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045" w:rsidRPr="00920934" w:rsidRDefault="00D72045" w:rsidP="00D72045">
      <w:pPr>
        <w:pStyle w:val="2"/>
        <w:ind w:firstLine="0"/>
        <w:jc w:val="center"/>
        <w:rPr>
          <w:b/>
          <w:szCs w:val="26"/>
        </w:rPr>
      </w:pPr>
      <w:r w:rsidRPr="00920934">
        <w:rPr>
          <w:b/>
          <w:szCs w:val="26"/>
        </w:rPr>
        <w:t>ДУМА</w:t>
      </w:r>
    </w:p>
    <w:p w:rsidR="00D72045" w:rsidRPr="00920934" w:rsidRDefault="00D72045" w:rsidP="00D72045">
      <w:pPr>
        <w:pStyle w:val="2"/>
        <w:ind w:firstLine="0"/>
        <w:jc w:val="center"/>
        <w:rPr>
          <w:b/>
          <w:szCs w:val="26"/>
        </w:rPr>
      </w:pPr>
      <w:r w:rsidRPr="00920934">
        <w:rPr>
          <w:b/>
          <w:szCs w:val="26"/>
        </w:rPr>
        <w:t>ТЕРНЕЙСКОГО МУНИЦИПАЛЬНОГО РАЙОНА</w:t>
      </w:r>
    </w:p>
    <w:p w:rsidR="00D72045" w:rsidRPr="00920934" w:rsidRDefault="00D72045" w:rsidP="00D72045">
      <w:pPr>
        <w:pStyle w:val="2"/>
        <w:ind w:firstLine="0"/>
        <w:jc w:val="center"/>
        <w:rPr>
          <w:b/>
          <w:szCs w:val="26"/>
        </w:rPr>
      </w:pPr>
      <w:r w:rsidRPr="00920934">
        <w:rPr>
          <w:b/>
          <w:szCs w:val="26"/>
        </w:rPr>
        <w:t>(пятый созыв)</w:t>
      </w:r>
    </w:p>
    <w:p w:rsidR="00D72045" w:rsidRPr="00920934" w:rsidRDefault="00D72045" w:rsidP="00D72045">
      <w:pPr>
        <w:pStyle w:val="2"/>
        <w:ind w:firstLine="0"/>
        <w:jc w:val="center"/>
        <w:rPr>
          <w:b/>
          <w:szCs w:val="26"/>
        </w:rPr>
      </w:pPr>
    </w:p>
    <w:p w:rsidR="00D72045" w:rsidRPr="00920934" w:rsidRDefault="00D72045" w:rsidP="00D72045">
      <w:pPr>
        <w:pStyle w:val="2"/>
        <w:ind w:firstLine="0"/>
        <w:jc w:val="center"/>
        <w:rPr>
          <w:b/>
          <w:szCs w:val="26"/>
        </w:rPr>
      </w:pPr>
      <w:r w:rsidRPr="00920934">
        <w:rPr>
          <w:b/>
          <w:szCs w:val="26"/>
        </w:rPr>
        <w:t>РЕШЕНИЕ</w:t>
      </w:r>
    </w:p>
    <w:p w:rsidR="00D72045" w:rsidRPr="00920934" w:rsidRDefault="00D72045" w:rsidP="00D72045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D72045" w:rsidRPr="00920934" w:rsidTr="00964D2F">
        <w:tc>
          <w:tcPr>
            <w:tcW w:w="3190" w:type="dxa"/>
            <w:hideMark/>
          </w:tcPr>
          <w:p w:rsidR="00D72045" w:rsidRPr="00BB0DB7" w:rsidRDefault="00BB0DB7" w:rsidP="00964D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0DB7">
              <w:rPr>
                <w:rFonts w:ascii="Times New Roman" w:hAnsi="Times New Roman" w:cs="Times New Roman"/>
                <w:b/>
                <w:sz w:val="26"/>
                <w:szCs w:val="26"/>
              </w:rPr>
              <w:t>27 июня  2017 г.</w:t>
            </w:r>
          </w:p>
        </w:tc>
        <w:tc>
          <w:tcPr>
            <w:tcW w:w="3190" w:type="dxa"/>
            <w:hideMark/>
          </w:tcPr>
          <w:p w:rsidR="00D72045" w:rsidRPr="00920934" w:rsidRDefault="00D72045" w:rsidP="00964D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20934">
              <w:rPr>
                <w:rFonts w:ascii="Times New Roman" w:hAnsi="Times New Roman" w:cs="Times New Roman"/>
                <w:sz w:val="26"/>
                <w:szCs w:val="26"/>
              </w:rPr>
              <w:t xml:space="preserve">              пгт. Терней</w:t>
            </w:r>
          </w:p>
        </w:tc>
        <w:tc>
          <w:tcPr>
            <w:tcW w:w="3191" w:type="dxa"/>
            <w:hideMark/>
          </w:tcPr>
          <w:p w:rsidR="00D72045" w:rsidRPr="00920934" w:rsidRDefault="00D72045" w:rsidP="00B36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209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</w:t>
            </w:r>
            <w:r w:rsidR="00B21A8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</w:t>
            </w:r>
            <w:r w:rsidRPr="009209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№</w:t>
            </w:r>
            <w:r w:rsidR="00B21A8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46</w:t>
            </w:r>
            <w:r w:rsidR="00B36148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</w:tr>
    </w:tbl>
    <w:p w:rsidR="00D72045" w:rsidRPr="00920934" w:rsidRDefault="00D72045" w:rsidP="0038533B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693A63" w:rsidRPr="004D5598" w:rsidRDefault="00693A63" w:rsidP="00693A63">
      <w:pPr>
        <w:shd w:val="clear" w:color="auto" w:fill="FFFFFF"/>
        <w:spacing w:after="225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D5598">
        <w:rPr>
          <w:rFonts w:ascii="Times New Roman" w:hAnsi="Times New Roman" w:cs="Times New Roman"/>
          <w:b/>
          <w:bCs/>
          <w:sz w:val="26"/>
          <w:szCs w:val="26"/>
        </w:rPr>
        <w:t>Об утверждении Положения о порядке подготовки и проведения публичных слушаний на территории </w:t>
      </w:r>
      <w:r w:rsidRPr="004D5598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Тернейского муниципального района </w:t>
      </w:r>
    </w:p>
    <w:p w:rsidR="00D72045" w:rsidRPr="004D5598" w:rsidRDefault="00D72045" w:rsidP="00D7204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72045" w:rsidRPr="004D5598" w:rsidRDefault="00693A63" w:rsidP="008F5F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D5598">
        <w:rPr>
          <w:rFonts w:ascii="Times New Roman" w:hAnsi="Times New Roman" w:cs="Times New Roman"/>
          <w:sz w:val="26"/>
          <w:szCs w:val="26"/>
          <w:shd w:val="clear" w:color="auto" w:fill="FFFFFF"/>
        </w:rPr>
        <w:t>В соответствии со ст. 28 Федерального закона от 06.10.2003  №131-ФЗ «Об общих принципах организации местного самоуправления в Российской Федерации»</w:t>
      </w:r>
      <w:r w:rsidR="00D72045" w:rsidRPr="004D5598">
        <w:rPr>
          <w:rFonts w:ascii="Times New Roman" w:hAnsi="Times New Roman" w:cs="Times New Roman"/>
          <w:bCs/>
          <w:sz w:val="26"/>
          <w:szCs w:val="26"/>
        </w:rPr>
        <w:t xml:space="preserve">, Дума Тернейского муниципального района </w:t>
      </w:r>
    </w:p>
    <w:p w:rsidR="00D72045" w:rsidRPr="004D5598" w:rsidRDefault="00D72045" w:rsidP="008F5F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72045" w:rsidRPr="004D5598" w:rsidRDefault="00D72045" w:rsidP="008F5F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D5598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693A63" w:rsidRPr="008F5F7C" w:rsidRDefault="00693A63" w:rsidP="008F5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5F7C">
        <w:rPr>
          <w:rFonts w:ascii="Times New Roman" w:hAnsi="Times New Roman" w:cs="Times New Roman"/>
          <w:sz w:val="26"/>
          <w:szCs w:val="26"/>
        </w:rPr>
        <w:t xml:space="preserve">1. Утвердить Положение </w:t>
      </w:r>
      <w:r w:rsidRPr="008F5F7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о порядке </w:t>
      </w:r>
      <w:r w:rsidRPr="008F5F7C">
        <w:rPr>
          <w:rFonts w:ascii="Times New Roman" w:hAnsi="Times New Roman" w:cs="Times New Roman"/>
          <w:bCs/>
          <w:sz w:val="26"/>
          <w:szCs w:val="26"/>
        </w:rPr>
        <w:t>подготовки и проведения публичных слушаний на территории </w:t>
      </w:r>
      <w:r w:rsidRPr="008F5F7C">
        <w:rPr>
          <w:rFonts w:ascii="Times New Roman" w:hAnsi="Times New Roman" w:cs="Times New Roman"/>
          <w:bCs/>
          <w:iCs/>
          <w:sz w:val="26"/>
          <w:szCs w:val="26"/>
        </w:rPr>
        <w:t>Тернейского муниципального района</w:t>
      </w:r>
      <w:r w:rsidRPr="008F5F7C">
        <w:rPr>
          <w:rFonts w:ascii="Times New Roman" w:hAnsi="Times New Roman" w:cs="Times New Roman"/>
          <w:sz w:val="26"/>
          <w:szCs w:val="26"/>
        </w:rPr>
        <w:t xml:space="preserve"> (прилагается).</w:t>
      </w:r>
    </w:p>
    <w:p w:rsidR="00693A63" w:rsidRPr="008F5F7C" w:rsidRDefault="00693A63" w:rsidP="008F5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5F7C">
        <w:rPr>
          <w:rFonts w:ascii="Times New Roman" w:hAnsi="Times New Roman" w:cs="Times New Roman"/>
          <w:sz w:val="26"/>
          <w:szCs w:val="26"/>
        </w:rPr>
        <w:t xml:space="preserve">2. Признать утратившими силу решения Думы </w:t>
      </w:r>
      <w:r w:rsidR="004D5598" w:rsidRPr="008F5F7C">
        <w:rPr>
          <w:rFonts w:ascii="Times New Roman" w:hAnsi="Times New Roman" w:cs="Times New Roman"/>
          <w:sz w:val="26"/>
          <w:szCs w:val="26"/>
        </w:rPr>
        <w:t>Тернейского муниципального района</w:t>
      </w:r>
      <w:r w:rsidRPr="008F5F7C">
        <w:rPr>
          <w:rFonts w:ascii="Times New Roman" w:hAnsi="Times New Roman" w:cs="Times New Roman"/>
          <w:sz w:val="26"/>
          <w:szCs w:val="26"/>
        </w:rPr>
        <w:t>:</w:t>
      </w:r>
    </w:p>
    <w:p w:rsidR="00693A63" w:rsidRDefault="00693A63" w:rsidP="008F5F7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8F5F7C">
        <w:rPr>
          <w:rFonts w:ascii="Times New Roman" w:hAnsi="Times New Roman" w:cs="Times New Roman"/>
          <w:sz w:val="26"/>
          <w:szCs w:val="26"/>
        </w:rPr>
        <w:t xml:space="preserve">- от </w:t>
      </w:r>
      <w:r w:rsidR="002F5FB6" w:rsidRPr="008F5F7C">
        <w:rPr>
          <w:rFonts w:ascii="Times New Roman" w:hAnsi="Times New Roman" w:cs="Times New Roman"/>
          <w:sz w:val="26"/>
          <w:szCs w:val="26"/>
        </w:rPr>
        <w:t>26.04.2005 № 100</w:t>
      </w:r>
      <w:r w:rsidRPr="008F5F7C">
        <w:rPr>
          <w:rFonts w:ascii="Times New Roman" w:hAnsi="Times New Roman" w:cs="Times New Roman"/>
          <w:sz w:val="26"/>
          <w:szCs w:val="26"/>
        </w:rPr>
        <w:t xml:space="preserve"> «</w:t>
      </w:r>
      <w:r w:rsidRPr="008F5F7C">
        <w:rPr>
          <w:rFonts w:ascii="Times New Roman" w:hAnsi="Times New Roman" w:cs="Times New Roman"/>
          <w:bCs/>
          <w:sz w:val="26"/>
          <w:szCs w:val="26"/>
        </w:rPr>
        <w:t xml:space="preserve">Об утверждении Положения </w:t>
      </w:r>
      <w:r w:rsidR="002F5FB6" w:rsidRPr="008F5F7C">
        <w:rPr>
          <w:rFonts w:ascii="Times New Roman" w:hAnsi="Times New Roman" w:cs="Times New Roman"/>
          <w:bCs/>
          <w:sz w:val="26"/>
          <w:szCs w:val="26"/>
        </w:rPr>
        <w:t>«О</w:t>
      </w:r>
      <w:r w:rsidRPr="008F5F7C">
        <w:rPr>
          <w:rFonts w:ascii="Times New Roman" w:hAnsi="Times New Roman" w:cs="Times New Roman"/>
          <w:bCs/>
          <w:sz w:val="26"/>
          <w:szCs w:val="26"/>
        </w:rPr>
        <w:t xml:space="preserve"> публичных слушани</w:t>
      </w:r>
      <w:r w:rsidR="002F5FB6" w:rsidRPr="008F5F7C">
        <w:rPr>
          <w:rFonts w:ascii="Times New Roman" w:hAnsi="Times New Roman" w:cs="Times New Roman"/>
          <w:bCs/>
          <w:sz w:val="26"/>
          <w:szCs w:val="26"/>
        </w:rPr>
        <w:t>ях</w:t>
      </w:r>
      <w:r w:rsidRPr="008F5F7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F5FB6" w:rsidRPr="008F5F7C">
        <w:rPr>
          <w:rFonts w:ascii="Times New Roman" w:hAnsi="Times New Roman" w:cs="Times New Roman"/>
          <w:bCs/>
          <w:sz w:val="26"/>
          <w:szCs w:val="26"/>
        </w:rPr>
        <w:t>в Тернейском муниципальном районе</w:t>
      </w:r>
      <w:r w:rsidRPr="008F5F7C">
        <w:rPr>
          <w:rFonts w:ascii="Times New Roman" w:hAnsi="Times New Roman" w:cs="Times New Roman"/>
          <w:bCs/>
          <w:iCs/>
          <w:sz w:val="26"/>
          <w:szCs w:val="26"/>
        </w:rPr>
        <w:t>»;</w:t>
      </w:r>
    </w:p>
    <w:p w:rsidR="00E4065D" w:rsidRPr="008F5F7C" w:rsidRDefault="00E4065D" w:rsidP="008F5F7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>-</w:t>
      </w:r>
      <w:r w:rsidRPr="00E4065D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Pr="008F5F7C">
        <w:rPr>
          <w:rFonts w:ascii="Times New Roman" w:hAnsi="Times New Roman" w:cs="Times New Roman"/>
          <w:bCs/>
          <w:iCs/>
          <w:sz w:val="26"/>
          <w:szCs w:val="26"/>
        </w:rPr>
        <w:t xml:space="preserve">от </w:t>
      </w:r>
      <w:r>
        <w:rPr>
          <w:rFonts w:ascii="Times New Roman" w:hAnsi="Times New Roman" w:cs="Times New Roman"/>
          <w:bCs/>
          <w:iCs/>
          <w:sz w:val="26"/>
          <w:szCs w:val="26"/>
        </w:rPr>
        <w:t>28.05.2009</w:t>
      </w:r>
      <w:r w:rsidRPr="008F5F7C">
        <w:rPr>
          <w:rFonts w:ascii="Times New Roman" w:hAnsi="Times New Roman" w:cs="Times New Roman"/>
          <w:bCs/>
          <w:iCs/>
          <w:sz w:val="26"/>
          <w:szCs w:val="26"/>
        </w:rPr>
        <w:t xml:space="preserve"> № </w:t>
      </w:r>
      <w:r>
        <w:rPr>
          <w:rFonts w:ascii="Times New Roman" w:hAnsi="Times New Roman" w:cs="Times New Roman"/>
          <w:bCs/>
          <w:iCs/>
          <w:sz w:val="26"/>
          <w:szCs w:val="26"/>
        </w:rPr>
        <w:t>160</w:t>
      </w:r>
      <w:r w:rsidRPr="008F5F7C">
        <w:rPr>
          <w:rFonts w:ascii="Times New Roman" w:hAnsi="Times New Roman" w:cs="Times New Roman"/>
          <w:bCs/>
          <w:iCs/>
          <w:sz w:val="26"/>
          <w:szCs w:val="26"/>
        </w:rPr>
        <w:t xml:space="preserve"> «</w:t>
      </w:r>
      <w:r w:rsidRPr="008F5F7C">
        <w:rPr>
          <w:rFonts w:ascii="Times New Roman" w:eastAsia="Calibri" w:hAnsi="Times New Roman" w:cs="Times New Roman"/>
          <w:sz w:val="26"/>
          <w:szCs w:val="26"/>
        </w:rPr>
        <w:t>О внесении изменений в Положение «О публичных слушаниях в Тернейском муниципальном районе», утвержденное решением Думы Тернейского муниципального района № 100 от 26 апреля 2005 года</w:t>
      </w:r>
      <w:r>
        <w:rPr>
          <w:rFonts w:ascii="Times New Roman" w:hAnsi="Times New Roman" w:cs="Times New Roman"/>
          <w:bCs/>
          <w:iCs/>
          <w:sz w:val="26"/>
          <w:szCs w:val="26"/>
        </w:rPr>
        <w:t>»;</w:t>
      </w:r>
    </w:p>
    <w:p w:rsidR="00693A63" w:rsidRPr="008F5F7C" w:rsidRDefault="00693A63" w:rsidP="008F5F7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F5F7C">
        <w:rPr>
          <w:rFonts w:ascii="Times New Roman" w:hAnsi="Times New Roman" w:cs="Times New Roman"/>
          <w:bCs/>
          <w:iCs/>
          <w:sz w:val="26"/>
          <w:szCs w:val="26"/>
        </w:rPr>
        <w:t xml:space="preserve">- от </w:t>
      </w:r>
      <w:r w:rsidR="002F5FB6" w:rsidRPr="008F5F7C">
        <w:rPr>
          <w:rFonts w:ascii="Times New Roman" w:hAnsi="Times New Roman" w:cs="Times New Roman"/>
          <w:bCs/>
          <w:iCs/>
          <w:sz w:val="26"/>
          <w:szCs w:val="26"/>
        </w:rPr>
        <w:t xml:space="preserve">05.08.2009 № </w:t>
      </w:r>
      <w:r w:rsidR="00DF15B7">
        <w:rPr>
          <w:rFonts w:ascii="Times New Roman" w:hAnsi="Times New Roman" w:cs="Times New Roman"/>
          <w:bCs/>
          <w:iCs/>
          <w:sz w:val="26"/>
          <w:szCs w:val="26"/>
        </w:rPr>
        <w:t>1</w:t>
      </w:r>
      <w:r w:rsidR="002F5FB6" w:rsidRPr="008F5F7C">
        <w:rPr>
          <w:rFonts w:ascii="Times New Roman" w:hAnsi="Times New Roman" w:cs="Times New Roman"/>
          <w:bCs/>
          <w:iCs/>
          <w:sz w:val="26"/>
          <w:szCs w:val="26"/>
        </w:rPr>
        <w:t>78</w:t>
      </w:r>
      <w:r w:rsidRPr="008F5F7C">
        <w:rPr>
          <w:rFonts w:ascii="Times New Roman" w:hAnsi="Times New Roman" w:cs="Times New Roman"/>
          <w:bCs/>
          <w:iCs/>
          <w:sz w:val="26"/>
          <w:szCs w:val="26"/>
        </w:rPr>
        <w:t xml:space="preserve"> «</w:t>
      </w:r>
      <w:r w:rsidR="008F5F7C" w:rsidRPr="008F5F7C">
        <w:rPr>
          <w:rFonts w:ascii="Times New Roman" w:eastAsia="Calibri" w:hAnsi="Times New Roman" w:cs="Times New Roman"/>
          <w:sz w:val="26"/>
          <w:szCs w:val="26"/>
        </w:rPr>
        <w:t>О внесении изменений в Положение «О публичных слушаниях в Тернейском муниципальном районе», утвержденное решением Думы Тернейского муниципального района № 100 от 26 апреля 2005 года</w:t>
      </w:r>
      <w:r w:rsidR="0008665A">
        <w:rPr>
          <w:rFonts w:ascii="Times New Roman" w:hAnsi="Times New Roman" w:cs="Times New Roman"/>
          <w:bCs/>
          <w:iCs/>
          <w:sz w:val="26"/>
          <w:szCs w:val="26"/>
        </w:rPr>
        <w:t>».</w:t>
      </w:r>
    </w:p>
    <w:p w:rsidR="00D72045" w:rsidRPr="0038533B" w:rsidRDefault="00693A63" w:rsidP="00385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5F7C">
        <w:rPr>
          <w:rFonts w:ascii="Times New Roman" w:hAnsi="Times New Roman" w:cs="Times New Roman"/>
          <w:sz w:val="26"/>
          <w:szCs w:val="26"/>
        </w:rPr>
        <w:t>3</w:t>
      </w:r>
      <w:r w:rsidR="00D72045" w:rsidRPr="008F5F7C">
        <w:rPr>
          <w:rFonts w:ascii="Times New Roman" w:hAnsi="Times New Roman" w:cs="Times New Roman"/>
          <w:sz w:val="26"/>
          <w:szCs w:val="26"/>
        </w:rPr>
        <w:t>. Настоящее решение вступает в силу со дня его официального опубликования в газете «Вестник Тернея».</w:t>
      </w:r>
    </w:p>
    <w:p w:rsidR="00D72045" w:rsidRPr="004D5598" w:rsidRDefault="00D72045" w:rsidP="00D7204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72045" w:rsidRPr="004D5598" w:rsidRDefault="00356CB6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</w:p>
    <w:p w:rsidR="004D5598" w:rsidRDefault="00D72045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D5598">
        <w:rPr>
          <w:rFonts w:ascii="Times New Roman" w:hAnsi="Times New Roman" w:cs="Times New Roman"/>
          <w:sz w:val="26"/>
          <w:szCs w:val="26"/>
        </w:rPr>
        <w:t xml:space="preserve">Тернейского муниципального района                                                   </w:t>
      </w:r>
      <w:r w:rsidR="00356CB6">
        <w:rPr>
          <w:rFonts w:ascii="Times New Roman" w:hAnsi="Times New Roman" w:cs="Times New Roman"/>
          <w:sz w:val="26"/>
          <w:szCs w:val="26"/>
        </w:rPr>
        <w:t>В.А. Изгородин</w:t>
      </w:r>
    </w:p>
    <w:p w:rsidR="00B21A84" w:rsidRDefault="00B21A84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8533B" w:rsidRDefault="0038533B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93A63" w:rsidRPr="00693A63" w:rsidRDefault="00693A63" w:rsidP="00693A6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93A63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693A63" w:rsidRPr="00693A63" w:rsidRDefault="00693A63" w:rsidP="00693A6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93A63">
        <w:rPr>
          <w:rFonts w:ascii="Times New Roman" w:hAnsi="Times New Roman" w:cs="Times New Roman"/>
          <w:sz w:val="20"/>
          <w:szCs w:val="20"/>
        </w:rPr>
        <w:t>к решению Думы</w:t>
      </w:r>
      <w:r w:rsidRPr="00693A63">
        <w:rPr>
          <w:rFonts w:ascii="Times New Roman" w:hAnsi="Times New Roman" w:cs="Times New Roman"/>
          <w:sz w:val="20"/>
          <w:szCs w:val="20"/>
        </w:rPr>
        <w:br/>
        <w:t>Тернейс</w:t>
      </w:r>
      <w:r w:rsidR="00BB0DB7">
        <w:rPr>
          <w:rFonts w:ascii="Times New Roman" w:hAnsi="Times New Roman" w:cs="Times New Roman"/>
          <w:sz w:val="20"/>
          <w:szCs w:val="20"/>
        </w:rPr>
        <w:t>кого муниципального района</w:t>
      </w:r>
      <w:r w:rsidR="00BB0DB7">
        <w:rPr>
          <w:rFonts w:ascii="Times New Roman" w:hAnsi="Times New Roman" w:cs="Times New Roman"/>
          <w:sz w:val="20"/>
          <w:szCs w:val="20"/>
        </w:rPr>
        <w:br/>
        <w:t xml:space="preserve">от 27.06.2017г. </w:t>
      </w:r>
      <w:r w:rsidRPr="00693A63">
        <w:rPr>
          <w:rFonts w:ascii="Times New Roman" w:hAnsi="Times New Roman" w:cs="Times New Roman"/>
          <w:sz w:val="20"/>
          <w:szCs w:val="20"/>
        </w:rPr>
        <w:t>№</w:t>
      </w:r>
      <w:r w:rsidR="00B36148">
        <w:rPr>
          <w:rFonts w:ascii="Times New Roman" w:hAnsi="Times New Roman" w:cs="Times New Roman"/>
          <w:sz w:val="20"/>
          <w:szCs w:val="20"/>
        </w:rPr>
        <w:t xml:space="preserve"> 466</w:t>
      </w:r>
      <w:r w:rsidRPr="00693A6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72045" w:rsidRDefault="00D72045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72045" w:rsidRDefault="00D72045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20934" w:rsidRPr="00964D2F" w:rsidRDefault="00920934" w:rsidP="00964D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93A63" w:rsidRPr="00964D2F" w:rsidRDefault="00693A63" w:rsidP="00964D2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4D2F">
        <w:rPr>
          <w:rFonts w:ascii="Times New Roman" w:hAnsi="Times New Roman" w:cs="Times New Roman"/>
          <w:b/>
          <w:bCs/>
          <w:sz w:val="26"/>
          <w:szCs w:val="26"/>
        </w:rPr>
        <w:t xml:space="preserve">Положение </w:t>
      </w:r>
    </w:p>
    <w:p w:rsidR="00693A63" w:rsidRPr="00964D2F" w:rsidRDefault="00693A63" w:rsidP="00964D2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964D2F">
        <w:rPr>
          <w:rFonts w:ascii="Times New Roman" w:hAnsi="Times New Roman" w:cs="Times New Roman"/>
          <w:b/>
          <w:bCs/>
          <w:sz w:val="26"/>
          <w:szCs w:val="26"/>
        </w:rPr>
        <w:t>о Порядке подготовки и проведения публичных слушаний на территории </w:t>
      </w:r>
      <w:r w:rsidRPr="00964D2F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Тернейского муниципального района </w:t>
      </w:r>
    </w:p>
    <w:p w:rsidR="00693A63" w:rsidRPr="00964D2F" w:rsidRDefault="00693A63" w:rsidP="00964D2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4D2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693A63" w:rsidRPr="00964D2F" w:rsidRDefault="00693A63" w:rsidP="00964D2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64D2F">
        <w:rPr>
          <w:rFonts w:ascii="Times New Roman" w:hAnsi="Times New Roman" w:cs="Times New Roman"/>
          <w:sz w:val="26"/>
          <w:szCs w:val="26"/>
        </w:rPr>
        <w:t xml:space="preserve">Настоящее Положение </w:t>
      </w:r>
      <w:r w:rsidRPr="00964D2F">
        <w:rPr>
          <w:rFonts w:ascii="Times New Roman" w:hAnsi="Times New Roman" w:cs="Times New Roman"/>
          <w:bCs/>
          <w:sz w:val="26"/>
          <w:szCs w:val="26"/>
        </w:rPr>
        <w:t>о Порядке подготовки и проведения публичных слушаний на территории </w:t>
      </w:r>
      <w:r w:rsidRPr="00964D2F">
        <w:rPr>
          <w:rFonts w:ascii="Times New Roman" w:hAnsi="Times New Roman" w:cs="Times New Roman"/>
          <w:bCs/>
          <w:iCs/>
          <w:sz w:val="26"/>
          <w:szCs w:val="26"/>
        </w:rPr>
        <w:t>Тернейского муниципального района</w:t>
      </w:r>
      <w:r w:rsidRPr="00964D2F">
        <w:rPr>
          <w:rFonts w:ascii="Times New Roman" w:hAnsi="Times New Roman" w:cs="Times New Roman"/>
          <w:sz w:val="26"/>
          <w:szCs w:val="26"/>
        </w:rPr>
        <w:t xml:space="preserve"> (далее - Положение) устанавливает в соответствии с Федеральным законом от 06.10.2003 года № 131-ФЗ «Об общих принципах организации местного самоуправления в Российской Федерации», Уставом Тернейского муниципального района (далее – Устав) порядок организации и проведения публичных слушаний на территории Тернейского муниципального района (далее – Тернейского района).</w:t>
      </w:r>
      <w:proofErr w:type="gramEnd"/>
    </w:p>
    <w:p w:rsidR="00964D2F" w:rsidRPr="00964D2F" w:rsidRDefault="00964D2F" w:rsidP="00964D2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93A63" w:rsidRPr="00964D2F" w:rsidRDefault="00693A63" w:rsidP="00964D2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64D2F">
        <w:rPr>
          <w:rFonts w:ascii="Times New Roman" w:hAnsi="Times New Roman" w:cs="Times New Roman"/>
          <w:b/>
          <w:bCs/>
          <w:sz w:val="26"/>
          <w:szCs w:val="26"/>
        </w:rPr>
        <w:t>Статья 1. Общие положения</w:t>
      </w:r>
    </w:p>
    <w:p w:rsidR="00693A63" w:rsidRPr="00964D2F" w:rsidRDefault="00693A63" w:rsidP="00964D2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693A63" w:rsidRPr="00964D2F" w:rsidRDefault="00693A63" w:rsidP="00964D2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sz w:val="26"/>
          <w:szCs w:val="26"/>
        </w:rPr>
        <w:t>1. Публичные слушания проводятся с целью выявления и учета мнения населения Тернейского района по проектам муниципальных нормативных правовых актов органов местного самоуправления Тернейского района по вопросам местного значения и обеспечения непосредственного участия населения Тернейского района в осуществлении местного самоуправления.</w:t>
      </w:r>
    </w:p>
    <w:p w:rsidR="00693A63" w:rsidRPr="00964D2F" w:rsidRDefault="00693A63" w:rsidP="00964D2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sz w:val="26"/>
          <w:szCs w:val="26"/>
        </w:rPr>
        <w:t>2. На публичные слушания выносятся в обязательном порядке:</w:t>
      </w:r>
    </w:p>
    <w:p w:rsidR="00693A63" w:rsidRPr="00751084" w:rsidRDefault="00693A63" w:rsidP="00964D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 w:rsidRPr="00751084">
        <w:rPr>
          <w:sz w:val="26"/>
          <w:szCs w:val="26"/>
        </w:rPr>
        <w:t xml:space="preserve">1) </w:t>
      </w:r>
      <w:r w:rsidR="00751084" w:rsidRPr="00BB33A7">
        <w:rPr>
          <w:sz w:val="26"/>
          <w:szCs w:val="26"/>
        </w:rPr>
        <w:t xml:space="preserve">проект Устава, а также проект муниципального нормативного правового акта о внесении изменений и дополнений в Устав, кроме случаев, когда в Устав вносятся изменения в форме точного воспроизведения положений </w:t>
      </w:r>
      <w:hyperlink r:id="rId4" w:history="1">
        <w:r w:rsidR="00751084" w:rsidRPr="00BB33A7">
          <w:rPr>
            <w:sz w:val="26"/>
            <w:szCs w:val="26"/>
          </w:rPr>
          <w:t>Конституции</w:t>
        </w:r>
      </w:hyperlink>
      <w:r w:rsidR="00751084" w:rsidRPr="00BB33A7">
        <w:rPr>
          <w:sz w:val="26"/>
          <w:szCs w:val="26"/>
        </w:rPr>
        <w:t xml:space="preserve"> Российской Федерации, федеральных законов, конституции (Устава) или законов Приморского </w:t>
      </w:r>
      <w:r w:rsidR="00751084" w:rsidRPr="00751084">
        <w:rPr>
          <w:sz w:val="26"/>
          <w:szCs w:val="26"/>
        </w:rPr>
        <w:t>края Российской Федерации в целях приведения Устава в соответствие с этими нормативными правовыми актами</w:t>
      </w:r>
      <w:r w:rsidRPr="00751084">
        <w:rPr>
          <w:sz w:val="26"/>
          <w:szCs w:val="26"/>
        </w:rPr>
        <w:t>;</w:t>
      </w:r>
      <w:proofErr w:type="gramEnd"/>
    </w:p>
    <w:p w:rsidR="00693A63" w:rsidRPr="00751084" w:rsidRDefault="00693A63" w:rsidP="00964D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51084">
        <w:rPr>
          <w:sz w:val="26"/>
          <w:szCs w:val="26"/>
        </w:rPr>
        <w:t>2) проект бюджета Тернейского района и отчет о его исполнении;</w:t>
      </w:r>
    </w:p>
    <w:p w:rsidR="00693A63" w:rsidRPr="0047363F" w:rsidRDefault="00693A63" w:rsidP="0047363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7363F">
        <w:rPr>
          <w:sz w:val="26"/>
          <w:szCs w:val="26"/>
        </w:rPr>
        <w:t>3) проекты планов и программ развития Тернейского района;</w:t>
      </w:r>
    </w:p>
    <w:p w:rsidR="00693A63" w:rsidRPr="0047363F" w:rsidRDefault="00693A63" w:rsidP="0047363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 w:rsidRPr="0047363F">
        <w:rPr>
          <w:sz w:val="26"/>
          <w:szCs w:val="26"/>
        </w:rPr>
        <w:t xml:space="preserve">4) </w:t>
      </w:r>
      <w:r w:rsidR="00751084" w:rsidRPr="0047363F">
        <w:rPr>
          <w:sz w:val="26"/>
          <w:szCs w:val="26"/>
        </w:rPr>
        <w:t>проекты правил землепользования и застройки, проекты планировки территорий и проекты межевания территорий, за исключением случаев, предусмотренных Градостроительным кодексом Российской Федерации, проекты правил благоустройства территорий, 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вопросы изменения одного вида разрешенного использования земельных участков</w:t>
      </w:r>
      <w:proofErr w:type="gramEnd"/>
      <w:r w:rsidR="00751084" w:rsidRPr="0047363F">
        <w:rPr>
          <w:sz w:val="26"/>
          <w:szCs w:val="26"/>
        </w:rPr>
        <w:t xml:space="preserve"> и объектов капитального строительства на другой вид такого использования при отсутствии утвержденных правил землепользования и застройки</w:t>
      </w:r>
      <w:r w:rsidRPr="0047363F">
        <w:rPr>
          <w:sz w:val="26"/>
          <w:szCs w:val="26"/>
        </w:rPr>
        <w:t>;</w:t>
      </w:r>
    </w:p>
    <w:p w:rsidR="00693A63" w:rsidRPr="0047363F" w:rsidRDefault="00693A63" w:rsidP="0047363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7363F">
        <w:rPr>
          <w:sz w:val="26"/>
          <w:szCs w:val="26"/>
        </w:rPr>
        <w:t>5) проект генерального плана, проекты внесения изменений в генеральный план;</w:t>
      </w:r>
    </w:p>
    <w:p w:rsidR="00693A63" w:rsidRPr="00964D2F" w:rsidRDefault="00693A63" w:rsidP="005C1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47363F">
        <w:rPr>
          <w:rFonts w:ascii="Times New Roman" w:hAnsi="Times New Roman" w:cs="Times New Roman"/>
          <w:sz w:val="26"/>
          <w:szCs w:val="26"/>
        </w:rPr>
        <w:t xml:space="preserve">6) </w:t>
      </w:r>
      <w:r w:rsidR="0047363F" w:rsidRPr="0047363F">
        <w:rPr>
          <w:rFonts w:ascii="Times New Roman" w:hAnsi="Times New Roman" w:cs="Times New Roman"/>
          <w:sz w:val="26"/>
          <w:szCs w:val="26"/>
        </w:rPr>
        <w:t>вопросы о преобразовании муниципального образования, за исключением случаев, если в соответствии со статьей 13 Федерального закона от 06.10.2003 № 131-</w:t>
      </w:r>
      <w:r w:rsidR="0047363F" w:rsidRPr="0047363F">
        <w:rPr>
          <w:rFonts w:ascii="Times New Roman" w:hAnsi="Times New Roman" w:cs="Times New Roman"/>
          <w:sz w:val="26"/>
          <w:szCs w:val="26"/>
        </w:rPr>
        <w:lastRenderedPageBreak/>
        <w:t>ФЗ «Об общих принципах организации местного самоуправления в Российской Федерации» для преобразования Тернейского района требуется получение согласия населения Тернейского района</w:t>
      </w:r>
      <w:r w:rsidR="005C1569">
        <w:rPr>
          <w:rFonts w:ascii="Times New Roman" w:hAnsi="Times New Roman" w:cs="Times New Roman"/>
          <w:sz w:val="26"/>
          <w:szCs w:val="26"/>
        </w:rPr>
        <w:t>.</w:t>
      </w:r>
    </w:p>
    <w:p w:rsidR="00693A63" w:rsidRPr="00964D2F" w:rsidRDefault="00693A63" w:rsidP="00964D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pacing w:val="2"/>
          <w:sz w:val="26"/>
          <w:szCs w:val="26"/>
        </w:rPr>
      </w:pPr>
      <w:r w:rsidRPr="00964D2F">
        <w:rPr>
          <w:spacing w:val="2"/>
          <w:sz w:val="26"/>
          <w:szCs w:val="26"/>
        </w:rPr>
        <w:t xml:space="preserve">3. На публичные слушания могут быть вынесены иные проекты муниципальных нормативных правовых актов органов местного самоуправления </w:t>
      </w:r>
      <w:r w:rsidRPr="00964D2F">
        <w:rPr>
          <w:sz w:val="26"/>
          <w:szCs w:val="26"/>
        </w:rPr>
        <w:t>Тернейского района</w:t>
      </w:r>
      <w:r w:rsidRPr="00964D2F">
        <w:rPr>
          <w:spacing w:val="2"/>
          <w:sz w:val="26"/>
          <w:szCs w:val="26"/>
        </w:rPr>
        <w:t xml:space="preserve">. </w:t>
      </w:r>
    </w:p>
    <w:p w:rsidR="00693A63" w:rsidRPr="00964D2F" w:rsidRDefault="00693A63" w:rsidP="00964D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pacing w:val="2"/>
          <w:sz w:val="26"/>
          <w:szCs w:val="26"/>
        </w:rPr>
      </w:pPr>
      <w:r w:rsidRPr="00964D2F">
        <w:rPr>
          <w:spacing w:val="2"/>
          <w:sz w:val="26"/>
          <w:szCs w:val="26"/>
        </w:rPr>
        <w:t xml:space="preserve">4. На публичные слушания не могут быть вынесены вопросы: </w:t>
      </w:r>
    </w:p>
    <w:p w:rsidR="00693A63" w:rsidRPr="00964D2F" w:rsidRDefault="00693A63" w:rsidP="00964D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pacing w:val="2"/>
          <w:sz w:val="26"/>
          <w:szCs w:val="26"/>
        </w:rPr>
      </w:pPr>
      <w:proofErr w:type="gramStart"/>
      <w:r w:rsidRPr="00964D2F">
        <w:rPr>
          <w:spacing w:val="2"/>
          <w:sz w:val="26"/>
          <w:szCs w:val="26"/>
        </w:rPr>
        <w:t>1) относящиеся в соответствии с действующим законодательством к ведению Российской Федерации, Приморского края;</w:t>
      </w:r>
      <w:proofErr w:type="gramEnd"/>
    </w:p>
    <w:p w:rsidR="00693A63" w:rsidRPr="00964D2F" w:rsidRDefault="00693A63" w:rsidP="00964D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pacing w:val="2"/>
          <w:sz w:val="26"/>
          <w:szCs w:val="26"/>
        </w:rPr>
      </w:pPr>
      <w:r w:rsidRPr="00964D2F">
        <w:rPr>
          <w:spacing w:val="2"/>
          <w:sz w:val="26"/>
          <w:szCs w:val="26"/>
        </w:rPr>
        <w:t>2) противоречащие </w:t>
      </w:r>
      <w:hyperlink r:id="rId5" w:history="1">
        <w:r w:rsidRPr="00964D2F">
          <w:rPr>
            <w:spacing w:val="2"/>
            <w:sz w:val="26"/>
            <w:szCs w:val="26"/>
          </w:rPr>
          <w:t>Конституции РФ</w:t>
        </w:r>
      </w:hyperlink>
      <w:r w:rsidRPr="00964D2F">
        <w:rPr>
          <w:spacing w:val="2"/>
          <w:sz w:val="26"/>
          <w:szCs w:val="26"/>
        </w:rPr>
        <w:t>, общепризнанным нормам и принципам международного права, действующему федеральному законодательству, Уставу</w:t>
      </w:r>
      <w:r w:rsidRPr="00964D2F">
        <w:rPr>
          <w:sz w:val="26"/>
          <w:szCs w:val="26"/>
        </w:rPr>
        <w:t xml:space="preserve"> Тернейского района</w:t>
      </w:r>
      <w:r w:rsidRPr="00964D2F">
        <w:rPr>
          <w:spacing w:val="2"/>
          <w:sz w:val="26"/>
          <w:szCs w:val="26"/>
        </w:rPr>
        <w:t xml:space="preserve"> и законам Приморского края; </w:t>
      </w:r>
    </w:p>
    <w:p w:rsidR="00693A63" w:rsidRPr="00964D2F" w:rsidRDefault="00693A63" w:rsidP="00964D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pacing w:val="2"/>
          <w:sz w:val="26"/>
          <w:szCs w:val="26"/>
        </w:rPr>
      </w:pPr>
      <w:r w:rsidRPr="00964D2F">
        <w:rPr>
          <w:spacing w:val="2"/>
          <w:sz w:val="26"/>
          <w:szCs w:val="26"/>
        </w:rPr>
        <w:t>3) противоречащие общепризнанным нормам морали и нравственности;</w:t>
      </w:r>
    </w:p>
    <w:p w:rsidR="00693A63" w:rsidRPr="00964D2F" w:rsidRDefault="00693A63" w:rsidP="00964D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64D2F">
        <w:rPr>
          <w:spacing w:val="2"/>
          <w:sz w:val="26"/>
          <w:szCs w:val="26"/>
        </w:rPr>
        <w:t xml:space="preserve">4) о доверии или недоверии органам местного самоуправления </w:t>
      </w:r>
      <w:r w:rsidRPr="00964D2F">
        <w:rPr>
          <w:sz w:val="26"/>
          <w:szCs w:val="26"/>
        </w:rPr>
        <w:t>Тернейского района</w:t>
      </w:r>
      <w:r w:rsidRPr="00964D2F">
        <w:rPr>
          <w:spacing w:val="2"/>
          <w:sz w:val="26"/>
          <w:szCs w:val="26"/>
        </w:rPr>
        <w:t xml:space="preserve"> и должностным лицам местного самоуправления </w:t>
      </w:r>
      <w:r w:rsidRPr="00964D2F">
        <w:rPr>
          <w:sz w:val="26"/>
          <w:szCs w:val="26"/>
        </w:rPr>
        <w:t>Тернейского района</w:t>
      </w:r>
      <w:r w:rsidRPr="00964D2F">
        <w:rPr>
          <w:spacing w:val="2"/>
          <w:sz w:val="26"/>
          <w:szCs w:val="26"/>
        </w:rPr>
        <w:t xml:space="preserve">. 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sub_8004"/>
      <w:r w:rsidRPr="00964D2F">
        <w:rPr>
          <w:rFonts w:ascii="Times New Roman" w:hAnsi="Times New Roman" w:cs="Times New Roman"/>
          <w:b/>
          <w:bCs/>
          <w:sz w:val="26"/>
          <w:szCs w:val="26"/>
        </w:rPr>
        <w:t>Статья 2.</w:t>
      </w:r>
      <w:r w:rsidRPr="00964D2F">
        <w:rPr>
          <w:rFonts w:ascii="Times New Roman" w:hAnsi="Times New Roman" w:cs="Times New Roman"/>
          <w:sz w:val="26"/>
          <w:szCs w:val="26"/>
        </w:rPr>
        <w:t xml:space="preserve"> </w:t>
      </w:r>
      <w:r w:rsidRPr="00964D2F">
        <w:rPr>
          <w:rFonts w:ascii="Times New Roman" w:hAnsi="Times New Roman" w:cs="Times New Roman"/>
          <w:b/>
          <w:sz w:val="26"/>
          <w:szCs w:val="26"/>
        </w:rPr>
        <w:t>Инициатива проведения публичных слушаний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sub_8401"/>
      <w:bookmarkEnd w:id="0"/>
      <w:r w:rsidRPr="00964D2F">
        <w:rPr>
          <w:rFonts w:ascii="Times New Roman" w:hAnsi="Times New Roman" w:cs="Times New Roman"/>
          <w:sz w:val="26"/>
          <w:szCs w:val="26"/>
        </w:rPr>
        <w:t>1. Публичные слушания проводятся по инициативе населения Тернейского района, Думы Тернейского района и главы Тернейского района.</w:t>
      </w:r>
      <w:bookmarkStart w:id="2" w:name="sub_8402"/>
      <w:bookmarkEnd w:id="1"/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1797">
        <w:rPr>
          <w:rFonts w:ascii="Times New Roman" w:hAnsi="Times New Roman" w:cs="Times New Roman"/>
          <w:sz w:val="26"/>
          <w:szCs w:val="26"/>
        </w:rPr>
        <w:t>2. Жители Тернейского района для инициирования публичных слушаний по вопросам местного значения формируют инициативную группу, численностью не менее 10 человек, достигших 18 летнего возраста (далее инициативная группа). Решение о формировании инициативной группы принимается ее членами на собрании и оформляется протоколом. В протоколе указываются вопросы, планируемые к вынесению на публичные слушания, а также перечисляются члены инициативной группы.</w:t>
      </w:r>
    </w:p>
    <w:p w:rsidR="00693A63" w:rsidRPr="00C15C41" w:rsidRDefault="00693A63" w:rsidP="00C15C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3" w:name="sub_8403"/>
      <w:bookmarkEnd w:id="2"/>
      <w:r w:rsidRPr="008B1797">
        <w:rPr>
          <w:rFonts w:ascii="Times New Roman" w:hAnsi="Times New Roman" w:cs="Times New Roman"/>
          <w:sz w:val="26"/>
          <w:szCs w:val="26"/>
        </w:rPr>
        <w:t xml:space="preserve">3. До обращения с предложением о проведении публичных слушаний в Думу Тернейского района членами инициативной группы должно быть собрано не менее 100 подписей жителей Тернейского района, достигших возраста 18 лет, в поддержку проведения публичных слушаний по поставленному вопросу. </w:t>
      </w:r>
      <w:r w:rsidR="00C15C41" w:rsidRPr="00C15C41">
        <w:rPr>
          <w:rFonts w:ascii="Times New Roman" w:hAnsi="Times New Roman" w:cs="Times New Roman"/>
          <w:bCs/>
          <w:sz w:val="26"/>
          <w:szCs w:val="26"/>
        </w:rPr>
        <w:t xml:space="preserve">Сбор подписей осуществляется инициативной группой в течение 30 дней со дня принятия решения о выдвижении инициативы </w:t>
      </w:r>
      <w:r w:rsidR="00C15C41">
        <w:rPr>
          <w:rFonts w:ascii="Times New Roman" w:hAnsi="Times New Roman" w:cs="Times New Roman"/>
          <w:bCs/>
          <w:sz w:val="26"/>
          <w:szCs w:val="26"/>
        </w:rPr>
        <w:t>о проведении публичных слушаний</w:t>
      </w:r>
      <w:r w:rsidRPr="008B1797">
        <w:rPr>
          <w:rFonts w:ascii="Times New Roman" w:hAnsi="Times New Roman" w:cs="Times New Roman"/>
          <w:sz w:val="26"/>
          <w:szCs w:val="26"/>
        </w:rPr>
        <w:t>. Подписи в поддержку проведения публичных слушаний собираются посредством внесения их в подписные листы (Приложение № 1). Расходы, связанные со сбором подписей, несет инициативная группа.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sub_8404"/>
      <w:bookmarkEnd w:id="3"/>
      <w:r w:rsidRPr="00964D2F">
        <w:rPr>
          <w:rFonts w:ascii="Times New Roman" w:hAnsi="Times New Roman" w:cs="Times New Roman"/>
          <w:sz w:val="26"/>
          <w:szCs w:val="26"/>
        </w:rPr>
        <w:t>4. Члены инициативной группы при обращении в Думу Тернейского района с предложением о проведении публичных слушаний, подают следующие документы:</w:t>
      </w:r>
    </w:p>
    <w:bookmarkEnd w:id="4"/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sz w:val="26"/>
          <w:szCs w:val="26"/>
        </w:rPr>
        <w:t>- заявление с указанием вопроса, предлагаемого к вынесению на публичные слушания, и обоснованием необходимости его вынесения на публичные слушания;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sz w:val="26"/>
          <w:szCs w:val="26"/>
        </w:rPr>
        <w:t>- сведения о членах инициативной группы (фамилия, имя, отчество, дата рождения, серия и номер паспорта гражданина или документа, заменяющего паспорт гражданина, адрес места жительства, личная подпись);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sz w:val="26"/>
          <w:szCs w:val="26"/>
        </w:rPr>
        <w:t>- протокол о создании инициативной группы граждан;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sz w:val="26"/>
          <w:szCs w:val="26"/>
        </w:rPr>
        <w:t>- подписи жителей в поддержку инициативы проведения публичных слушаний, оформленные в виде подписных листов.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sub_8405"/>
      <w:r w:rsidRPr="00964D2F">
        <w:rPr>
          <w:rFonts w:ascii="Times New Roman" w:hAnsi="Times New Roman" w:cs="Times New Roman"/>
          <w:sz w:val="26"/>
          <w:szCs w:val="26"/>
        </w:rPr>
        <w:t xml:space="preserve">5. Дума Тернейского района рассматривает поданные инициативной группой документы в течение 30 дней со дня их поступления. 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sub_8406"/>
      <w:bookmarkEnd w:id="5"/>
      <w:r w:rsidRPr="00964D2F">
        <w:rPr>
          <w:rFonts w:ascii="Times New Roman" w:hAnsi="Times New Roman" w:cs="Times New Roman"/>
          <w:sz w:val="26"/>
          <w:szCs w:val="26"/>
        </w:rPr>
        <w:lastRenderedPageBreak/>
        <w:t>Дума Тернейского района по результатам рассмотрения поданных инициативной группой документов большинством голосов принимает решение о назначении публичных слушаний или обоснованно отказывает в их назначении.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964D2F">
        <w:rPr>
          <w:rFonts w:ascii="Times New Roman" w:hAnsi="Times New Roman" w:cs="Times New Roman"/>
          <w:spacing w:val="2"/>
          <w:sz w:val="26"/>
          <w:szCs w:val="26"/>
        </w:rPr>
        <w:t xml:space="preserve">6. Основаниями для отклонения заявления о назначении публичных слушаний являются: 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964D2F">
        <w:rPr>
          <w:rFonts w:ascii="Times New Roman" w:hAnsi="Times New Roman" w:cs="Times New Roman"/>
          <w:spacing w:val="2"/>
          <w:sz w:val="26"/>
          <w:szCs w:val="26"/>
        </w:rPr>
        <w:t>1) нарушение инициаторами проведения публичных слушаний процедуры выдвижения инициативы;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spacing w:val="2"/>
          <w:sz w:val="26"/>
          <w:szCs w:val="26"/>
        </w:rPr>
        <w:t>2) тема публичных слушаний не относится к вопросам местного значения.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7" w:name="sub_8407"/>
      <w:bookmarkEnd w:id="6"/>
      <w:r w:rsidRPr="00964D2F">
        <w:rPr>
          <w:rFonts w:ascii="Times New Roman" w:hAnsi="Times New Roman" w:cs="Times New Roman"/>
          <w:sz w:val="26"/>
          <w:szCs w:val="26"/>
        </w:rPr>
        <w:t>7. При отклонении инициативы о проведении слушаний ее инициаторы могут повторно внести предложение о назначении слушаний по данной теме с приложением дополнительно собранных подписей жителей Тернейского района. В этом случае слушания по данному вопросу местного значения назначаются Думой Тернейского района в обязательном порядке.</w:t>
      </w:r>
    </w:p>
    <w:p w:rsidR="00693A63" w:rsidRPr="00964D2F" w:rsidRDefault="00693A63" w:rsidP="00964D2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8" w:name="sub_8005"/>
      <w:bookmarkEnd w:id="7"/>
      <w:r w:rsidRPr="00734884">
        <w:rPr>
          <w:rFonts w:ascii="Times New Roman" w:hAnsi="Times New Roman" w:cs="Times New Roman"/>
          <w:sz w:val="26"/>
          <w:szCs w:val="26"/>
        </w:rPr>
        <w:t>8. Предложения о проведении публичных слушаний по инициативе Думы Тернейского района могут внести депутаты, постоянные комиссии, фракции и депутатские группы Тернейского района.</w:t>
      </w:r>
    </w:p>
    <w:p w:rsidR="00693A63" w:rsidRPr="00964D2F" w:rsidRDefault="00693A63" w:rsidP="00964D2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sz w:val="26"/>
          <w:szCs w:val="26"/>
        </w:rPr>
        <w:t>9. Предложения о проведении публичных слушаний по инициативе главы Тернейского района могут направляться главе Тернейского района руководителями структурных подразделений администрации Тернейского района.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64D2F">
        <w:rPr>
          <w:rFonts w:ascii="Times New Roman" w:hAnsi="Times New Roman" w:cs="Times New Roman"/>
          <w:b/>
          <w:bCs/>
          <w:sz w:val="26"/>
          <w:szCs w:val="26"/>
        </w:rPr>
        <w:t xml:space="preserve">     Статья 3.</w:t>
      </w:r>
      <w:r w:rsidRPr="00964D2F">
        <w:rPr>
          <w:rFonts w:ascii="Times New Roman" w:hAnsi="Times New Roman" w:cs="Times New Roman"/>
          <w:b/>
          <w:sz w:val="26"/>
          <w:szCs w:val="26"/>
        </w:rPr>
        <w:t xml:space="preserve"> Порядок назначения публичных слушаний 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93A63" w:rsidRPr="00964D2F" w:rsidRDefault="00693A63" w:rsidP="007A1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9" w:name="sub_8501"/>
      <w:bookmarkEnd w:id="8"/>
      <w:r w:rsidRPr="00964D2F">
        <w:rPr>
          <w:rFonts w:ascii="Times New Roman" w:hAnsi="Times New Roman" w:cs="Times New Roman"/>
          <w:sz w:val="26"/>
          <w:szCs w:val="26"/>
        </w:rPr>
        <w:t>1. Публичные слушания, инициированные населением или Думой Тернейского района, назначаются решением Думы Тернейского района. Публичные слушания, инициированные главой Тернейского района, назначаются постановлением главы Тернейского района.</w:t>
      </w:r>
    </w:p>
    <w:p w:rsidR="00693A63" w:rsidRPr="00964D2F" w:rsidRDefault="00693A63" w:rsidP="007A1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0" w:name="sub_8503"/>
      <w:bookmarkEnd w:id="9"/>
      <w:r w:rsidRPr="00964D2F">
        <w:rPr>
          <w:rFonts w:ascii="Times New Roman" w:hAnsi="Times New Roman" w:cs="Times New Roman"/>
          <w:sz w:val="26"/>
          <w:szCs w:val="26"/>
        </w:rPr>
        <w:t>2. В решении (постановлении) о назначении публичных слушаний указываются:</w:t>
      </w:r>
    </w:p>
    <w:bookmarkEnd w:id="10"/>
    <w:p w:rsidR="00693A63" w:rsidRPr="00964D2F" w:rsidRDefault="00693A63" w:rsidP="007A1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sz w:val="26"/>
          <w:szCs w:val="26"/>
        </w:rPr>
        <w:t>- тема публичных слушаний (вопросы, наименование проекта муниципального нормативно правового акта, выносимые на публичные слушания);</w:t>
      </w:r>
    </w:p>
    <w:p w:rsidR="00693A63" w:rsidRPr="00964D2F" w:rsidRDefault="00693A63" w:rsidP="007A1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sz w:val="26"/>
          <w:szCs w:val="26"/>
        </w:rPr>
        <w:t>- инициатор проведения публичных слушаний;</w:t>
      </w:r>
    </w:p>
    <w:p w:rsidR="00693A63" w:rsidRPr="00964D2F" w:rsidRDefault="007A160F" w:rsidP="007A1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дата, </w:t>
      </w:r>
      <w:r w:rsidR="00693A63" w:rsidRPr="00964D2F">
        <w:rPr>
          <w:rFonts w:ascii="Times New Roman" w:hAnsi="Times New Roman" w:cs="Times New Roman"/>
          <w:sz w:val="26"/>
          <w:szCs w:val="26"/>
        </w:rPr>
        <w:t>время</w:t>
      </w:r>
      <w:r>
        <w:rPr>
          <w:rFonts w:ascii="Times New Roman" w:hAnsi="Times New Roman" w:cs="Times New Roman"/>
          <w:sz w:val="26"/>
          <w:szCs w:val="26"/>
        </w:rPr>
        <w:t xml:space="preserve"> и место</w:t>
      </w:r>
      <w:r w:rsidR="00693A63" w:rsidRPr="00964D2F">
        <w:rPr>
          <w:rFonts w:ascii="Times New Roman" w:hAnsi="Times New Roman" w:cs="Times New Roman"/>
          <w:sz w:val="26"/>
          <w:szCs w:val="26"/>
        </w:rPr>
        <w:t xml:space="preserve"> проведения публичных слушаний;</w:t>
      </w:r>
    </w:p>
    <w:p w:rsidR="007A160F" w:rsidRDefault="00693A63" w:rsidP="007A1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sz w:val="26"/>
          <w:szCs w:val="26"/>
        </w:rPr>
        <w:t>- сроки и место представления предложений и замечаний по вопросам, обсуждаемым на публичных слушаниях, заявок на участие в публичных слушаниях</w:t>
      </w:r>
      <w:r w:rsidR="007A160F">
        <w:rPr>
          <w:rFonts w:ascii="Times New Roman" w:hAnsi="Times New Roman" w:cs="Times New Roman"/>
          <w:sz w:val="26"/>
          <w:szCs w:val="26"/>
        </w:rPr>
        <w:t>;</w:t>
      </w:r>
    </w:p>
    <w:p w:rsidR="00693A63" w:rsidRPr="00964D2F" w:rsidRDefault="007A160F" w:rsidP="007A1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состав комиссии по проведению публичных слушаний</w:t>
      </w:r>
      <w:r w:rsidR="00693A63" w:rsidRPr="00964D2F">
        <w:rPr>
          <w:rFonts w:ascii="Times New Roman" w:hAnsi="Times New Roman" w:cs="Times New Roman"/>
          <w:sz w:val="26"/>
          <w:szCs w:val="26"/>
        </w:rPr>
        <w:t>.</w:t>
      </w:r>
    </w:p>
    <w:p w:rsidR="00693A63" w:rsidRPr="00964D2F" w:rsidRDefault="00693A63" w:rsidP="007A16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1" w:name="sub_8504"/>
      <w:r w:rsidRPr="00964D2F">
        <w:rPr>
          <w:rFonts w:ascii="Times New Roman" w:hAnsi="Times New Roman" w:cs="Times New Roman"/>
          <w:sz w:val="26"/>
          <w:szCs w:val="26"/>
        </w:rPr>
        <w:t xml:space="preserve">3. Решение (постановление) о назначении публичных слушаний вступает в силу со дня принятия. </w:t>
      </w:r>
      <w:proofErr w:type="gramStart"/>
      <w:r w:rsidRPr="00964D2F">
        <w:rPr>
          <w:rFonts w:ascii="Times New Roman" w:hAnsi="Times New Roman" w:cs="Times New Roman"/>
          <w:sz w:val="26"/>
          <w:szCs w:val="26"/>
        </w:rPr>
        <w:t xml:space="preserve">Решение (постановление) о назначении публичных слушаний, проект муниципального </w:t>
      </w:r>
      <w:r w:rsidR="009A1E75">
        <w:rPr>
          <w:rFonts w:ascii="Times New Roman" w:hAnsi="Times New Roman" w:cs="Times New Roman"/>
          <w:sz w:val="26"/>
          <w:szCs w:val="26"/>
        </w:rPr>
        <w:t xml:space="preserve">нормативного </w:t>
      </w:r>
      <w:r w:rsidRPr="00964D2F">
        <w:rPr>
          <w:rFonts w:ascii="Times New Roman" w:hAnsi="Times New Roman" w:cs="Times New Roman"/>
          <w:sz w:val="26"/>
          <w:szCs w:val="26"/>
        </w:rPr>
        <w:t xml:space="preserve">правового акта, выносимого на публичные слушания, подлежат опубликованию </w:t>
      </w:r>
      <w:r w:rsidR="00C15C41">
        <w:rPr>
          <w:rFonts w:ascii="Times New Roman" w:hAnsi="Times New Roman" w:cs="Times New Roman"/>
          <w:sz w:val="26"/>
          <w:szCs w:val="26"/>
        </w:rPr>
        <w:t>(</w:t>
      </w:r>
      <w:r w:rsidRPr="00964D2F">
        <w:rPr>
          <w:rFonts w:ascii="Times New Roman" w:hAnsi="Times New Roman" w:cs="Times New Roman"/>
          <w:sz w:val="26"/>
          <w:szCs w:val="26"/>
        </w:rPr>
        <w:t>обнародованию</w:t>
      </w:r>
      <w:r w:rsidR="00C15C41">
        <w:rPr>
          <w:rFonts w:ascii="Times New Roman" w:hAnsi="Times New Roman" w:cs="Times New Roman"/>
          <w:sz w:val="26"/>
          <w:szCs w:val="26"/>
        </w:rPr>
        <w:t>)</w:t>
      </w:r>
      <w:r w:rsidRPr="00964D2F">
        <w:rPr>
          <w:rFonts w:ascii="Times New Roman" w:hAnsi="Times New Roman" w:cs="Times New Roman"/>
          <w:sz w:val="26"/>
          <w:szCs w:val="26"/>
        </w:rPr>
        <w:t xml:space="preserve"> в средствах массовой информации, учрежденных органами местного самоуправления Тернейского района для официального опубликования муниципальных нормативных правовых актов и иной официальной информации, а также на официальных сайтах органов местного самоуправления Тернейского района в информационно-телекоммуникационной сети «Интернет» не позднее, чем за </w:t>
      </w:r>
      <w:r w:rsidR="00C15C41">
        <w:rPr>
          <w:rFonts w:ascii="Times New Roman" w:hAnsi="Times New Roman" w:cs="Times New Roman"/>
          <w:sz w:val="26"/>
          <w:szCs w:val="26"/>
        </w:rPr>
        <w:t>2</w:t>
      </w:r>
      <w:r w:rsidRPr="00964D2F">
        <w:rPr>
          <w:rFonts w:ascii="Times New Roman" w:hAnsi="Times New Roman" w:cs="Times New Roman"/>
          <w:sz w:val="26"/>
          <w:szCs w:val="26"/>
        </w:rPr>
        <w:t>0 дней до</w:t>
      </w:r>
      <w:proofErr w:type="gramEnd"/>
      <w:r w:rsidRPr="00964D2F">
        <w:rPr>
          <w:rFonts w:ascii="Times New Roman" w:hAnsi="Times New Roman" w:cs="Times New Roman"/>
          <w:sz w:val="26"/>
          <w:szCs w:val="26"/>
        </w:rPr>
        <w:t xml:space="preserve"> дня проведения публичных слушаний</w:t>
      </w:r>
      <w:r w:rsidRPr="00964D2F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964D2F">
        <w:rPr>
          <w:rFonts w:ascii="Times New Roman" w:hAnsi="Times New Roman" w:cs="Times New Roman"/>
          <w:sz w:val="26"/>
          <w:szCs w:val="26"/>
        </w:rPr>
        <w:t>если иное не предусмотрено Федеральными законами и настоящим Положением.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12" w:name="sub_8006"/>
      <w:bookmarkEnd w:id="11"/>
      <w:r w:rsidRPr="00964D2F">
        <w:rPr>
          <w:rFonts w:ascii="Times New Roman" w:hAnsi="Times New Roman" w:cs="Times New Roman"/>
          <w:b/>
          <w:bCs/>
          <w:sz w:val="26"/>
          <w:szCs w:val="26"/>
        </w:rPr>
        <w:t xml:space="preserve">    Статья 4.</w:t>
      </w:r>
      <w:r w:rsidRPr="00964D2F">
        <w:rPr>
          <w:rFonts w:ascii="Times New Roman" w:hAnsi="Times New Roman" w:cs="Times New Roman"/>
          <w:sz w:val="26"/>
          <w:szCs w:val="26"/>
        </w:rPr>
        <w:t xml:space="preserve"> </w:t>
      </w:r>
      <w:r w:rsidRPr="00964D2F">
        <w:rPr>
          <w:rFonts w:ascii="Times New Roman" w:hAnsi="Times New Roman" w:cs="Times New Roman"/>
          <w:b/>
          <w:sz w:val="26"/>
          <w:szCs w:val="26"/>
        </w:rPr>
        <w:t xml:space="preserve">Порядок организации публичных слушаний 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13" w:name="sub_8601"/>
      <w:bookmarkEnd w:id="12"/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sz w:val="26"/>
          <w:szCs w:val="26"/>
        </w:rPr>
        <w:lastRenderedPageBreak/>
        <w:t xml:space="preserve">1. Орган местного самоуправления Тернейского района, принявший решение о назначении публичных слушаний, формирует организационный комитет из числа депутатов Думы Тернейского района и сотрудников администрации Тернейского района, представителей общественных организаций, объединений  в количестве не </w:t>
      </w:r>
      <w:r w:rsidRPr="009A1E75">
        <w:rPr>
          <w:rFonts w:ascii="Times New Roman" w:hAnsi="Times New Roman" w:cs="Times New Roman"/>
          <w:sz w:val="26"/>
          <w:szCs w:val="26"/>
        </w:rPr>
        <w:t xml:space="preserve">менее </w:t>
      </w:r>
      <w:r w:rsidR="009A1E75" w:rsidRPr="009A1E75">
        <w:rPr>
          <w:rFonts w:ascii="Times New Roman" w:hAnsi="Times New Roman" w:cs="Times New Roman"/>
          <w:sz w:val="26"/>
          <w:szCs w:val="26"/>
        </w:rPr>
        <w:t>4</w:t>
      </w:r>
      <w:r w:rsidRPr="009A1E75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Pr="00964D2F">
        <w:rPr>
          <w:rFonts w:ascii="Times New Roman" w:hAnsi="Times New Roman" w:cs="Times New Roman"/>
          <w:sz w:val="26"/>
          <w:szCs w:val="26"/>
        </w:rPr>
        <w:t>, которые берут на себя обязанность по подготовке и проведению публичных слушаний. Организационный комитет на первом заседании, которое проводится в срок не позднее 3 дней с момента формирования, избирает из своего состава председателя, заместителя председателя и секретаря. Организационный комитет правомочен принимать решения при наличии на заседании более половины ее членов.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4" w:name="sub_8602"/>
      <w:bookmarkEnd w:id="13"/>
      <w:r w:rsidRPr="00964D2F">
        <w:rPr>
          <w:rFonts w:ascii="Times New Roman" w:hAnsi="Times New Roman" w:cs="Times New Roman"/>
          <w:sz w:val="26"/>
          <w:szCs w:val="26"/>
        </w:rPr>
        <w:t xml:space="preserve">2. В случае назначения публичных слушаний по инициативе населения, представители инициативной группы имеют право непосредственно присутствовать и участвовать с правом совещательного голоса в заседаниях Организационного комитета. 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5" w:name="sub_8603"/>
      <w:bookmarkEnd w:id="14"/>
      <w:r w:rsidRPr="00964D2F">
        <w:rPr>
          <w:rFonts w:ascii="Times New Roman" w:hAnsi="Times New Roman" w:cs="Times New Roman"/>
          <w:sz w:val="26"/>
          <w:szCs w:val="26"/>
        </w:rPr>
        <w:t>3. Расходы на подготовку и проведение публичных слушаний осуществляются за счёт средств бюджета Тернейского района. Члены Организационного комитета осуществляют деятельность по организации и подготовке публичных слушаний на общественных началах. В случае привлечения экспертов на платной основе, их работа оплачивается из бюджета Тернейского района на основании договора.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6" w:name="sub_8604"/>
      <w:bookmarkEnd w:id="15"/>
      <w:r w:rsidRPr="00964D2F">
        <w:rPr>
          <w:rFonts w:ascii="Times New Roman" w:hAnsi="Times New Roman" w:cs="Times New Roman"/>
          <w:sz w:val="26"/>
          <w:szCs w:val="26"/>
        </w:rPr>
        <w:t>4. Организационный комитет определяет не менее 2 экспертов, обладающих специальными знаниями по вопросу, выносимому на публичные слушания, и не позднее, чем за 15 дней до назначенной даты проведения публичных слушаний, приглашает их к участию в подготовке экспертного заключения по обсуждаемому вопросу и предоставляет всю имеющуюся по проблематике публичных слушаний документацию. Работа экспертов, приглашенных инициативной группой граждан, а также экспертов, самостоятельно заявивших о своем желании подготовить заключение по вопросу, выносимому на публичные слушания, не оплачивается из бюджета Тернейского района.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bookmarkStart w:id="17" w:name="sub_8605"/>
      <w:bookmarkEnd w:id="16"/>
      <w:r w:rsidRPr="00964D2F">
        <w:rPr>
          <w:rFonts w:ascii="Times New Roman" w:hAnsi="Times New Roman" w:cs="Times New Roman"/>
          <w:sz w:val="26"/>
          <w:szCs w:val="26"/>
        </w:rPr>
        <w:t xml:space="preserve">5. </w:t>
      </w:r>
      <w:bookmarkEnd w:id="17"/>
      <w:r w:rsidRPr="00964D2F">
        <w:rPr>
          <w:rFonts w:ascii="Times New Roman" w:hAnsi="Times New Roman" w:cs="Times New Roman"/>
          <w:spacing w:val="2"/>
          <w:sz w:val="26"/>
          <w:szCs w:val="26"/>
        </w:rPr>
        <w:t>Организационный комитет в процессе подготовки к публичным слушаниям: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964D2F">
        <w:rPr>
          <w:rFonts w:ascii="Times New Roman" w:hAnsi="Times New Roman" w:cs="Times New Roman"/>
          <w:spacing w:val="2"/>
          <w:sz w:val="26"/>
          <w:szCs w:val="26"/>
        </w:rPr>
        <w:t xml:space="preserve">1) составляет план работы по подготовке и проведению публичных слушаний, определяет ответственных за выполнение отдельных этапов подготовки и плана в целом; 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964D2F">
        <w:rPr>
          <w:rFonts w:ascii="Times New Roman" w:hAnsi="Times New Roman" w:cs="Times New Roman"/>
          <w:spacing w:val="2"/>
          <w:sz w:val="26"/>
          <w:szCs w:val="26"/>
        </w:rPr>
        <w:t xml:space="preserve">2) определяет перечень должностных лиц, специалистов, организаций и других представителей общественности и направляет им официальные обращения с просьбой дать свои предложения по теме публичного слушания;         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964D2F">
        <w:rPr>
          <w:rFonts w:ascii="Times New Roman" w:hAnsi="Times New Roman" w:cs="Times New Roman"/>
          <w:spacing w:val="2"/>
          <w:sz w:val="26"/>
          <w:szCs w:val="26"/>
        </w:rPr>
        <w:t>3) проводит анализ материалов, представленных участниками публичных слушаний;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964D2F">
        <w:rPr>
          <w:rFonts w:ascii="Times New Roman" w:hAnsi="Times New Roman" w:cs="Times New Roman"/>
          <w:spacing w:val="2"/>
          <w:sz w:val="26"/>
          <w:szCs w:val="26"/>
        </w:rPr>
        <w:t>4) составляет список лиц, участвующих в публичных слушаниях;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964D2F">
        <w:rPr>
          <w:rFonts w:ascii="Times New Roman" w:hAnsi="Times New Roman" w:cs="Times New Roman"/>
          <w:spacing w:val="2"/>
          <w:sz w:val="26"/>
          <w:szCs w:val="26"/>
        </w:rPr>
        <w:t>5) информирует население и участников публичных слушаний о ходе подготовки к слушаниям, о времени и месте ознакомления с материалами, выносимыми на публичные слушания;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964D2F">
        <w:rPr>
          <w:rFonts w:ascii="Times New Roman" w:hAnsi="Times New Roman" w:cs="Times New Roman"/>
          <w:spacing w:val="2"/>
          <w:sz w:val="26"/>
          <w:szCs w:val="26"/>
        </w:rPr>
        <w:t xml:space="preserve">6) обеспечивает ознакомление заинтересованных лиц с материалами, выносимыми на публичные слушания;              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964D2F">
        <w:rPr>
          <w:rFonts w:ascii="Times New Roman" w:hAnsi="Times New Roman" w:cs="Times New Roman"/>
          <w:spacing w:val="2"/>
          <w:sz w:val="26"/>
          <w:szCs w:val="26"/>
        </w:rPr>
        <w:t>7) определяет докладчиков (содокладчиков) публичных слушаний;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964D2F">
        <w:rPr>
          <w:rFonts w:ascii="Times New Roman" w:hAnsi="Times New Roman" w:cs="Times New Roman"/>
          <w:spacing w:val="2"/>
          <w:sz w:val="26"/>
          <w:szCs w:val="26"/>
        </w:rPr>
        <w:t>8) устанавливает порядок выступлений на публичных слушаниях;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964D2F">
        <w:rPr>
          <w:rFonts w:ascii="Times New Roman" w:hAnsi="Times New Roman" w:cs="Times New Roman"/>
          <w:spacing w:val="2"/>
          <w:sz w:val="26"/>
          <w:szCs w:val="26"/>
        </w:rPr>
        <w:t>9) организует подготовку Итогового документа публичных слушаний;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spacing w:val="2"/>
          <w:sz w:val="26"/>
          <w:szCs w:val="26"/>
        </w:rPr>
        <w:t>10) осуществляет иные, необходимые для проведения публичных слушаний действия.</w:t>
      </w:r>
    </w:p>
    <w:p w:rsidR="00693A63" w:rsidRPr="00964D2F" w:rsidRDefault="00693A63" w:rsidP="00964D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bookmarkStart w:id="18" w:name="sub_8007"/>
    </w:p>
    <w:p w:rsidR="00693A63" w:rsidRDefault="003174B2" w:rsidP="00964D2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 w:cs="Times New Roman"/>
          <w:b/>
          <w:spacing w:val="2"/>
          <w:sz w:val="26"/>
          <w:szCs w:val="26"/>
        </w:rPr>
      </w:pPr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="00693A63" w:rsidRPr="00964D2F">
        <w:rPr>
          <w:rFonts w:ascii="Times New Roman" w:hAnsi="Times New Roman" w:cs="Times New Roman"/>
          <w:b/>
          <w:spacing w:val="2"/>
          <w:sz w:val="26"/>
          <w:szCs w:val="26"/>
        </w:rPr>
        <w:t xml:space="preserve">Статья 5. Участники публичных слушаний </w:t>
      </w:r>
    </w:p>
    <w:p w:rsidR="00964D2F" w:rsidRPr="00964D2F" w:rsidRDefault="00964D2F" w:rsidP="00964D2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 w:cs="Times New Roman"/>
          <w:b/>
          <w:spacing w:val="2"/>
          <w:sz w:val="26"/>
          <w:szCs w:val="26"/>
        </w:rPr>
      </w:pPr>
    </w:p>
    <w:p w:rsidR="00693A63" w:rsidRPr="00964D2F" w:rsidRDefault="00693A63" w:rsidP="00964D2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964D2F">
        <w:rPr>
          <w:rFonts w:ascii="Times New Roman" w:hAnsi="Times New Roman" w:cs="Times New Roman"/>
          <w:spacing w:val="2"/>
          <w:sz w:val="26"/>
          <w:szCs w:val="26"/>
        </w:rPr>
        <w:t>1. Участниками публичных слушаний с правом выступления являются:</w:t>
      </w:r>
    </w:p>
    <w:p w:rsidR="00693A63" w:rsidRPr="00964D2F" w:rsidRDefault="00693A63" w:rsidP="00964D2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964D2F">
        <w:rPr>
          <w:rFonts w:ascii="Times New Roman" w:hAnsi="Times New Roman" w:cs="Times New Roman"/>
          <w:spacing w:val="2"/>
          <w:sz w:val="26"/>
          <w:szCs w:val="26"/>
        </w:rPr>
        <w:t xml:space="preserve">1) жители </w:t>
      </w:r>
      <w:r w:rsidRPr="00964D2F">
        <w:rPr>
          <w:rFonts w:ascii="Times New Roman" w:hAnsi="Times New Roman" w:cs="Times New Roman"/>
          <w:sz w:val="26"/>
          <w:szCs w:val="26"/>
        </w:rPr>
        <w:t>Тернейского района</w:t>
      </w:r>
      <w:r w:rsidRPr="00964D2F">
        <w:rPr>
          <w:rFonts w:ascii="Times New Roman" w:hAnsi="Times New Roman" w:cs="Times New Roman"/>
          <w:spacing w:val="2"/>
          <w:sz w:val="26"/>
          <w:szCs w:val="26"/>
        </w:rPr>
        <w:t xml:space="preserve"> (их полномочные представители), достигшие на день принятия решения о проведении публичных слушаний возраста 18 лет, представившие заявившие в Организационный комитет;</w:t>
      </w:r>
    </w:p>
    <w:p w:rsidR="00693A63" w:rsidRPr="00964D2F" w:rsidRDefault="00693A63" w:rsidP="00964D2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964D2F">
        <w:rPr>
          <w:rFonts w:ascii="Times New Roman" w:hAnsi="Times New Roman" w:cs="Times New Roman"/>
          <w:spacing w:val="2"/>
          <w:sz w:val="26"/>
          <w:szCs w:val="26"/>
        </w:rPr>
        <w:t xml:space="preserve">2)  глава </w:t>
      </w:r>
      <w:r w:rsidRPr="00964D2F">
        <w:rPr>
          <w:rFonts w:ascii="Times New Roman" w:hAnsi="Times New Roman" w:cs="Times New Roman"/>
          <w:sz w:val="26"/>
          <w:szCs w:val="26"/>
        </w:rPr>
        <w:t>Тернейского района</w:t>
      </w:r>
      <w:r w:rsidRPr="00964D2F">
        <w:rPr>
          <w:rFonts w:ascii="Times New Roman" w:hAnsi="Times New Roman" w:cs="Times New Roman"/>
          <w:spacing w:val="2"/>
          <w:sz w:val="26"/>
          <w:szCs w:val="26"/>
        </w:rPr>
        <w:t xml:space="preserve"> (уполномоченные им представители);</w:t>
      </w:r>
    </w:p>
    <w:p w:rsidR="00693A63" w:rsidRPr="00964D2F" w:rsidRDefault="00693A63" w:rsidP="00964D2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964D2F">
        <w:rPr>
          <w:rFonts w:ascii="Times New Roman" w:hAnsi="Times New Roman" w:cs="Times New Roman"/>
          <w:spacing w:val="2"/>
          <w:sz w:val="26"/>
          <w:szCs w:val="26"/>
        </w:rPr>
        <w:t xml:space="preserve">3) депутаты Думы </w:t>
      </w:r>
      <w:r w:rsidRPr="00964D2F">
        <w:rPr>
          <w:rFonts w:ascii="Times New Roman" w:hAnsi="Times New Roman" w:cs="Times New Roman"/>
          <w:sz w:val="26"/>
          <w:szCs w:val="26"/>
        </w:rPr>
        <w:t>Тернейского района</w:t>
      </w:r>
      <w:r w:rsidRPr="00964D2F">
        <w:rPr>
          <w:rFonts w:ascii="Times New Roman" w:hAnsi="Times New Roman" w:cs="Times New Roman"/>
          <w:spacing w:val="2"/>
          <w:sz w:val="26"/>
          <w:szCs w:val="26"/>
        </w:rPr>
        <w:t>;</w:t>
      </w:r>
    </w:p>
    <w:p w:rsidR="00693A63" w:rsidRPr="00964D2F" w:rsidRDefault="00693A63" w:rsidP="00964D2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964D2F">
        <w:rPr>
          <w:rFonts w:ascii="Times New Roman" w:hAnsi="Times New Roman" w:cs="Times New Roman"/>
          <w:spacing w:val="2"/>
          <w:sz w:val="26"/>
          <w:szCs w:val="26"/>
        </w:rPr>
        <w:t>4) члены Организационного комитета.</w:t>
      </w:r>
    </w:p>
    <w:p w:rsidR="00693A63" w:rsidRPr="00964D2F" w:rsidRDefault="00693A63" w:rsidP="00964D2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964D2F">
        <w:rPr>
          <w:rFonts w:ascii="Times New Roman" w:hAnsi="Times New Roman" w:cs="Times New Roman"/>
          <w:spacing w:val="2"/>
          <w:sz w:val="26"/>
          <w:szCs w:val="26"/>
        </w:rPr>
        <w:t xml:space="preserve">2. Участниками публичных слушаний без права выступления являются жители </w:t>
      </w:r>
      <w:r w:rsidRPr="00964D2F">
        <w:rPr>
          <w:rFonts w:ascii="Times New Roman" w:hAnsi="Times New Roman" w:cs="Times New Roman"/>
          <w:sz w:val="26"/>
          <w:szCs w:val="26"/>
        </w:rPr>
        <w:t>Тернейского района</w:t>
      </w:r>
      <w:r w:rsidRPr="00964D2F">
        <w:rPr>
          <w:rFonts w:ascii="Times New Roman" w:hAnsi="Times New Roman" w:cs="Times New Roman"/>
          <w:spacing w:val="2"/>
          <w:sz w:val="26"/>
          <w:szCs w:val="26"/>
        </w:rPr>
        <w:t xml:space="preserve">, явившиеся </w:t>
      </w:r>
      <w:proofErr w:type="gramStart"/>
      <w:r w:rsidRPr="00964D2F">
        <w:rPr>
          <w:rFonts w:ascii="Times New Roman" w:hAnsi="Times New Roman" w:cs="Times New Roman"/>
          <w:spacing w:val="2"/>
          <w:sz w:val="26"/>
          <w:szCs w:val="26"/>
        </w:rPr>
        <w:t>в место проведения</w:t>
      </w:r>
      <w:proofErr w:type="gramEnd"/>
      <w:r w:rsidRPr="00964D2F">
        <w:rPr>
          <w:rFonts w:ascii="Times New Roman" w:hAnsi="Times New Roman" w:cs="Times New Roman"/>
          <w:spacing w:val="2"/>
          <w:sz w:val="26"/>
          <w:szCs w:val="26"/>
        </w:rPr>
        <w:t xml:space="preserve"> публичных слушаний и зарегистрированные Организационным комитетом. Участники публичных слушаний без права выступления имеют право в процессе публичных слушаний задавать вопросы </w:t>
      </w:r>
      <w:proofErr w:type="gramStart"/>
      <w:r w:rsidRPr="00964D2F">
        <w:rPr>
          <w:rFonts w:ascii="Times New Roman" w:hAnsi="Times New Roman" w:cs="Times New Roman"/>
          <w:spacing w:val="2"/>
          <w:sz w:val="26"/>
          <w:szCs w:val="26"/>
        </w:rPr>
        <w:t>выступающим</w:t>
      </w:r>
      <w:proofErr w:type="gramEnd"/>
      <w:r w:rsidRPr="00964D2F">
        <w:rPr>
          <w:rFonts w:ascii="Times New Roman" w:hAnsi="Times New Roman" w:cs="Times New Roman"/>
          <w:spacing w:val="2"/>
          <w:sz w:val="26"/>
          <w:szCs w:val="26"/>
        </w:rPr>
        <w:t>.</w:t>
      </w:r>
    </w:p>
    <w:p w:rsidR="00693A63" w:rsidRPr="00964D2F" w:rsidRDefault="00693A63" w:rsidP="00964D2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964D2F">
        <w:rPr>
          <w:rFonts w:ascii="Times New Roman" w:hAnsi="Times New Roman" w:cs="Times New Roman"/>
          <w:spacing w:val="2"/>
          <w:sz w:val="26"/>
          <w:szCs w:val="26"/>
        </w:rPr>
        <w:t>Участникам публичных слушаний без права выступления может быть предоставлено право выступления с согласия председательствующего и с учетом мнения участников публичных слушаний.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64D2F">
        <w:rPr>
          <w:rFonts w:ascii="Times New Roman" w:hAnsi="Times New Roman" w:cs="Times New Roman"/>
          <w:b/>
          <w:bCs/>
          <w:sz w:val="26"/>
          <w:szCs w:val="26"/>
        </w:rPr>
        <w:t>Статья 6.</w:t>
      </w:r>
      <w:r w:rsidRPr="00964D2F">
        <w:rPr>
          <w:rFonts w:ascii="Times New Roman" w:hAnsi="Times New Roman" w:cs="Times New Roman"/>
          <w:sz w:val="26"/>
          <w:szCs w:val="26"/>
        </w:rPr>
        <w:t xml:space="preserve"> </w:t>
      </w:r>
      <w:r w:rsidRPr="00964D2F">
        <w:rPr>
          <w:rFonts w:ascii="Times New Roman" w:hAnsi="Times New Roman" w:cs="Times New Roman"/>
          <w:b/>
          <w:sz w:val="26"/>
          <w:szCs w:val="26"/>
        </w:rPr>
        <w:t xml:space="preserve">Порядок проведения публичных слушаний 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9" w:name="sub_8701"/>
      <w:bookmarkEnd w:id="18"/>
    </w:p>
    <w:p w:rsidR="00693A63" w:rsidRPr="00964D2F" w:rsidRDefault="00693A63" w:rsidP="00964D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0" w:name="sub_8712"/>
      <w:bookmarkEnd w:id="19"/>
      <w:r w:rsidRPr="00964D2F">
        <w:rPr>
          <w:rFonts w:ascii="Times New Roman" w:hAnsi="Times New Roman" w:cs="Times New Roman"/>
          <w:sz w:val="26"/>
          <w:szCs w:val="26"/>
        </w:rPr>
        <w:t>1. До начала публичных слушаний комиссия по проведению публичных слушаний проводит регистрацию участников публичных слушаний.</w:t>
      </w:r>
    </w:p>
    <w:p w:rsidR="00693A63" w:rsidRPr="00964D2F" w:rsidRDefault="00693A63" w:rsidP="00964D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sz w:val="26"/>
          <w:szCs w:val="26"/>
        </w:rPr>
        <w:t>2. Публичные слушания ведет председательствующий на публичных слушаниях, назначенный Организационным комитетом. Протокол публичных слушаний ведется секретарем Организационного комитета.</w:t>
      </w:r>
    </w:p>
    <w:p w:rsidR="00693A63" w:rsidRPr="00964D2F" w:rsidRDefault="00693A63" w:rsidP="00964D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sz w:val="26"/>
          <w:szCs w:val="26"/>
        </w:rPr>
        <w:t>3. Публичные слушания начинаются кратким вступительным словом председательствующего, который представляет приглашенных на публичные слушания экспертов, объясняет порядок проведения публичных слушаний, дает краткую характеристику вынесенного на обсуждение проекта муниципального нормативно правового акта.</w:t>
      </w:r>
    </w:p>
    <w:p w:rsidR="00693A63" w:rsidRPr="00964D2F" w:rsidRDefault="00693A63" w:rsidP="00964D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sz w:val="26"/>
          <w:szCs w:val="26"/>
        </w:rPr>
        <w:t>4. Председательствующий предоставляет слово докладчику, назначенному Организационным комитетом по согласованию с инициаторами проведения публичных слушаний, и приглашенным экспертам. Время выступления экспертов отводится до 15 минут на одно выступление. В случае отсутствия эксперта председательствующий зачитывает рекомендации и предложения отсутствующего эксперта.</w:t>
      </w:r>
    </w:p>
    <w:p w:rsidR="00693A63" w:rsidRPr="00964D2F" w:rsidRDefault="00693A63" w:rsidP="00964D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sz w:val="26"/>
          <w:szCs w:val="26"/>
        </w:rPr>
        <w:t xml:space="preserve">После каждого выступления эксперта отводится время до 20 минут на вопросы </w:t>
      </w:r>
      <w:proofErr w:type="gramStart"/>
      <w:r w:rsidRPr="00964D2F">
        <w:rPr>
          <w:rFonts w:ascii="Times New Roman" w:hAnsi="Times New Roman" w:cs="Times New Roman"/>
          <w:sz w:val="26"/>
          <w:szCs w:val="26"/>
        </w:rPr>
        <w:t>выступающему</w:t>
      </w:r>
      <w:proofErr w:type="gramEnd"/>
      <w:r w:rsidRPr="00964D2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93A63" w:rsidRPr="00964D2F" w:rsidRDefault="00693A63" w:rsidP="00964D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sz w:val="26"/>
          <w:szCs w:val="26"/>
        </w:rPr>
        <w:t xml:space="preserve">5. После выступлений приглашенных экспертов предоставляется слово лицам, представившим предложения в Организационный комитет. Длительность выступлений не должна превышать 10 минут. </w:t>
      </w:r>
    </w:p>
    <w:p w:rsidR="00693A63" w:rsidRPr="00964D2F" w:rsidRDefault="00693A63" w:rsidP="00964D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sz w:val="26"/>
          <w:szCs w:val="26"/>
        </w:rPr>
        <w:t xml:space="preserve">6. Продолжительность публичных слушаний определяется характером обсуждаемых вопросов. </w:t>
      </w:r>
    </w:p>
    <w:p w:rsidR="00693A63" w:rsidRPr="00964D2F" w:rsidRDefault="00693A63" w:rsidP="00964D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sz w:val="26"/>
          <w:szCs w:val="26"/>
        </w:rPr>
        <w:t>Каждый выступающий может высказаться не более двух раз.</w:t>
      </w:r>
    </w:p>
    <w:p w:rsidR="00693A63" w:rsidRPr="00964D2F" w:rsidRDefault="00693A63" w:rsidP="00964D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sz w:val="26"/>
          <w:szCs w:val="26"/>
        </w:rPr>
        <w:t>Эксперты вправе снять свои рекомендации и (или) присоединиться к предложениям, выдвинутым другими экспертами и участниками публичных слушаний. Изменение позиции экспертов отражается в протоколе.</w:t>
      </w:r>
    </w:p>
    <w:p w:rsidR="00693A63" w:rsidRPr="00964D2F" w:rsidRDefault="00693A63" w:rsidP="00964D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sz w:val="26"/>
          <w:szCs w:val="26"/>
        </w:rPr>
        <w:lastRenderedPageBreak/>
        <w:t xml:space="preserve">После окончания обсуждений по всем вопросам повестки публичных слушаний секретарь комиссии уточняет рекомендации, содержащиеся в Итоговом документе. </w:t>
      </w:r>
    </w:p>
    <w:bookmarkEnd w:id="20"/>
    <w:p w:rsidR="00693A63" w:rsidRPr="00964D2F" w:rsidRDefault="00693A63" w:rsidP="00964D2F">
      <w:pPr>
        <w:shd w:val="clear" w:color="auto" w:fill="FFFFFF"/>
        <w:tabs>
          <w:tab w:val="left" w:pos="123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4884">
        <w:rPr>
          <w:rFonts w:ascii="Times New Roman" w:hAnsi="Times New Roman" w:cs="Times New Roman"/>
          <w:sz w:val="26"/>
          <w:szCs w:val="26"/>
        </w:rPr>
        <w:t xml:space="preserve">7. </w:t>
      </w:r>
      <w:r w:rsidR="00734884" w:rsidRPr="00734884">
        <w:rPr>
          <w:rFonts w:ascii="Times New Roman" w:hAnsi="Times New Roman" w:cs="Times New Roman"/>
          <w:sz w:val="26"/>
          <w:szCs w:val="26"/>
        </w:rPr>
        <w:t>Перед принятием</w:t>
      </w:r>
      <w:r w:rsidRPr="00734884">
        <w:rPr>
          <w:rFonts w:ascii="Times New Roman" w:hAnsi="Times New Roman" w:cs="Times New Roman"/>
          <w:sz w:val="26"/>
          <w:szCs w:val="26"/>
        </w:rPr>
        <w:t xml:space="preserve"> Итогового документа, </w:t>
      </w:r>
      <w:r w:rsidR="009A1E75" w:rsidRPr="00734884">
        <w:rPr>
          <w:rFonts w:ascii="Times New Roman" w:hAnsi="Times New Roman" w:cs="Times New Roman"/>
          <w:sz w:val="26"/>
          <w:szCs w:val="26"/>
        </w:rPr>
        <w:t>председательствующий</w:t>
      </w:r>
      <w:r w:rsidRPr="00734884">
        <w:rPr>
          <w:rFonts w:ascii="Times New Roman" w:hAnsi="Times New Roman" w:cs="Times New Roman"/>
          <w:sz w:val="26"/>
          <w:szCs w:val="26"/>
        </w:rPr>
        <w:t xml:space="preserve"> </w:t>
      </w:r>
      <w:r w:rsidR="00734884" w:rsidRPr="00734884">
        <w:rPr>
          <w:rFonts w:ascii="Times New Roman" w:hAnsi="Times New Roman" w:cs="Times New Roman"/>
          <w:sz w:val="26"/>
          <w:szCs w:val="26"/>
        </w:rPr>
        <w:t xml:space="preserve">уточняет, не произошло ли изменения позиций у участников публичных слушаний. </w:t>
      </w:r>
      <w:r w:rsidRPr="0073488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21" w:name="sub_8008"/>
      <w:r w:rsidRPr="00964D2F">
        <w:rPr>
          <w:rFonts w:ascii="Times New Roman" w:hAnsi="Times New Roman" w:cs="Times New Roman"/>
          <w:b/>
          <w:bCs/>
          <w:sz w:val="26"/>
          <w:szCs w:val="26"/>
        </w:rPr>
        <w:t>Статья 7.</w:t>
      </w:r>
      <w:r w:rsidRPr="00964D2F">
        <w:rPr>
          <w:rFonts w:ascii="Times New Roman" w:hAnsi="Times New Roman" w:cs="Times New Roman"/>
          <w:sz w:val="26"/>
          <w:szCs w:val="26"/>
        </w:rPr>
        <w:t xml:space="preserve"> </w:t>
      </w:r>
      <w:r w:rsidRPr="00964D2F">
        <w:rPr>
          <w:rFonts w:ascii="Times New Roman" w:hAnsi="Times New Roman" w:cs="Times New Roman"/>
          <w:b/>
          <w:sz w:val="26"/>
          <w:szCs w:val="26"/>
        </w:rPr>
        <w:t xml:space="preserve">Результаты публичных слушаний 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964D2F">
        <w:rPr>
          <w:rFonts w:ascii="Times New Roman" w:hAnsi="Times New Roman" w:cs="Times New Roman"/>
          <w:spacing w:val="2"/>
          <w:sz w:val="26"/>
          <w:szCs w:val="26"/>
        </w:rPr>
        <w:t xml:space="preserve">1. В процессе проведения публичных слушаний принимаются предложения о дополнениях и изменениях к опубликованному проекту муниципального нормативного правового акта, оформленные в протоколе проведения публичных слушаний. </w:t>
      </w:r>
    </w:p>
    <w:p w:rsidR="00693A63" w:rsidRPr="00964D2F" w:rsidRDefault="00693A63" w:rsidP="00964D2F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964D2F">
        <w:rPr>
          <w:rFonts w:ascii="Times New Roman" w:hAnsi="Times New Roman" w:cs="Times New Roman"/>
          <w:spacing w:val="2"/>
          <w:sz w:val="26"/>
          <w:szCs w:val="26"/>
        </w:rPr>
        <w:t>2. Предложения о дополнениях и изменениях к опубликованному проекту муниципального нормативного правового акта включаются в Итоговый документ публичных слушаний, составленный по форме, утвержденной настоящим Положением (</w:t>
      </w:r>
      <w:hyperlink r:id="rId6" w:history="1">
        <w:r w:rsidRPr="00964D2F">
          <w:rPr>
            <w:rFonts w:ascii="Times New Roman" w:hAnsi="Times New Roman" w:cs="Times New Roman"/>
            <w:spacing w:val="2"/>
            <w:sz w:val="26"/>
            <w:szCs w:val="26"/>
          </w:rPr>
          <w:t>Приложение № 2</w:t>
        </w:r>
      </w:hyperlink>
      <w:r w:rsidRPr="00964D2F">
        <w:rPr>
          <w:rFonts w:ascii="Times New Roman" w:hAnsi="Times New Roman" w:cs="Times New Roman"/>
          <w:spacing w:val="2"/>
          <w:sz w:val="26"/>
          <w:szCs w:val="26"/>
        </w:rPr>
        <w:t xml:space="preserve">). </w:t>
      </w:r>
    </w:p>
    <w:p w:rsidR="00693A63" w:rsidRPr="00964D2F" w:rsidRDefault="00693A63" w:rsidP="00964D2F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964D2F">
        <w:rPr>
          <w:rFonts w:ascii="Times New Roman" w:hAnsi="Times New Roman" w:cs="Times New Roman"/>
          <w:spacing w:val="2"/>
          <w:sz w:val="26"/>
          <w:szCs w:val="26"/>
        </w:rPr>
        <w:t>3. Итоговый документ принимается большинством голосов от числа участников публичных слушаний и подписывается председательствующим и секретарем публичных слушаний.</w:t>
      </w:r>
    </w:p>
    <w:p w:rsidR="00693A63" w:rsidRPr="00964D2F" w:rsidRDefault="00693A63" w:rsidP="0073488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964D2F">
        <w:rPr>
          <w:rFonts w:ascii="Times New Roman" w:hAnsi="Times New Roman" w:cs="Times New Roman"/>
          <w:sz w:val="26"/>
          <w:szCs w:val="26"/>
        </w:rPr>
        <w:t xml:space="preserve">4. </w:t>
      </w:r>
      <w:r w:rsidRPr="00964D2F">
        <w:rPr>
          <w:rFonts w:ascii="Times New Roman" w:hAnsi="Times New Roman" w:cs="Times New Roman"/>
          <w:spacing w:val="2"/>
          <w:sz w:val="26"/>
          <w:szCs w:val="26"/>
        </w:rPr>
        <w:t xml:space="preserve">Итоговый документ публичных слушаний представляется органу местного самоуправления </w:t>
      </w:r>
      <w:r w:rsidRPr="00964D2F">
        <w:rPr>
          <w:rFonts w:ascii="Times New Roman" w:hAnsi="Times New Roman" w:cs="Times New Roman"/>
          <w:sz w:val="26"/>
          <w:szCs w:val="26"/>
        </w:rPr>
        <w:t>Тернейского района</w:t>
      </w:r>
      <w:r w:rsidRPr="00964D2F">
        <w:rPr>
          <w:rFonts w:ascii="Times New Roman" w:hAnsi="Times New Roman" w:cs="Times New Roman"/>
          <w:spacing w:val="2"/>
          <w:sz w:val="26"/>
          <w:szCs w:val="26"/>
        </w:rPr>
        <w:t xml:space="preserve">, принявшему решение о проведении публичных слушаний. </w:t>
      </w:r>
    </w:p>
    <w:p w:rsidR="00693A63" w:rsidRPr="00964D2F" w:rsidRDefault="00734884" w:rsidP="00964D2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>
        <w:rPr>
          <w:rFonts w:ascii="Times New Roman" w:hAnsi="Times New Roman" w:cs="Times New Roman"/>
          <w:spacing w:val="2"/>
          <w:sz w:val="26"/>
          <w:szCs w:val="26"/>
        </w:rPr>
        <w:t>5</w:t>
      </w:r>
      <w:r w:rsidR="00693A63" w:rsidRPr="00964D2F">
        <w:rPr>
          <w:rFonts w:ascii="Times New Roman" w:hAnsi="Times New Roman" w:cs="Times New Roman"/>
          <w:spacing w:val="2"/>
          <w:sz w:val="26"/>
          <w:szCs w:val="26"/>
        </w:rPr>
        <w:t xml:space="preserve">. Орган местного самоуправления </w:t>
      </w:r>
      <w:r w:rsidR="00693A63" w:rsidRPr="00964D2F">
        <w:rPr>
          <w:rFonts w:ascii="Times New Roman" w:hAnsi="Times New Roman" w:cs="Times New Roman"/>
          <w:sz w:val="26"/>
          <w:szCs w:val="26"/>
        </w:rPr>
        <w:t>Тернейского района</w:t>
      </w:r>
      <w:r w:rsidR="00693A63" w:rsidRPr="00964D2F">
        <w:rPr>
          <w:rFonts w:ascii="Times New Roman" w:hAnsi="Times New Roman" w:cs="Times New Roman"/>
          <w:spacing w:val="2"/>
          <w:sz w:val="26"/>
          <w:szCs w:val="26"/>
        </w:rPr>
        <w:t xml:space="preserve">, принявший решение о проведении публичных слушаний, обеспечивает опубликование Итогового документа публичных слушаний в газете «Вестник Тернея», а также его размещение на своем официальном сайте </w:t>
      </w:r>
      <w:r w:rsidR="00693A63" w:rsidRPr="00964D2F">
        <w:rPr>
          <w:rFonts w:ascii="Times New Roman" w:hAnsi="Times New Roman" w:cs="Times New Roman"/>
          <w:sz w:val="26"/>
          <w:szCs w:val="26"/>
        </w:rPr>
        <w:t>Тернейского района</w:t>
      </w:r>
      <w:r w:rsidR="00693A63" w:rsidRPr="00964D2F">
        <w:rPr>
          <w:rFonts w:ascii="Times New Roman" w:hAnsi="Times New Roman" w:cs="Times New Roman"/>
          <w:spacing w:val="2"/>
          <w:sz w:val="26"/>
          <w:szCs w:val="26"/>
        </w:rPr>
        <w:t xml:space="preserve"> в информационно-телекоммуникационной сети «Интернет».</w:t>
      </w:r>
    </w:p>
    <w:p w:rsidR="00693A63" w:rsidRPr="00964D2F" w:rsidRDefault="00734884" w:rsidP="00964D2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2"/>
          <w:sz w:val="26"/>
          <w:szCs w:val="26"/>
        </w:rPr>
        <w:t>6</w:t>
      </w:r>
      <w:r w:rsidR="00693A63" w:rsidRPr="00964D2F">
        <w:rPr>
          <w:rFonts w:ascii="Times New Roman" w:hAnsi="Times New Roman" w:cs="Times New Roman"/>
          <w:spacing w:val="2"/>
          <w:sz w:val="26"/>
          <w:szCs w:val="26"/>
        </w:rPr>
        <w:t xml:space="preserve">. Орган местного самоуправления </w:t>
      </w:r>
      <w:r w:rsidR="00693A63" w:rsidRPr="00964D2F">
        <w:rPr>
          <w:rFonts w:ascii="Times New Roman" w:hAnsi="Times New Roman" w:cs="Times New Roman"/>
          <w:sz w:val="26"/>
          <w:szCs w:val="26"/>
        </w:rPr>
        <w:t>Тернейского района</w:t>
      </w:r>
      <w:r w:rsidR="00693A63" w:rsidRPr="00964D2F">
        <w:rPr>
          <w:rFonts w:ascii="Times New Roman" w:hAnsi="Times New Roman" w:cs="Times New Roman"/>
          <w:spacing w:val="2"/>
          <w:sz w:val="26"/>
          <w:szCs w:val="26"/>
        </w:rPr>
        <w:t xml:space="preserve">, в чью компетенцию входит принятие муниципального нормативного правового акта, являвшегося предметом публичных слушаний, учитывает результаты публичных слушаний, отраженные в Итоговом документе публичных слушаний при принятии проекта муниципального нормативного правового акта. </w:t>
      </w:r>
    </w:p>
    <w:p w:rsidR="00693A63" w:rsidRPr="00964D2F" w:rsidRDefault="00734884" w:rsidP="00964D2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693A63" w:rsidRPr="00964D2F">
        <w:rPr>
          <w:rFonts w:ascii="Times New Roman" w:hAnsi="Times New Roman" w:cs="Times New Roman"/>
          <w:sz w:val="26"/>
          <w:szCs w:val="26"/>
        </w:rPr>
        <w:t xml:space="preserve">. Материалы публичных слушаний в течение всего срока полномочий Думы Тернейского района и главы Тернейского района должны храниться в Думе Тернейского района либо в администрации Тернейского района. Срок хранения материалов публичных слушаний не может быть менее 5 лет. </w:t>
      </w:r>
    </w:p>
    <w:p w:rsidR="00693A63" w:rsidRPr="00964D2F" w:rsidRDefault="00693A63" w:rsidP="00964D2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64D2F">
        <w:rPr>
          <w:rFonts w:ascii="Times New Roman" w:hAnsi="Times New Roman" w:cs="Times New Roman"/>
          <w:b/>
          <w:bCs/>
          <w:sz w:val="26"/>
          <w:szCs w:val="26"/>
        </w:rPr>
        <w:t xml:space="preserve">      </w:t>
      </w:r>
    </w:p>
    <w:p w:rsidR="00693A63" w:rsidRPr="00964D2F" w:rsidRDefault="003174B2" w:rsidP="00964D2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93A63" w:rsidRPr="00964D2F">
        <w:rPr>
          <w:rFonts w:ascii="Times New Roman" w:hAnsi="Times New Roman" w:cs="Times New Roman"/>
          <w:b/>
          <w:bCs/>
          <w:sz w:val="26"/>
          <w:szCs w:val="26"/>
        </w:rPr>
        <w:t xml:space="preserve"> Статья 8. Особенности проведения публичных слушаний по проекту Устава, проекту решения о внесении изменений в Устав </w:t>
      </w:r>
    </w:p>
    <w:p w:rsidR="00693A63" w:rsidRPr="00964D2F" w:rsidRDefault="00693A63" w:rsidP="00964D2F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693A63" w:rsidRPr="00964D2F" w:rsidRDefault="00693A63" w:rsidP="00964D2F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sz w:val="26"/>
          <w:szCs w:val="26"/>
        </w:rPr>
        <w:tab/>
        <w:t>1. Публичные слушания по проекту Устава, а также проектам решений о внесении изменений в Устав могут быть назначены по инициативе населения, Думы Тернейского района, главы Тернейского района.</w:t>
      </w:r>
    </w:p>
    <w:p w:rsidR="00693A63" w:rsidRPr="00964D2F" w:rsidRDefault="00693A63" w:rsidP="00964D2F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sz w:val="26"/>
          <w:szCs w:val="26"/>
        </w:rPr>
        <w:tab/>
        <w:t>2. Проект Устава, проект муниципального нормативного правового акта о внесении изменений в Устав подлежат официальному опубликованию (обнародованию) не позднее, чем за 30 дней до дня рассмотрения вопроса о принятии Устава, внесении изменений в Устав Думой Тернейского района, и не позднее, чем за 20 дней до проведения публичных слушаний.</w:t>
      </w:r>
    </w:p>
    <w:p w:rsidR="00693A63" w:rsidRDefault="00693A63" w:rsidP="00964D2F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3. </w:t>
      </w:r>
      <w:proofErr w:type="gramStart"/>
      <w:r w:rsidRPr="00964D2F">
        <w:rPr>
          <w:rFonts w:ascii="Times New Roman" w:hAnsi="Times New Roman" w:cs="Times New Roman"/>
          <w:sz w:val="26"/>
          <w:szCs w:val="26"/>
        </w:rPr>
        <w:t>Не требуется официальное опубликование (обнародование) порядка учета предложений по проекту решения Думы Тернейского района о внесении изменений в Устав, а также порядка участия граждан в его обсуждении в случае, когда в Устав вносятся изменения в форме точного воспроизведения положений Конституции Российской Федерации, федеральных законов, конституции (устава) или законов Приморского края в целях приведения его в соответствие с этими нормативными правовыми</w:t>
      </w:r>
      <w:proofErr w:type="gramEnd"/>
      <w:r w:rsidRPr="00964D2F">
        <w:rPr>
          <w:rFonts w:ascii="Times New Roman" w:hAnsi="Times New Roman" w:cs="Times New Roman"/>
          <w:sz w:val="26"/>
          <w:szCs w:val="26"/>
        </w:rPr>
        <w:t xml:space="preserve"> актами.</w:t>
      </w:r>
    </w:p>
    <w:p w:rsidR="00693A63" w:rsidRPr="00964D2F" w:rsidRDefault="00693A63" w:rsidP="00964D2F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sz w:val="26"/>
          <w:szCs w:val="26"/>
        </w:rPr>
        <w:tab/>
        <w:t xml:space="preserve">4. В Итоговом документе публичных слушаний должны </w:t>
      </w:r>
      <w:proofErr w:type="gramStart"/>
      <w:r w:rsidRPr="00964D2F">
        <w:rPr>
          <w:rFonts w:ascii="Times New Roman" w:hAnsi="Times New Roman" w:cs="Times New Roman"/>
          <w:sz w:val="26"/>
          <w:szCs w:val="26"/>
        </w:rPr>
        <w:t>содержатся</w:t>
      </w:r>
      <w:proofErr w:type="gramEnd"/>
      <w:r w:rsidRPr="00964D2F">
        <w:rPr>
          <w:rFonts w:ascii="Times New Roman" w:hAnsi="Times New Roman" w:cs="Times New Roman"/>
          <w:sz w:val="26"/>
          <w:szCs w:val="26"/>
        </w:rPr>
        <w:t xml:space="preserve"> предложения участников публичных слушаний об одобрении или отклонении проекта </w:t>
      </w:r>
      <w:r w:rsidR="001F56CA" w:rsidRPr="00964D2F">
        <w:rPr>
          <w:rFonts w:ascii="Times New Roman" w:hAnsi="Times New Roman" w:cs="Times New Roman"/>
          <w:sz w:val="26"/>
          <w:szCs w:val="26"/>
        </w:rPr>
        <w:t>У</w:t>
      </w:r>
      <w:r w:rsidRPr="00964D2F">
        <w:rPr>
          <w:rFonts w:ascii="Times New Roman" w:hAnsi="Times New Roman" w:cs="Times New Roman"/>
          <w:sz w:val="26"/>
          <w:szCs w:val="26"/>
        </w:rPr>
        <w:t xml:space="preserve">става, проекта решения о внесении изменений в </w:t>
      </w:r>
      <w:r w:rsidR="001F56CA" w:rsidRPr="00964D2F">
        <w:rPr>
          <w:rFonts w:ascii="Times New Roman" w:hAnsi="Times New Roman" w:cs="Times New Roman"/>
          <w:sz w:val="26"/>
          <w:szCs w:val="26"/>
        </w:rPr>
        <w:t>У</w:t>
      </w:r>
      <w:r w:rsidRPr="00964D2F">
        <w:rPr>
          <w:rFonts w:ascii="Times New Roman" w:hAnsi="Times New Roman" w:cs="Times New Roman"/>
          <w:sz w:val="26"/>
          <w:szCs w:val="26"/>
        </w:rPr>
        <w:t>став, а также об одобрении или отклонении поступивших предложений, замечаний и поправок к указанным проектам.</w:t>
      </w:r>
    </w:p>
    <w:p w:rsidR="002B5C5C" w:rsidRDefault="00693A63" w:rsidP="002B5C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="002B5C5C">
        <w:rPr>
          <w:rFonts w:ascii="Times New Roman" w:hAnsi="Times New Roman" w:cs="Times New Roman"/>
          <w:spacing w:val="2"/>
          <w:sz w:val="26"/>
          <w:szCs w:val="26"/>
        </w:rPr>
        <w:t>5.</w:t>
      </w:r>
      <w:r w:rsidR="002B5C5C">
        <w:rPr>
          <w:rFonts w:ascii="Times New Roman" w:hAnsi="Times New Roman" w:cs="Times New Roman"/>
          <w:sz w:val="26"/>
          <w:szCs w:val="26"/>
        </w:rPr>
        <w:t xml:space="preserve"> Результаты публичных слушаний по проекту Устава, проекту решения о внесении изменений в Устав подлежат опубликованию в средствах массовой информации и размещению в сети Интернет не позднее 10 дней со дня их подписания председателем и секретарем Комиссии.</w:t>
      </w:r>
    </w:p>
    <w:p w:rsidR="00693A63" w:rsidRPr="00964D2F" w:rsidRDefault="00693A63" w:rsidP="00964D2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</w:p>
    <w:p w:rsidR="00693A63" w:rsidRPr="00CC1B7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CC1B7F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1F56CA" w:rsidRPr="00CC1B7F">
        <w:rPr>
          <w:rFonts w:ascii="Times New Roman" w:hAnsi="Times New Roman" w:cs="Times New Roman"/>
          <w:b/>
          <w:sz w:val="26"/>
          <w:szCs w:val="26"/>
        </w:rPr>
        <w:t>9</w:t>
      </w:r>
      <w:r w:rsidRPr="00CC1B7F">
        <w:rPr>
          <w:rFonts w:ascii="Times New Roman" w:hAnsi="Times New Roman" w:cs="Times New Roman"/>
          <w:b/>
          <w:sz w:val="26"/>
          <w:szCs w:val="26"/>
        </w:rPr>
        <w:t xml:space="preserve">. Особенности проведения публичных слушаний по проекту бюджета </w:t>
      </w:r>
      <w:r w:rsidR="001F56CA" w:rsidRPr="00CC1B7F">
        <w:rPr>
          <w:rFonts w:ascii="Times New Roman" w:hAnsi="Times New Roman" w:cs="Times New Roman"/>
          <w:b/>
          <w:sz w:val="26"/>
          <w:szCs w:val="26"/>
        </w:rPr>
        <w:t>Тернейского района</w:t>
      </w:r>
      <w:r w:rsidRPr="00CC1B7F">
        <w:rPr>
          <w:rFonts w:ascii="Times New Roman" w:hAnsi="Times New Roman" w:cs="Times New Roman"/>
          <w:b/>
          <w:sz w:val="26"/>
          <w:szCs w:val="26"/>
        </w:rPr>
        <w:t xml:space="preserve">, отчету об исполнении бюджета </w:t>
      </w:r>
      <w:r w:rsidR="001F56CA" w:rsidRPr="00CC1B7F">
        <w:rPr>
          <w:rFonts w:ascii="Times New Roman" w:hAnsi="Times New Roman" w:cs="Times New Roman"/>
          <w:b/>
          <w:sz w:val="26"/>
          <w:szCs w:val="26"/>
        </w:rPr>
        <w:t>Тернейского района</w:t>
      </w:r>
    </w:p>
    <w:p w:rsidR="00693A63" w:rsidRPr="00CC1B7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93A63" w:rsidRPr="00CC1B7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1B7F">
        <w:rPr>
          <w:rFonts w:ascii="Times New Roman" w:hAnsi="Times New Roman" w:cs="Times New Roman"/>
          <w:sz w:val="26"/>
          <w:szCs w:val="26"/>
        </w:rPr>
        <w:t xml:space="preserve">1. Публичные слушания по проекту бюджета </w:t>
      </w:r>
      <w:r w:rsidR="001F56CA" w:rsidRPr="00CC1B7F">
        <w:rPr>
          <w:rFonts w:ascii="Times New Roman" w:hAnsi="Times New Roman" w:cs="Times New Roman"/>
          <w:sz w:val="26"/>
          <w:szCs w:val="26"/>
        </w:rPr>
        <w:t>Тернейского района</w:t>
      </w:r>
      <w:r w:rsidRPr="00CC1B7F">
        <w:rPr>
          <w:rFonts w:ascii="Times New Roman" w:hAnsi="Times New Roman" w:cs="Times New Roman"/>
          <w:sz w:val="26"/>
          <w:szCs w:val="26"/>
        </w:rPr>
        <w:t xml:space="preserve">, отчету об исполнении бюджета </w:t>
      </w:r>
      <w:r w:rsidR="001F56CA" w:rsidRPr="00CC1B7F">
        <w:rPr>
          <w:rFonts w:ascii="Times New Roman" w:hAnsi="Times New Roman" w:cs="Times New Roman"/>
          <w:sz w:val="26"/>
          <w:szCs w:val="26"/>
        </w:rPr>
        <w:t xml:space="preserve">Тернейского района </w:t>
      </w:r>
      <w:r w:rsidRPr="00CC1B7F">
        <w:rPr>
          <w:rFonts w:ascii="Times New Roman" w:hAnsi="Times New Roman" w:cs="Times New Roman"/>
          <w:sz w:val="26"/>
          <w:szCs w:val="26"/>
        </w:rPr>
        <w:t xml:space="preserve">назначаются по инициативе </w:t>
      </w:r>
      <w:r w:rsidR="00CC1B7F" w:rsidRPr="00CC1B7F">
        <w:rPr>
          <w:rFonts w:ascii="Times New Roman" w:hAnsi="Times New Roman" w:cs="Times New Roman"/>
          <w:sz w:val="26"/>
          <w:szCs w:val="26"/>
        </w:rPr>
        <w:t xml:space="preserve">Думы </w:t>
      </w:r>
      <w:r w:rsidR="001F56CA" w:rsidRPr="00CC1B7F">
        <w:rPr>
          <w:rFonts w:ascii="Times New Roman" w:hAnsi="Times New Roman" w:cs="Times New Roman"/>
          <w:sz w:val="26"/>
          <w:szCs w:val="26"/>
        </w:rPr>
        <w:t>Тернейского района</w:t>
      </w:r>
      <w:r w:rsidRPr="00CC1B7F">
        <w:rPr>
          <w:rFonts w:ascii="Times New Roman" w:hAnsi="Times New Roman" w:cs="Times New Roman"/>
          <w:sz w:val="26"/>
          <w:szCs w:val="26"/>
        </w:rPr>
        <w:t>.</w:t>
      </w:r>
    </w:p>
    <w:p w:rsidR="00693A63" w:rsidRPr="00CC1B7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1B7F">
        <w:rPr>
          <w:rFonts w:ascii="Times New Roman" w:hAnsi="Times New Roman" w:cs="Times New Roman"/>
          <w:sz w:val="26"/>
          <w:szCs w:val="26"/>
        </w:rPr>
        <w:t>Результаты публичных слушаний подлежат опубликованию в 10-дневный срок со дня окончания публичных слушаний.</w:t>
      </w:r>
    </w:p>
    <w:p w:rsidR="00693A63" w:rsidRPr="00CC1B7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1B7F">
        <w:rPr>
          <w:rFonts w:ascii="Times New Roman" w:hAnsi="Times New Roman" w:cs="Times New Roman"/>
          <w:sz w:val="26"/>
          <w:szCs w:val="26"/>
        </w:rPr>
        <w:t xml:space="preserve">2. </w:t>
      </w:r>
      <w:r w:rsidR="00CC1B7F" w:rsidRPr="00CC1B7F">
        <w:rPr>
          <w:rFonts w:ascii="Times New Roman" w:hAnsi="Times New Roman" w:cs="Times New Roman"/>
          <w:sz w:val="26"/>
          <w:szCs w:val="26"/>
        </w:rPr>
        <w:t>Решение Думы</w:t>
      </w:r>
      <w:r w:rsidRPr="00CC1B7F">
        <w:rPr>
          <w:rFonts w:ascii="Times New Roman" w:hAnsi="Times New Roman" w:cs="Times New Roman"/>
          <w:sz w:val="26"/>
          <w:szCs w:val="26"/>
        </w:rPr>
        <w:t xml:space="preserve"> </w:t>
      </w:r>
      <w:r w:rsidR="001F56CA" w:rsidRPr="00CC1B7F">
        <w:rPr>
          <w:rFonts w:ascii="Times New Roman" w:hAnsi="Times New Roman" w:cs="Times New Roman"/>
          <w:sz w:val="26"/>
          <w:szCs w:val="26"/>
        </w:rPr>
        <w:t xml:space="preserve">Тернейского района </w:t>
      </w:r>
      <w:r w:rsidRPr="00CC1B7F">
        <w:rPr>
          <w:rFonts w:ascii="Times New Roman" w:hAnsi="Times New Roman" w:cs="Times New Roman"/>
          <w:sz w:val="26"/>
          <w:szCs w:val="26"/>
        </w:rPr>
        <w:t xml:space="preserve">о назначении публичных слушаний по бюджету </w:t>
      </w:r>
      <w:r w:rsidR="001F56CA" w:rsidRPr="00CC1B7F">
        <w:rPr>
          <w:rFonts w:ascii="Times New Roman" w:hAnsi="Times New Roman" w:cs="Times New Roman"/>
          <w:sz w:val="26"/>
          <w:szCs w:val="26"/>
        </w:rPr>
        <w:t xml:space="preserve">Тернейского района </w:t>
      </w:r>
      <w:r w:rsidRPr="00CC1B7F">
        <w:rPr>
          <w:rFonts w:ascii="Times New Roman" w:hAnsi="Times New Roman" w:cs="Times New Roman"/>
          <w:sz w:val="26"/>
          <w:szCs w:val="26"/>
        </w:rPr>
        <w:t xml:space="preserve">принимается одновременно с внесением проекта решения об утверждении бюджета </w:t>
      </w:r>
      <w:r w:rsidR="001F56CA" w:rsidRPr="00CC1B7F">
        <w:rPr>
          <w:rFonts w:ascii="Times New Roman" w:hAnsi="Times New Roman" w:cs="Times New Roman"/>
          <w:sz w:val="26"/>
          <w:szCs w:val="26"/>
        </w:rPr>
        <w:t xml:space="preserve">Тернейского района </w:t>
      </w:r>
      <w:r w:rsidR="00CC1B7F" w:rsidRPr="00CC1B7F">
        <w:rPr>
          <w:rFonts w:ascii="Times New Roman" w:hAnsi="Times New Roman" w:cs="Times New Roman"/>
          <w:sz w:val="26"/>
          <w:szCs w:val="26"/>
        </w:rPr>
        <w:t>в первом чтении</w:t>
      </w:r>
      <w:r w:rsidRPr="00CC1B7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93A63" w:rsidRPr="00CC1B7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1B7F">
        <w:rPr>
          <w:rFonts w:ascii="Times New Roman" w:hAnsi="Times New Roman" w:cs="Times New Roman"/>
          <w:sz w:val="26"/>
          <w:szCs w:val="26"/>
        </w:rPr>
        <w:t xml:space="preserve">Публичные слушания по проекту бюджета </w:t>
      </w:r>
      <w:r w:rsidR="001F56CA" w:rsidRPr="00CC1B7F">
        <w:rPr>
          <w:rFonts w:ascii="Times New Roman" w:hAnsi="Times New Roman" w:cs="Times New Roman"/>
          <w:sz w:val="26"/>
          <w:szCs w:val="26"/>
        </w:rPr>
        <w:t xml:space="preserve">Тернейского района </w:t>
      </w:r>
      <w:r w:rsidRPr="00CC1B7F">
        <w:rPr>
          <w:rFonts w:ascii="Times New Roman" w:hAnsi="Times New Roman" w:cs="Times New Roman"/>
          <w:sz w:val="26"/>
          <w:szCs w:val="26"/>
        </w:rPr>
        <w:t xml:space="preserve">проводятся не ранее, чем через </w:t>
      </w:r>
      <w:r w:rsidR="00734884">
        <w:rPr>
          <w:rFonts w:ascii="Times New Roman" w:hAnsi="Times New Roman" w:cs="Times New Roman"/>
          <w:sz w:val="26"/>
          <w:szCs w:val="26"/>
        </w:rPr>
        <w:t>2</w:t>
      </w:r>
      <w:r w:rsidRPr="00CC1B7F">
        <w:rPr>
          <w:rFonts w:ascii="Times New Roman" w:hAnsi="Times New Roman" w:cs="Times New Roman"/>
          <w:sz w:val="26"/>
          <w:szCs w:val="26"/>
        </w:rPr>
        <w:t>0 дней со дня его опубликования.</w:t>
      </w:r>
    </w:p>
    <w:p w:rsidR="00D84DCF" w:rsidRDefault="00693A63" w:rsidP="00F403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1B7F">
        <w:rPr>
          <w:rFonts w:ascii="Times New Roman" w:hAnsi="Times New Roman" w:cs="Times New Roman"/>
          <w:sz w:val="26"/>
          <w:szCs w:val="26"/>
        </w:rPr>
        <w:t xml:space="preserve">3. Публичные слушания по отчету об исполнении бюджета </w:t>
      </w:r>
      <w:r w:rsidR="001F56CA" w:rsidRPr="00CC1B7F">
        <w:rPr>
          <w:rFonts w:ascii="Times New Roman" w:hAnsi="Times New Roman" w:cs="Times New Roman"/>
          <w:sz w:val="26"/>
          <w:szCs w:val="26"/>
        </w:rPr>
        <w:t xml:space="preserve">Тернейского района </w:t>
      </w:r>
      <w:r w:rsidRPr="00CC1B7F">
        <w:rPr>
          <w:rFonts w:ascii="Times New Roman" w:hAnsi="Times New Roman" w:cs="Times New Roman"/>
          <w:sz w:val="26"/>
          <w:szCs w:val="26"/>
        </w:rPr>
        <w:t xml:space="preserve">проводятся не ранее, чем через </w:t>
      </w:r>
      <w:r w:rsidR="00734884">
        <w:rPr>
          <w:rFonts w:ascii="Times New Roman" w:hAnsi="Times New Roman" w:cs="Times New Roman"/>
          <w:sz w:val="26"/>
          <w:szCs w:val="26"/>
        </w:rPr>
        <w:t>2</w:t>
      </w:r>
      <w:r w:rsidRPr="00CC1B7F">
        <w:rPr>
          <w:rFonts w:ascii="Times New Roman" w:hAnsi="Times New Roman" w:cs="Times New Roman"/>
          <w:sz w:val="26"/>
          <w:szCs w:val="26"/>
        </w:rPr>
        <w:t xml:space="preserve">0 дней со дня опубликования </w:t>
      </w:r>
      <w:r w:rsidR="00CC1B7F" w:rsidRPr="00CC1B7F">
        <w:rPr>
          <w:rFonts w:ascii="Times New Roman" w:hAnsi="Times New Roman" w:cs="Times New Roman"/>
          <w:sz w:val="26"/>
          <w:szCs w:val="26"/>
        </w:rPr>
        <w:t>решения Думы</w:t>
      </w:r>
      <w:r w:rsidRPr="00CC1B7F">
        <w:rPr>
          <w:rFonts w:ascii="Times New Roman" w:hAnsi="Times New Roman" w:cs="Times New Roman"/>
          <w:sz w:val="26"/>
          <w:szCs w:val="26"/>
        </w:rPr>
        <w:t xml:space="preserve"> </w:t>
      </w:r>
      <w:r w:rsidR="001F56CA" w:rsidRPr="00CC1B7F">
        <w:rPr>
          <w:rFonts w:ascii="Times New Roman" w:hAnsi="Times New Roman" w:cs="Times New Roman"/>
          <w:sz w:val="26"/>
          <w:szCs w:val="26"/>
        </w:rPr>
        <w:t xml:space="preserve">Тернейского района </w:t>
      </w:r>
      <w:r w:rsidRPr="00CC1B7F">
        <w:rPr>
          <w:rFonts w:ascii="Times New Roman" w:hAnsi="Times New Roman" w:cs="Times New Roman"/>
          <w:sz w:val="26"/>
          <w:szCs w:val="26"/>
        </w:rPr>
        <w:t xml:space="preserve">об их назначении. Отчет об исполнении бюджета </w:t>
      </w:r>
      <w:r w:rsidR="001F56CA" w:rsidRPr="00CC1B7F">
        <w:rPr>
          <w:rFonts w:ascii="Times New Roman" w:hAnsi="Times New Roman" w:cs="Times New Roman"/>
          <w:sz w:val="26"/>
          <w:szCs w:val="26"/>
        </w:rPr>
        <w:t xml:space="preserve">Тернейского района </w:t>
      </w:r>
      <w:r w:rsidRPr="00CC1B7F">
        <w:rPr>
          <w:rFonts w:ascii="Times New Roman" w:hAnsi="Times New Roman" w:cs="Times New Roman"/>
          <w:sz w:val="26"/>
          <w:szCs w:val="26"/>
        </w:rPr>
        <w:t>подлежит опубликованию одновременно с решением о назначении публичных слушаний по нему.</w:t>
      </w:r>
    </w:p>
    <w:p w:rsidR="00F40384" w:rsidRPr="00964D2F" w:rsidRDefault="00F40384" w:rsidP="00F403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93A63" w:rsidRPr="009E2E36" w:rsidRDefault="00F40384" w:rsidP="000576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038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Статья </w:t>
      </w:r>
      <w:r w:rsidR="00D84DCF" w:rsidRPr="00F4038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10. </w:t>
      </w:r>
      <w:r w:rsidR="00693A63" w:rsidRPr="009E2E36">
        <w:rPr>
          <w:rFonts w:ascii="Times New Roman" w:hAnsi="Times New Roman" w:cs="Times New Roman"/>
          <w:b/>
          <w:sz w:val="26"/>
          <w:szCs w:val="26"/>
        </w:rPr>
        <w:t xml:space="preserve">Особенности проведения публичных слушаний по проекту генерального плана </w:t>
      </w:r>
      <w:r w:rsidR="001F56CA" w:rsidRPr="009E2E36">
        <w:rPr>
          <w:rFonts w:ascii="Times New Roman" w:hAnsi="Times New Roman" w:cs="Times New Roman"/>
          <w:b/>
          <w:sz w:val="26"/>
          <w:szCs w:val="26"/>
        </w:rPr>
        <w:t>Тернейского района</w:t>
      </w:r>
      <w:r w:rsidR="00693A63" w:rsidRPr="009E2E36">
        <w:rPr>
          <w:rFonts w:ascii="Times New Roman" w:hAnsi="Times New Roman" w:cs="Times New Roman"/>
          <w:b/>
          <w:sz w:val="26"/>
          <w:szCs w:val="26"/>
        </w:rPr>
        <w:t xml:space="preserve">, проекту решения о внесении в него изменений </w:t>
      </w:r>
    </w:p>
    <w:p w:rsidR="00693A63" w:rsidRPr="009E2E36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93A63" w:rsidRPr="009E2E36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2E36">
        <w:rPr>
          <w:rFonts w:ascii="Times New Roman" w:hAnsi="Times New Roman" w:cs="Times New Roman"/>
          <w:sz w:val="26"/>
          <w:szCs w:val="26"/>
        </w:rPr>
        <w:t xml:space="preserve">1. Публичные слушания по проекту генерального плана </w:t>
      </w:r>
      <w:r w:rsidR="001F56CA" w:rsidRPr="009E2E36">
        <w:rPr>
          <w:rFonts w:ascii="Times New Roman" w:hAnsi="Times New Roman" w:cs="Times New Roman"/>
          <w:sz w:val="26"/>
          <w:szCs w:val="26"/>
        </w:rPr>
        <w:t>Тернейского района</w:t>
      </w:r>
      <w:r w:rsidRPr="009E2E36">
        <w:rPr>
          <w:rFonts w:ascii="Times New Roman" w:hAnsi="Times New Roman" w:cs="Times New Roman"/>
          <w:sz w:val="26"/>
          <w:szCs w:val="26"/>
        </w:rPr>
        <w:t xml:space="preserve">, проекту решения о внесении изменений в генеральный план </w:t>
      </w:r>
      <w:r w:rsidR="001F56CA" w:rsidRPr="009E2E36">
        <w:rPr>
          <w:rFonts w:ascii="Times New Roman" w:hAnsi="Times New Roman" w:cs="Times New Roman"/>
          <w:sz w:val="26"/>
          <w:szCs w:val="26"/>
        </w:rPr>
        <w:t xml:space="preserve">Тернейского района </w:t>
      </w:r>
      <w:r w:rsidRPr="009E2E36">
        <w:rPr>
          <w:rFonts w:ascii="Times New Roman" w:hAnsi="Times New Roman" w:cs="Times New Roman"/>
          <w:sz w:val="26"/>
          <w:szCs w:val="26"/>
        </w:rPr>
        <w:t xml:space="preserve">назначаются по инициативе главы </w:t>
      </w:r>
      <w:r w:rsidR="001F56CA" w:rsidRPr="009E2E36">
        <w:rPr>
          <w:rFonts w:ascii="Times New Roman" w:hAnsi="Times New Roman" w:cs="Times New Roman"/>
          <w:sz w:val="26"/>
          <w:szCs w:val="26"/>
        </w:rPr>
        <w:t>Тернейского района</w:t>
      </w:r>
      <w:r w:rsidRPr="009E2E3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93A63" w:rsidRPr="009E2E36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2E36">
        <w:rPr>
          <w:rFonts w:ascii="Times New Roman" w:hAnsi="Times New Roman" w:cs="Times New Roman"/>
          <w:sz w:val="26"/>
          <w:szCs w:val="26"/>
        </w:rPr>
        <w:t xml:space="preserve">2. Постановление о назначении публичных слушаний по проекту генерального плана </w:t>
      </w:r>
      <w:r w:rsidR="001F56CA" w:rsidRPr="009E2E36">
        <w:rPr>
          <w:rFonts w:ascii="Times New Roman" w:hAnsi="Times New Roman" w:cs="Times New Roman"/>
          <w:sz w:val="26"/>
          <w:szCs w:val="26"/>
        </w:rPr>
        <w:t>Тернейского района</w:t>
      </w:r>
      <w:r w:rsidRPr="009E2E36">
        <w:rPr>
          <w:rFonts w:ascii="Times New Roman" w:hAnsi="Times New Roman" w:cs="Times New Roman"/>
          <w:sz w:val="26"/>
          <w:szCs w:val="26"/>
        </w:rPr>
        <w:t xml:space="preserve">, проекту решения о внесении изменений в генеральный план  </w:t>
      </w:r>
      <w:r w:rsidR="001F56CA" w:rsidRPr="009E2E36">
        <w:rPr>
          <w:rFonts w:ascii="Times New Roman" w:hAnsi="Times New Roman" w:cs="Times New Roman"/>
          <w:sz w:val="26"/>
          <w:szCs w:val="26"/>
        </w:rPr>
        <w:t>Тернейского района</w:t>
      </w:r>
      <w:r w:rsidRPr="009E2E36">
        <w:rPr>
          <w:rFonts w:ascii="Times New Roman" w:hAnsi="Times New Roman" w:cs="Times New Roman"/>
          <w:sz w:val="26"/>
          <w:szCs w:val="26"/>
        </w:rPr>
        <w:t xml:space="preserve">, проект генерального плана </w:t>
      </w:r>
      <w:r w:rsidR="001F56CA" w:rsidRPr="009E2E36">
        <w:rPr>
          <w:rFonts w:ascii="Times New Roman" w:hAnsi="Times New Roman" w:cs="Times New Roman"/>
          <w:sz w:val="26"/>
          <w:szCs w:val="26"/>
        </w:rPr>
        <w:t>Тернейского района</w:t>
      </w:r>
      <w:r w:rsidRPr="009E2E36">
        <w:rPr>
          <w:rFonts w:ascii="Times New Roman" w:hAnsi="Times New Roman" w:cs="Times New Roman"/>
          <w:sz w:val="26"/>
          <w:szCs w:val="26"/>
        </w:rPr>
        <w:t xml:space="preserve">, проект решения о внесении изменений в генеральный план  </w:t>
      </w:r>
      <w:r w:rsidR="001F56CA" w:rsidRPr="009E2E36">
        <w:rPr>
          <w:rFonts w:ascii="Times New Roman" w:hAnsi="Times New Roman" w:cs="Times New Roman"/>
          <w:sz w:val="26"/>
          <w:szCs w:val="26"/>
        </w:rPr>
        <w:t xml:space="preserve">Тернейского района </w:t>
      </w:r>
      <w:r w:rsidRPr="009E2E36">
        <w:rPr>
          <w:rFonts w:ascii="Times New Roman" w:hAnsi="Times New Roman" w:cs="Times New Roman"/>
          <w:sz w:val="26"/>
          <w:szCs w:val="26"/>
        </w:rPr>
        <w:t xml:space="preserve">подлежат </w:t>
      </w:r>
      <w:r w:rsidRPr="009E2E36">
        <w:rPr>
          <w:rFonts w:ascii="Times New Roman" w:hAnsi="Times New Roman" w:cs="Times New Roman"/>
          <w:sz w:val="26"/>
          <w:szCs w:val="26"/>
        </w:rPr>
        <w:lastRenderedPageBreak/>
        <w:t xml:space="preserve">опубликованию </w:t>
      </w:r>
      <w:r w:rsidR="00734884">
        <w:rPr>
          <w:rFonts w:ascii="Times New Roman" w:hAnsi="Times New Roman" w:cs="Times New Roman"/>
          <w:sz w:val="26"/>
          <w:szCs w:val="26"/>
        </w:rPr>
        <w:t>не позднее 10 дней со дня их принятия</w:t>
      </w:r>
      <w:r w:rsidRPr="009E2E36">
        <w:rPr>
          <w:rFonts w:ascii="Times New Roman" w:hAnsi="Times New Roman" w:cs="Times New Roman"/>
          <w:sz w:val="26"/>
          <w:szCs w:val="26"/>
        </w:rPr>
        <w:t xml:space="preserve">. Проект генерального плана  </w:t>
      </w:r>
      <w:r w:rsidR="001F56CA" w:rsidRPr="009E2E36">
        <w:rPr>
          <w:rFonts w:ascii="Times New Roman" w:hAnsi="Times New Roman" w:cs="Times New Roman"/>
          <w:sz w:val="26"/>
          <w:szCs w:val="26"/>
        </w:rPr>
        <w:t>Тернейского района</w:t>
      </w:r>
      <w:r w:rsidRPr="009E2E36">
        <w:rPr>
          <w:rFonts w:ascii="Times New Roman" w:hAnsi="Times New Roman" w:cs="Times New Roman"/>
          <w:sz w:val="26"/>
          <w:szCs w:val="26"/>
        </w:rPr>
        <w:t xml:space="preserve">, проект решения о внесении изменений в генеральный план  </w:t>
      </w:r>
      <w:r w:rsidR="001F56CA" w:rsidRPr="009E2E36">
        <w:rPr>
          <w:rFonts w:ascii="Times New Roman" w:hAnsi="Times New Roman" w:cs="Times New Roman"/>
          <w:sz w:val="26"/>
          <w:szCs w:val="26"/>
        </w:rPr>
        <w:t xml:space="preserve">Тернейского района </w:t>
      </w:r>
      <w:r w:rsidR="00734884">
        <w:rPr>
          <w:rFonts w:ascii="Times New Roman" w:hAnsi="Times New Roman" w:cs="Times New Roman"/>
          <w:sz w:val="26"/>
          <w:szCs w:val="26"/>
        </w:rPr>
        <w:t xml:space="preserve"> подлежат опубликованию в средствах массовой информации и </w:t>
      </w:r>
      <w:r w:rsidRPr="009E2E36">
        <w:rPr>
          <w:rFonts w:ascii="Times New Roman" w:hAnsi="Times New Roman" w:cs="Times New Roman"/>
          <w:sz w:val="26"/>
          <w:szCs w:val="26"/>
        </w:rPr>
        <w:t xml:space="preserve">размещаются на официальном сайте </w:t>
      </w:r>
      <w:r w:rsidR="001F56CA" w:rsidRPr="009E2E36">
        <w:rPr>
          <w:rFonts w:ascii="Times New Roman" w:hAnsi="Times New Roman" w:cs="Times New Roman"/>
          <w:sz w:val="26"/>
          <w:szCs w:val="26"/>
        </w:rPr>
        <w:t xml:space="preserve">Тернейского района </w:t>
      </w:r>
      <w:r w:rsidRPr="009E2E36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Интернет.</w:t>
      </w:r>
    </w:p>
    <w:p w:rsidR="00693A63" w:rsidRPr="009E2E36" w:rsidRDefault="00693A63" w:rsidP="00964D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2E36">
        <w:rPr>
          <w:rFonts w:ascii="Times New Roman" w:hAnsi="Times New Roman" w:cs="Times New Roman"/>
          <w:sz w:val="26"/>
          <w:szCs w:val="26"/>
        </w:rPr>
        <w:t xml:space="preserve">3. В случае внесения изменений в генеральный план в отношении части территории </w:t>
      </w:r>
      <w:r w:rsidR="001F56CA" w:rsidRPr="009E2E36">
        <w:rPr>
          <w:rFonts w:ascii="Times New Roman" w:hAnsi="Times New Roman" w:cs="Times New Roman"/>
          <w:sz w:val="26"/>
          <w:szCs w:val="26"/>
        </w:rPr>
        <w:t xml:space="preserve">Тернейского района </w:t>
      </w:r>
      <w:r w:rsidRPr="009E2E36">
        <w:rPr>
          <w:rFonts w:ascii="Times New Roman" w:hAnsi="Times New Roman" w:cs="Times New Roman"/>
          <w:sz w:val="26"/>
          <w:szCs w:val="26"/>
        </w:rPr>
        <w:t xml:space="preserve">публичные слушания проводятся с участием правообладателей земельных участков и (или) объектов капитального строительства, находящихся в границах территории </w:t>
      </w:r>
      <w:r w:rsidR="001F56CA" w:rsidRPr="009E2E36">
        <w:rPr>
          <w:rFonts w:ascii="Times New Roman" w:hAnsi="Times New Roman" w:cs="Times New Roman"/>
          <w:sz w:val="26"/>
          <w:szCs w:val="26"/>
        </w:rPr>
        <w:t>Тернейского района</w:t>
      </w:r>
      <w:r w:rsidRPr="009E2E36">
        <w:rPr>
          <w:rFonts w:ascii="Times New Roman" w:hAnsi="Times New Roman" w:cs="Times New Roman"/>
          <w:sz w:val="26"/>
          <w:szCs w:val="26"/>
        </w:rPr>
        <w:t>, в отношении которой осуществлялась подготовка указанных изменений.</w:t>
      </w:r>
    </w:p>
    <w:p w:rsidR="00693A63" w:rsidRPr="009E2E36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2E36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9E2E36">
        <w:rPr>
          <w:rFonts w:ascii="Times New Roman" w:hAnsi="Times New Roman" w:cs="Times New Roman"/>
          <w:sz w:val="26"/>
          <w:szCs w:val="26"/>
        </w:rPr>
        <w:t xml:space="preserve">В целях доведения до населения информации о содержании проекта генерального плана </w:t>
      </w:r>
      <w:r w:rsidR="001F56CA" w:rsidRPr="009E2E36">
        <w:rPr>
          <w:rFonts w:ascii="Times New Roman" w:hAnsi="Times New Roman" w:cs="Times New Roman"/>
          <w:sz w:val="26"/>
          <w:szCs w:val="26"/>
        </w:rPr>
        <w:t>Тернейского района</w:t>
      </w:r>
      <w:r w:rsidRPr="009E2E36">
        <w:rPr>
          <w:rFonts w:ascii="Times New Roman" w:hAnsi="Times New Roman" w:cs="Times New Roman"/>
          <w:sz w:val="26"/>
          <w:szCs w:val="26"/>
        </w:rPr>
        <w:t xml:space="preserve">, проекта решения о внесении в него изменений </w:t>
      </w:r>
      <w:r w:rsidR="001F56CA" w:rsidRPr="009E2E36">
        <w:rPr>
          <w:rFonts w:ascii="Times New Roman" w:hAnsi="Times New Roman" w:cs="Times New Roman"/>
          <w:sz w:val="26"/>
          <w:szCs w:val="26"/>
        </w:rPr>
        <w:t>а</w:t>
      </w:r>
      <w:r w:rsidRPr="009E2E36">
        <w:rPr>
          <w:rFonts w:ascii="Times New Roman" w:hAnsi="Times New Roman" w:cs="Times New Roman"/>
          <w:sz w:val="26"/>
          <w:szCs w:val="26"/>
        </w:rPr>
        <w:t xml:space="preserve">дминистрация </w:t>
      </w:r>
      <w:r w:rsidR="001F56CA" w:rsidRPr="009E2E36">
        <w:rPr>
          <w:rFonts w:ascii="Times New Roman" w:hAnsi="Times New Roman" w:cs="Times New Roman"/>
          <w:sz w:val="26"/>
          <w:szCs w:val="26"/>
        </w:rPr>
        <w:t>Тернейского района</w:t>
      </w:r>
      <w:r w:rsidRPr="009E2E36">
        <w:rPr>
          <w:rFonts w:ascii="Times New Roman" w:hAnsi="Times New Roman" w:cs="Times New Roman"/>
          <w:sz w:val="26"/>
          <w:szCs w:val="26"/>
        </w:rPr>
        <w:t xml:space="preserve"> со дня опубликования постановления о назначении публичных слушаний в обязательном порядке организует экспозиции демонстрационных материалов проекта генерального плана </w:t>
      </w:r>
      <w:r w:rsidR="001F56CA" w:rsidRPr="009E2E36">
        <w:rPr>
          <w:rFonts w:ascii="Times New Roman" w:hAnsi="Times New Roman" w:cs="Times New Roman"/>
          <w:sz w:val="26"/>
          <w:szCs w:val="26"/>
        </w:rPr>
        <w:t>Тернейского района</w:t>
      </w:r>
      <w:r w:rsidRPr="009E2E36">
        <w:rPr>
          <w:rFonts w:ascii="Times New Roman" w:hAnsi="Times New Roman" w:cs="Times New Roman"/>
          <w:sz w:val="26"/>
          <w:szCs w:val="26"/>
        </w:rPr>
        <w:t xml:space="preserve">, проекта внесения в него изменений, выступления представителей администрации </w:t>
      </w:r>
      <w:r w:rsidR="001F56CA" w:rsidRPr="009E2E36">
        <w:rPr>
          <w:rFonts w:ascii="Times New Roman" w:hAnsi="Times New Roman" w:cs="Times New Roman"/>
          <w:sz w:val="26"/>
          <w:szCs w:val="26"/>
        </w:rPr>
        <w:t>Тернейского района</w:t>
      </w:r>
      <w:r w:rsidRPr="009E2E36">
        <w:rPr>
          <w:rFonts w:ascii="Times New Roman" w:hAnsi="Times New Roman" w:cs="Times New Roman"/>
          <w:sz w:val="26"/>
          <w:szCs w:val="26"/>
        </w:rPr>
        <w:t xml:space="preserve">, разработчиков проекта генерального плана  </w:t>
      </w:r>
      <w:r w:rsidR="001F56CA" w:rsidRPr="009E2E36">
        <w:rPr>
          <w:rFonts w:ascii="Times New Roman" w:hAnsi="Times New Roman" w:cs="Times New Roman"/>
          <w:sz w:val="26"/>
          <w:szCs w:val="26"/>
        </w:rPr>
        <w:t xml:space="preserve">Тернейского района </w:t>
      </w:r>
      <w:r w:rsidRPr="009E2E36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9E2E3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9E2E36">
        <w:rPr>
          <w:rFonts w:ascii="Times New Roman" w:hAnsi="Times New Roman" w:cs="Times New Roman"/>
          <w:sz w:val="26"/>
          <w:szCs w:val="26"/>
        </w:rPr>
        <w:t>собраниях</w:t>
      </w:r>
      <w:proofErr w:type="gramEnd"/>
      <w:r w:rsidRPr="009E2E36">
        <w:rPr>
          <w:rFonts w:ascii="Times New Roman" w:hAnsi="Times New Roman" w:cs="Times New Roman"/>
          <w:sz w:val="26"/>
          <w:szCs w:val="26"/>
        </w:rPr>
        <w:t xml:space="preserve"> жителей, в печатных средствах массовой ин</w:t>
      </w:r>
      <w:r w:rsidR="00734884">
        <w:rPr>
          <w:rFonts w:ascii="Times New Roman" w:hAnsi="Times New Roman" w:cs="Times New Roman"/>
          <w:sz w:val="26"/>
          <w:szCs w:val="26"/>
        </w:rPr>
        <w:t>формации</w:t>
      </w:r>
      <w:r w:rsidRPr="009E2E36">
        <w:rPr>
          <w:rFonts w:ascii="Times New Roman" w:hAnsi="Times New Roman" w:cs="Times New Roman"/>
          <w:sz w:val="26"/>
          <w:szCs w:val="26"/>
        </w:rPr>
        <w:t>.</w:t>
      </w:r>
    </w:p>
    <w:p w:rsidR="00693A63" w:rsidRPr="009E2E36" w:rsidRDefault="00693A63" w:rsidP="00964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2E36">
        <w:rPr>
          <w:rFonts w:ascii="Times New Roman" w:hAnsi="Times New Roman" w:cs="Times New Roman"/>
          <w:sz w:val="26"/>
          <w:szCs w:val="26"/>
        </w:rPr>
        <w:t xml:space="preserve">5. После завершения публичных слушаний по проекту генерального плана, проекта решения о внесении в него изменений оргкомитет оформляет протокол о проведении публичных слушаний и заключение о результатах публичных слушаний и направляется </w:t>
      </w:r>
      <w:r w:rsidRPr="009E2E3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9E2E36">
        <w:rPr>
          <w:rFonts w:ascii="Times New Roman" w:hAnsi="Times New Roman" w:cs="Times New Roman"/>
          <w:sz w:val="26"/>
          <w:szCs w:val="26"/>
        </w:rPr>
        <w:t xml:space="preserve">главе </w:t>
      </w:r>
      <w:r w:rsidR="001F56CA" w:rsidRPr="009E2E36">
        <w:rPr>
          <w:rFonts w:ascii="Times New Roman" w:hAnsi="Times New Roman" w:cs="Times New Roman"/>
          <w:sz w:val="26"/>
          <w:szCs w:val="26"/>
        </w:rPr>
        <w:t xml:space="preserve">Тернейского района </w:t>
      </w:r>
      <w:r w:rsidRPr="009E2E36">
        <w:rPr>
          <w:rFonts w:ascii="Times New Roman" w:hAnsi="Times New Roman" w:cs="Times New Roman"/>
          <w:sz w:val="26"/>
          <w:szCs w:val="26"/>
        </w:rPr>
        <w:t>для принятия решения.</w:t>
      </w:r>
    </w:p>
    <w:p w:rsidR="00693A63" w:rsidRPr="009E2E36" w:rsidRDefault="00693A63" w:rsidP="00964D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2E36">
        <w:rPr>
          <w:rFonts w:ascii="Times New Roman" w:hAnsi="Times New Roman" w:cs="Times New Roman"/>
          <w:sz w:val="26"/>
          <w:szCs w:val="26"/>
        </w:rPr>
        <w:t xml:space="preserve">6. Глава </w:t>
      </w:r>
      <w:r w:rsidR="001F56CA" w:rsidRPr="009E2E36">
        <w:rPr>
          <w:rFonts w:ascii="Times New Roman" w:hAnsi="Times New Roman" w:cs="Times New Roman"/>
          <w:sz w:val="26"/>
          <w:szCs w:val="26"/>
        </w:rPr>
        <w:t xml:space="preserve">Тернейского района </w:t>
      </w:r>
      <w:r w:rsidRPr="009E2E36">
        <w:rPr>
          <w:rFonts w:ascii="Times New Roman" w:hAnsi="Times New Roman" w:cs="Times New Roman"/>
          <w:sz w:val="26"/>
          <w:szCs w:val="26"/>
        </w:rPr>
        <w:t>с учетом заключения о результатах публичных слушаний принимает решение:</w:t>
      </w:r>
    </w:p>
    <w:p w:rsidR="00693A63" w:rsidRPr="009E2E36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2E36">
        <w:rPr>
          <w:rFonts w:ascii="Times New Roman" w:hAnsi="Times New Roman" w:cs="Times New Roman"/>
          <w:sz w:val="26"/>
          <w:szCs w:val="26"/>
        </w:rPr>
        <w:t xml:space="preserve">1) о согласии с проектом генерального плана, проектом решения о внесении в него изменений и направлении его в Думу </w:t>
      </w:r>
      <w:r w:rsidR="001F56CA" w:rsidRPr="009E2E36">
        <w:rPr>
          <w:rFonts w:ascii="Times New Roman" w:hAnsi="Times New Roman" w:cs="Times New Roman"/>
          <w:sz w:val="26"/>
          <w:szCs w:val="26"/>
        </w:rPr>
        <w:t>Тернейского района</w:t>
      </w:r>
      <w:r w:rsidRPr="009E2E36">
        <w:rPr>
          <w:rFonts w:ascii="Times New Roman" w:hAnsi="Times New Roman" w:cs="Times New Roman"/>
          <w:sz w:val="26"/>
          <w:szCs w:val="26"/>
        </w:rPr>
        <w:t>;</w:t>
      </w:r>
    </w:p>
    <w:p w:rsidR="00693A63" w:rsidRPr="009E2E36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2E36">
        <w:rPr>
          <w:rFonts w:ascii="Times New Roman" w:hAnsi="Times New Roman" w:cs="Times New Roman"/>
          <w:sz w:val="26"/>
          <w:szCs w:val="26"/>
        </w:rPr>
        <w:t>2) об отклонении проекта генерального плана и о направлении его на доработку.</w:t>
      </w:r>
    </w:p>
    <w:p w:rsidR="00693A63" w:rsidRPr="009E2E36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2E36">
        <w:rPr>
          <w:rFonts w:ascii="Times New Roman" w:hAnsi="Times New Roman" w:cs="Times New Roman"/>
          <w:sz w:val="26"/>
          <w:szCs w:val="26"/>
        </w:rPr>
        <w:t xml:space="preserve">7. Публичные слушания по проекту генерального плана </w:t>
      </w:r>
      <w:r w:rsidR="001F56CA" w:rsidRPr="009E2E36">
        <w:rPr>
          <w:rFonts w:ascii="Times New Roman" w:hAnsi="Times New Roman" w:cs="Times New Roman"/>
          <w:sz w:val="26"/>
          <w:szCs w:val="26"/>
        </w:rPr>
        <w:t>Тернейского района</w:t>
      </w:r>
      <w:r w:rsidRPr="009E2E36">
        <w:rPr>
          <w:rFonts w:ascii="Times New Roman" w:hAnsi="Times New Roman" w:cs="Times New Roman"/>
          <w:sz w:val="26"/>
          <w:szCs w:val="26"/>
        </w:rPr>
        <w:t xml:space="preserve">, проекту решения о внесении изменений в генеральный план </w:t>
      </w:r>
      <w:r w:rsidR="001F56CA" w:rsidRPr="009E2E36">
        <w:rPr>
          <w:rFonts w:ascii="Times New Roman" w:hAnsi="Times New Roman" w:cs="Times New Roman"/>
          <w:sz w:val="26"/>
          <w:szCs w:val="26"/>
        </w:rPr>
        <w:t xml:space="preserve">Тернейского района </w:t>
      </w:r>
      <w:r w:rsidRPr="009E2E36">
        <w:rPr>
          <w:rFonts w:ascii="Times New Roman" w:hAnsi="Times New Roman" w:cs="Times New Roman"/>
          <w:sz w:val="26"/>
          <w:szCs w:val="26"/>
        </w:rPr>
        <w:t>проводятся не ранее, чем через один месяц и не позднее, чем через три месяца со дня опубликования постановления об их назначении.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2E36">
        <w:rPr>
          <w:rFonts w:ascii="Times New Roman" w:hAnsi="Times New Roman" w:cs="Times New Roman"/>
          <w:sz w:val="26"/>
          <w:szCs w:val="26"/>
        </w:rPr>
        <w:t>8. Результаты публичных слушаний подлежат опубликованию в течение 10 дней со дня окончания проведения публичных слушаний.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693A63" w:rsidRPr="009E2E36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9E2E36">
        <w:rPr>
          <w:rFonts w:ascii="Times New Roman" w:hAnsi="Times New Roman" w:cs="Times New Roman"/>
          <w:b/>
          <w:sz w:val="26"/>
          <w:szCs w:val="26"/>
        </w:rPr>
        <w:t>Статья 1</w:t>
      </w:r>
      <w:r w:rsidR="0005769F">
        <w:rPr>
          <w:rFonts w:ascii="Times New Roman" w:hAnsi="Times New Roman" w:cs="Times New Roman"/>
          <w:b/>
          <w:sz w:val="26"/>
          <w:szCs w:val="26"/>
        </w:rPr>
        <w:t>1</w:t>
      </w:r>
      <w:r w:rsidRPr="009E2E36">
        <w:rPr>
          <w:rFonts w:ascii="Times New Roman" w:hAnsi="Times New Roman" w:cs="Times New Roman"/>
          <w:b/>
          <w:sz w:val="26"/>
          <w:szCs w:val="26"/>
        </w:rPr>
        <w:t xml:space="preserve">. Особенности проведения публичных слушаний по проекту правил землепользования и застройки  </w:t>
      </w:r>
      <w:r w:rsidR="001F56CA" w:rsidRPr="009E2E36">
        <w:rPr>
          <w:rFonts w:ascii="Times New Roman" w:hAnsi="Times New Roman" w:cs="Times New Roman"/>
          <w:b/>
          <w:sz w:val="26"/>
          <w:szCs w:val="26"/>
        </w:rPr>
        <w:t xml:space="preserve">Тернейского района </w:t>
      </w:r>
      <w:r w:rsidRPr="009E2E36">
        <w:rPr>
          <w:rFonts w:ascii="Times New Roman" w:hAnsi="Times New Roman" w:cs="Times New Roman"/>
          <w:b/>
          <w:sz w:val="26"/>
          <w:szCs w:val="26"/>
        </w:rPr>
        <w:t>и проекту решения о внесении в них изменений</w:t>
      </w:r>
    </w:p>
    <w:p w:rsidR="00964D2F" w:rsidRPr="009E2E36" w:rsidRDefault="00964D2F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693A63" w:rsidRPr="009E2E36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2E36">
        <w:rPr>
          <w:rFonts w:ascii="Times New Roman" w:hAnsi="Times New Roman" w:cs="Times New Roman"/>
          <w:sz w:val="26"/>
          <w:szCs w:val="26"/>
        </w:rPr>
        <w:t xml:space="preserve">1. Публичные слушания по проекту правил землепользования и застройки, проекту решения о внесении в них изменений назначаются по инициативе главы </w:t>
      </w:r>
      <w:r w:rsidR="001F56CA" w:rsidRPr="009E2E36">
        <w:rPr>
          <w:rFonts w:ascii="Times New Roman" w:hAnsi="Times New Roman" w:cs="Times New Roman"/>
          <w:sz w:val="26"/>
          <w:szCs w:val="26"/>
        </w:rPr>
        <w:t>Тернейского района</w:t>
      </w:r>
      <w:r w:rsidRPr="009E2E36">
        <w:rPr>
          <w:rFonts w:ascii="Times New Roman" w:hAnsi="Times New Roman" w:cs="Times New Roman"/>
          <w:sz w:val="26"/>
          <w:szCs w:val="26"/>
        </w:rPr>
        <w:t>.</w:t>
      </w:r>
    </w:p>
    <w:p w:rsidR="00693A63" w:rsidRPr="009E2E36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2E36">
        <w:rPr>
          <w:rFonts w:ascii="Times New Roman" w:hAnsi="Times New Roman" w:cs="Times New Roman"/>
          <w:sz w:val="26"/>
          <w:szCs w:val="26"/>
        </w:rPr>
        <w:t xml:space="preserve">2. Постановление о назначении публичных слушаний по проекту правил землепользования и застройки, проекту решения о внесении в них изменений издается главой </w:t>
      </w:r>
      <w:r w:rsidR="00734884">
        <w:rPr>
          <w:rFonts w:ascii="Times New Roman" w:hAnsi="Times New Roman" w:cs="Times New Roman"/>
          <w:sz w:val="26"/>
          <w:szCs w:val="26"/>
        </w:rPr>
        <w:t>Тернейского района</w:t>
      </w:r>
      <w:r w:rsidRPr="009E2E36">
        <w:rPr>
          <w:rFonts w:ascii="Times New Roman" w:hAnsi="Times New Roman" w:cs="Times New Roman"/>
          <w:sz w:val="26"/>
          <w:szCs w:val="26"/>
        </w:rPr>
        <w:t xml:space="preserve"> не позднее, чем через 10 дней со дня поступления такого проекта.</w:t>
      </w:r>
    </w:p>
    <w:p w:rsidR="00693A63" w:rsidRPr="009E2E36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2E36">
        <w:rPr>
          <w:rFonts w:ascii="Times New Roman" w:hAnsi="Times New Roman" w:cs="Times New Roman"/>
          <w:sz w:val="26"/>
          <w:szCs w:val="26"/>
        </w:rPr>
        <w:t xml:space="preserve">3. Постановление о назначении публичных слушаний по проекту правил землепользования и застройки, проекту решения о внесении в них изменений, проект </w:t>
      </w:r>
      <w:r w:rsidRPr="009E2E36">
        <w:rPr>
          <w:rFonts w:ascii="Times New Roman" w:hAnsi="Times New Roman" w:cs="Times New Roman"/>
          <w:sz w:val="26"/>
          <w:szCs w:val="26"/>
        </w:rPr>
        <w:lastRenderedPageBreak/>
        <w:t>правил землепользования и застройки, проект решения о внесении в них изменений подлежат опубликованию не менее</w:t>
      </w:r>
      <w:proofErr w:type="gramStart"/>
      <w:r w:rsidRPr="009E2E36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9E2E36">
        <w:rPr>
          <w:rFonts w:ascii="Times New Roman" w:hAnsi="Times New Roman" w:cs="Times New Roman"/>
          <w:sz w:val="26"/>
          <w:szCs w:val="26"/>
        </w:rPr>
        <w:t xml:space="preserve"> чем за 30 дней до даты проведения публичных слушаний. Проект правил землепользования и застройки, проект решения о внесении в них изменений размещаются на официальном сайте </w:t>
      </w:r>
      <w:r w:rsidR="001F56CA" w:rsidRPr="009E2E36">
        <w:rPr>
          <w:rFonts w:ascii="Times New Roman" w:hAnsi="Times New Roman" w:cs="Times New Roman"/>
          <w:sz w:val="26"/>
          <w:szCs w:val="26"/>
        </w:rPr>
        <w:t xml:space="preserve">Тернейского района </w:t>
      </w:r>
      <w:r w:rsidRPr="009E2E36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«Интернет».</w:t>
      </w:r>
    </w:p>
    <w:p w:rsidR="00693A63" w:rsidRPr="009E2E36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2E36">
        <w:rPr>
          <w:rFonts w:ascii="Times New Roman" w:hAnsi="Times New Roman" w:cs="Times New Roman"/>
          <w:sz w:val="26"/>
          <w:szCs w:val="26"/>
        </w:rPr>
        <w:t>4. С момента опубликования постановления о проведении публичных слушаний их участники считаются оповещёнными о времени и месте проведения публичных слушаний.</w:t>
      </w:r>
    </w:p>
    <w:p w:rsidR="00693A63" w:rsidRPr="009E2E36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2E36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Pr="009E2E36">
        <w:rPr>
          <w:rFonts w:ascii="Times New Roman" w:hAnsi="Times New Roman" w:cs="Times New Roman"/>
          <w:sz w:val="26"/>
          <w:szCs w:val="26"/>
        </w:rPr>
        <w:t xml:space="preserve">В целях доведения до населения информации о содержании проекта правил землепользования и застройки, проекта решения о внесении в них изменений комиссия по подготовке проекта правил землепользования и застройки, созданная главой </w:t>
      </w:r>
      <w:r w:rsidR="00734884">
        <w:rPr>
          <w:rFonts w:ascii="Times New Roman" w:hAnsi="Times New Roman" w:cs="Times New Roman"/>
          <w:sz w:val="26"/>
          <w:szCs w:val="26"/>
        </w:rPr>
        <w:t>Тернейского района</w:t>
      </w:r>
      <w:r w:rsidRPr="009E2E36">
        <w:rPr>
          <w:rFonts w:ascii="Times New Roman" w:hAnsi="Times New Roman" w:cs="Times New Roman"/>
          <w:sz w:val="26"/>
          <w:szCs w:val="26"/>
        </w:rPr>
        <w:t xml:space="preserve"> в соответствии с требованиями Градостроительного кодекса, со дня опубликования постановления о назначении публичных слушаний в обязательном порядке организует экспозиции демонстрационных материалов проекта правил землепользования и застройки, проекта внесения</w:t>
      </w:r>
      <w:proofErr w:type="gramEnd"/>
      <w:r w:rsidRPr="009E2E36">
        <w:rPr>
          <w:rFonts w:ascii="Times New Roman" w:hAnsi="Times New Roman" w:cs="Times New Roman"/>
          <w:sz w:val="26"/>
          <w:szCs w:val="26"/>
        </w:rPr>
        <w:t xml:space="preserve"> в них изменений, выступления представителей </w:t>
      </w:r>
      <w:r w:rsidR="001F56CA" w:rsidRPr="009E2E36">
        <w:rPr>
          <w:rFonts w:ascii="Times New Roman" w:hAnsi="Times New Roman" w:cs="Times New Roman"/>
          <w:sz w:val="26"/>
          <w:szCs w:val="26"/>
        </w:rPr>
        <w:t>а</w:t>
      </w:r>
      <w:r w:rsidRPr="009E2E36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1F56CA" w:rsidRPr="009E2E36">
        <w:rPr>
          <w:rFonts w:ascii="Times New Roman" w:hAnsi="Times New Roman" w:cs="Times New Roman"/>
          <w:sz w:val="26"/>
          <w:szCs w:val="26"/>
        </w:rPr>
        <w:t>Тернейского района</w:t>
      </w:r>
      <w:r w:rsidRPr="009E2E36">
        <w:rPr>
          <w:rFonts w:ascii="Times New Roman" w:hAnsi="Times New Roman" w:cs="Times New Roman"/>
          <w:sz w:val="26"/>
          <w:szCs w:val="26"/>
        </w:rPr>
        <w:t>, разработчиков проекта правил землепользования и застройки.</w:t>
      </w:r>
    </w:p>
    <w:p w:rsidR="00693A63" w:rsidRPr="009E2E36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2E36">
        <w:rPr>
          <w:rFonts w:ascii="Times New Roman" w:hAnsi="Times New Roman" w:cs="Times New Roman"/>
          <w:sz w:val="26"/>
          <w:szCs w:val="26"/>
        </w:rPr>
        <w:t>6. Продолжительность публичных слушаний по проекту правил землепользования и застройки, проекту решения о внесении в них изменений составляет не менее двух месяцев и не более четырех месяцев со дня опубликования такого проекта.</w:t>
      </w:r>
    </w:p>
    <w:p w:rsidR="00693A63" w:rsidRPr="009E2E36" w:rsidRDefault="00693A63" w:rsidP="00964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2E36">
        <w:rPr>
          <w:rFonts w:ascii="Times New Roman" w:hAnsi="Times New Roman" w:cs="Times New Roman"/>
          <w:sz w:val="26"/>
          <w:szCs w:val="26"/>
        </w:rPr>
        <w:t>7. В случае</w:t>
      </w:r>
      <w:proofErr w:type="gramStart"/>
      <w:r w:rsidRPr="009E2E36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9E2E36">
        <w:rPr>
          <w:rFonts w:ascii="Times New Roman" w:hAnsi="Times New Roman" w:cs="Times New Roman"/>
          <w:sz w:val="26"/>
          <w:szCs w:val="26"/>
        </w:rPr>
        <w:t xml:space="preserve"> если внесение изменений в правила землепользования и застройки связано с размещением или </w:t>
      </w:r>
      <w:hyperlink w:anchor="sub_1014" w:history="1">
        <w:r w:rsidRPr="009E2E36">
          <w:rPr>
            <w:rFonts w:ascii="Times New Roman" w:hAnsi="Times New Roman" w:cs="Times New Roman"/>
            <w:sz w:val="26"/>
            <w:szCs w:val="26"/>
          </w:rPr>
          <w:t>реконструкцией</w:t>
        </w:r>
      </w:hyperlink>
      <w:r w:rsidRPr="009E2E36">
        <w:rPr>
          <w:rFonts w:ascii="Times New Roman" w:hAnsi="Times New Roman" w:cs="Times New Roman"/>
          <w:sz w:val="26"/>
          <w:szCs w:val="26"/>
        </w:rPr>
        <w:t xml:space="preserve"> отдельного объекта капитального строительства, публичные слушания по внесению изменений в правила землепользования и застройки проводятся в границах территории, планируемой для размещения или реконструкции такого объекта, и в границах устанавливаемой для такого объекта </w:t>
      </w:r>
      <w:hyperlink w:anchor="sub_104" w:history="1">
        <w:r w:rsidRPr="009E2E36">
          <w:rPr>
            <w:rFonts w:ascii="Times New Roman" w:hAnsi="Times New Roman" w:cs="Times New Roman"/>
            <w:sz w:val="26"/>
            <w:szCs w:val="26"/>
          </w:rPr>
          <w:t>зоны с особыми условиями использования территорий</w:t>
        </w:r>
      </w:hyperlink>
      <w:r w:rsidRPr="009E2E36">
        <w:rPr>
          <w:rFonts w:ascii="Times New Roman" w:hAnsi="Times New Roman" w:cs="Times New Roman"/>
          <w:sz w:val="26"/>
          <w:szCs w:val="26"/>
        </w:rPr>
        <w:t xml:space="preserve">. При этом комиссия направляет извещения о проведении </w:t>
      </w:r>
      <w:proofErr w:type="gramStart"/>
      <w:r w:rsidRPr="009E2E36">
        <w:rPr>
          <w:rFonts w:ascii="Times New Roman" w:hAnsi="Times New Roman" w:cs="Times New Roman"/>
          <w:sz w:val="26"/>
          <w:szCs w:val="26"/>
        </w:rPr>
        <w:t>публичных слушаний по проекту правил землепользования и застройки правообладателям земельных участков, имеющих общую границу с земельным участком, на котором планируется осуществить размещение или реконструкцию отдельного объекта капитального строительства, правообладателям зданий, строений, сооружений, расположенных на земельных участках, имеющих общую границу с указанным земельным участком, и правообладателям помещений в таком объекте, а также правообладателям объектов капитального строительства, расположенных в границах зон с</w:t>
      </w:r>
      <w:proofErr w:type="gramEnd"/>
      <w:r w:rsidRPr="009E2E36">
        <w:rPr>
          <w:rFonts w:ascii="Times New Roman" w:hAnsi="Times New Roman" w:cs="Times New Roman"/>
          <w:sz w:val="26"/>
          <w:szCs w:val="26"/>
        </w:rPr>
        <w:t xml:space="preserve"> особыми условиями использования территорий. Указанные извещения направляются в срок не позднее, чем через пятнадцать дней со дня принятия главой </w:t>
      </w:r>
      <w:r w:rsidR="001F56CA" w:rsidRPr="009E2E36">
        <w:rPr>
          <w:rFonts w:ascii="Times New Roman" w:hAnsi="Times New Roman" w:cs="Times New Roman"/>
          <w:sz w:val="26"/>
          <w:szCs w:val="26"/>
        </w:rPr>
        <w:t xml:space="preserve">Тернейского района </w:t>
      </w:r>
      <w:r w:rsidRPr="009E2E36">
        <w:rPr>
          <w:rFonts w:ascii="Times New Roman" w:hAnsi="Times New Roman" w:cs="Times New Roman"/>
          <w:sz w:val="26"/>
          <w:szCs w:val="26"/>
        </w:rPr>
        <w:t>постановления о проведении публичных слушаний по предложениям о внесении изменений в правила землепользования и застройки.</w:t>
      </w:r>
    </w:p>
    <w:p w:rsidR="00693A63" w:rsidRPr="009E2E36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2E36">
        <w:rPr>
          <w:rFonts w:ascii="Times New Roman" w:hAnsi="Times New Roman" w:cs="Times New Roman"/>
          <w:sz w:val="26"/>
          <w:szCs w:val="26"/>
        </w:rPr>
        <w:t>В этих случаях срок проведения публичных слушаний не может быть более</w:t>
      </w:r>
      <w:proofErr w:type="gramStart"/>
      <w:r w:rsidRPr="009E2E36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9E2E36">
        <w:rPr>
          <w:rFonts w:ascii="Times New Roman" w:hAnsi="Times New Roman" w:cs="Times New Roman"/>
          <w:sz w:val="26"/>
          <w:szCs w:val="26"/>
        </w:rPr>
        <w:t xml:space="preserve"> чем один месяц.</w:t>
      </w:r>
    </w:p>
    <w:p w:rsidR="00693A63" w:rsidRPr="009E2E36" w:rsidRDefault="00734884" w:rsidP="00964D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</w:t>
      </w:r>
      <w:r w:rsidR="00693A63" w:rsidRPr="009E2E36">
        <w:rPr>
          <w:rFonts w:ascii="Times New Roman" w:hAnsi="Times New Roman" w:cs="Times New Roman"/>
          <w:sz w:val="26"/>
          <w:szCs w:val="26"/>
        </w:rPr>
        <w:t xml:space="preserve">После завершения публичных слушаний по проекту правил землепользования и застройки оргкомитет составляет заключение о результатах публичных слушаний и, в случае необходимости, с учетом результатов публичных слушаний обеспечивает внесение изменений в проект правил землепользования и застройки, и представляет указанный проект главе </w:t>
      </w:r>
      <w:r w:rsidR="001F56CA" w:rsidRPr="009E2E36">
        <w:rPr>
          <w:rFonts w:ascii="Times New Roman" w:hAnsi="Times New Roman" w:cs="Times New Roman"/>
          <w:sz w:val="26"/>
          <w:szCs w:val="26"/>
        </w:rPr>
        <w:t>Тернейского района</w:t>
      </w:r>
      <w:r w:rsidR="00693A63" w:rsidRPr="009E2E36">
        <w:rPr>
          <w:rFonts w:ascii="Times New Roman" w:hAnsi="Times New Roman" w:cs="Times New Roman"/>
          <w:sz w:val="26"/>
          <w:szCs w:val="26"/>
        </w:rPr>
        <w:t xml:space="preserve">. Обязательными приложениями к проекту правил землепользования и застройки </w:t>
      </w:r>
      <w:r w:rsidR="00693A63" w:rsidRPr="009E2E36">
        <w:rPr>
          <w:rFonts w:ascii="Times New Roman" w:hAnsi="Times New Roman" w:cs="Times New Roman"/>
          <w:sz w:val="26"/>
          <w:szCs w:val="26"/>
        </w:rPr>
        <w:lastRenderedPageBreak/>
        <w:t xml:space="preserve">являются протоколы публичных слушаний и заключение о результатах публичных слушаний. </w:t>
      </w:r>
    </w:p>
    <w:p w:rsidR="00693A63" w:rsidRPr="009E2E36" w:rsidRDefault="00693A63" w:rsidP="00964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2E36">
        <w:rPr>
          <w:rFonts w:ascii="Times New Roman" w:hAnsi="Times New Roman" w:cs="Times New Roman"/>
          <w:sz w:val="26"/>
          <w:szCs w:val="26"/>
        </w:rPr>
        <w:t xml:space="preserve">9. Заключение о результатах публичных слушаний подлежит опубликованию в порядке, установленном для официального опубликования правовых актов </w:t>
      </w:r>
      <w:r w:rsidR="001F56CA" w:rsidRPr="009E2E36">
        <w:rPr>
          <w:rFonts w:ascii="Times New Roman" w:hAnsi="Times New Roman" w:cs="Times New Roman"/>
          <w:sz w:val="26"/>
          <w:szCs w:val="26"/>
        </w:rPr>
        <w:t>Тернейского района</w:t>
      </w:r>
      <w:r w:rsidRPr="009E2E36">
        <w:rPr>
          <w:rFonts w:ascii="Times New Roman" w:hAnsi="Times New Roman" w:cs="Times New Roman"/>
          <w:sz w:val="26"/>
          <w:szCs w:val="26"/>
        </w:rPr>
        <w:t>, не позднее десяти дней со дня проведения публичных слушаний.</w:t>
      </w:r>
    </w:p>
    <w:p w:rsidR="00693A63" w:rsidRPr="00964D2F" w:rsidRDefault="00693A63" w:rsidP="00964D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E2E36">
        <w:rPr>
          <w:rFonts w:ascii="Times New Roman" w:hAnsi="Times New Roman" w:cs="Times New Roman"/>
          <w:sz w:val="26"/>
          <w:szCs w:val="26"/>
        </w:rPr>
        <w:t xml:space="preserve">10. Глава </w:t>
      </w:r>
      <w:r w:rsidR="001F56CA" w:rsidRPr="009E2E36">
        <w:rPr>
          <w:rFonts w:ascii="Times New Roman" w:hAnsi="Times New Roman" w:cs="Times New Roman"/>
          <w:sz w:val="26"/>
          <w:szCs w:val="26"/>
        </w:rPr>
        <w:t xml:space="preserve">Тернейского района </w:t>
      </w:r>
      <w:r w:rsidRPr="009E2E36">
        <w:rPr>
          <w:rFonts w:ascii="Times New Roman" w:hAnsi="Times New Roman" w:cs="Times New Roman"/>
          <w:sz w:val="26"/>
          <w:szCs w:val="26"/>
        </w:rPr>
        <w:t xml:space="preserve">в течение десяти дней после представления ему проекта правил землепользования и застройки должен принять решение о направлении указанного проекта правил землепользования и застройки и заключение о  результатах  публичных слушаний в </w:t>
      </w:r>
      <w:r w:rsidRPr="009E2E3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9E2E36">
        <w:rPr>
          <w:rFonts w:ascii="Times New Roman" w:hAnsi="Times New Roman" w:cs="Times New Roman"/>
          <w:sz w:val="26"/>
          <w:szCs w:val="26"/>
        </w:rPr>
        <w:t xml:space="preserve">Думу </w:t>
      </w:r>
      <w:r w:rsidR="001F56CA" w:rsidRPr="009E2E36">
        <w:rPr>
          <w:rFonts w:ascii="Times New Roman" w:hAnsi="Times New Roman" w:cs="Times New Roman"/>
          <w:sz w:val="26"/>
          <w:szCs w:val="26"/>
        </w:rPr>
        <w:t xml:space="preserve">Тернейского района </w:t>
      </w:r>
      <w:r w:rsidRPr="009E2E36">
        <w:rPr>
          <w:rFonts w:ascii="Times New Roman" w:hAnsi="Times New Roman" w:cs="Times New Roman"/>
          <w:sz w:val="26"/>
          <w:szCs w:val="26"/>
        </w:rPr>
        <w:t>или об отклонение правил землепользования и застройки и о направлении его на доработку.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93A63" w:rsidRPr="00734884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964D2F">
        <w:rPr>
          <w:rFonts w:ascii="Times New Roman" w:hAnsi="Times New Roman" w:cs="Times New Roman"/>
          <w:sz w:val="26"/>
          <w:szCs w:val="26"/>
        </w:rPr>
        <w:t xml:space="preserve">   </w:t>
      </w:r>
      <w:r w:rsidRPr="00734884">
        <w:rPr>
          <w:rFonts w:ascii="Times New Roman" w:hAnsi="Times New Roman" w:cs="Times New Roman"/>
          <w:b/>
          <w:sz w:val="26"/>
          <w:szCs w:val="26"/>
        </w:rPr>
        <w:t>Статья 1</w:t>
      </w:r>
      <w:r w:rsidR="0005769F">
        <w:rPr>
          <w:rFonts w:ascii="Times New Roman" w:hAnsi="Times New Roman" w:cs="Times New Roman"/>
          <w:b/>
          <w:sz w:val="26"/>
          <w:szCs w:val="26"/>
        </w:rPr>
        <w:t>2</w:t>
      </w:r>
      <w:r w:rsidRPr="00734884">
        <w:rPr>
          <w:rFonts w:ascii="Times New Roman" w:hAnsi="Times New Roman" w:cs="Times New Roman"/>
          <w:b/>
          <w:sz w:val="26"/>
          <w:szCs w:val="26"/>
        </w:rPr>
        <w:t xml:space="preserve">. Особенности проведения публичных слушаний по проекту планировки территории и проекту межевания территории </w:t>
      </w:r>
    </w:p>
    <w:p w:rsidR="00693A63" w:rsidRPr="00734884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93A63" w:rsidRPr="00734884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4884">
        <w:rPr>
          <w:rFonts w:ascii="Times New Roman" w:hAnsi="Times New Roman" w:cs="Times New Roman"/>
          <w:sz w:val="26"/>
          <w:szCs w:val="26"/>
        </w:rPr>
        <w:t xml:space="preserve">1. Публичные слушания по проекту планировки территории и проекту межевания территории назначаются по инициативе главы </w:t>
      </w:r>
      <w:r w:rsidR="001F56CA" w:rsidRPr="00734884">
        <w:rPr>
          <w:rFonts w:ascii="Times New Roman" w:hAnsi="Times New Roman" w:cs="Times New Roman"/>
          <w:sz w:val="26"/>
          <w:szCs w:val="26"/>
        </w:rPr>
        <w:t>Тернейского района</w:t>
      </w:r>
      <w:r w:rsidRPr="00734884">
        <w:rPr>
          <w:rFonts w:ascii="Times New Roman" w:hAnsi="Times New Roman" w:cs="Times New Roman"/>
          <w:sz w:val="26"/>
          <w:szCs w:val="26"/>
        </w:rPr>
        <w:t>.</w:t>
      </w:r>
    </w:p>
    <w:p w:rsidR="00693A63" w:rsidRPr="00734884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4884">
        <w:rPr>
          <w:rFonts w:ascii="Times New Roman" w:hAnsi="Times New Roman" w:cs="Times New Roman"/>
          <w:sz w:val="26"/>
          <w:szCs w:val="26"/>
        </w:rPr>
        <w:t xml:space="preserve">2. Постановление о назначении публичных слушаний по проекту правил планировки территории и проекту межевания территории издается главой </w:t>
      </w:r>
      <w:r w:rsidR="001F56CA" w:rsidRPr="00734884">
        <w:rPr>
          <w:rFonts w:ascii="Times New Roman" w:hAnsi="Times New Roman" w:cs="Times New Roman"/>
          <w:sz w:val="26"/>
          <w:szCs w:val="26"/>
        </w:rPr>
        <w:t xml:space="preserve">Тернейского района </w:t>
      </w:r>
      <w:r w:rsidRPr="00734884">
        <w:rPr>
          <w:rFonts w:ascii="Times New Roman" w:hAnsi="Times New Roman" w:cs="Times New Roman"/>
          <w:sz w:val="26"/>
          <w:szCs w:val="26"/>
        </w:rPr>
        <w:t>не позднее, чем через 10 дней со дня поступления такого проекта.</w:t>
      </w:r>
    </w:p>
    <w:p w:rsidR="00693A63" w:rsidRPr="00734884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4884">
        <w:rPr>
          <w:rFonts w:ascii="Times New Roman" w:hAnsi="Times New Roman" w:cs="Times New Roman"/>
          <w:sz w:val="26"/>
          <w:szCs w:val="26"/>
        </w:rPr>
        <w:t>3. Постановление о назначении публичных слушаний по проекту планировки территории и проекту межевания территории, проект планировки территории и проект межевания территории подлежат опубликованию</w:t>
      </w:r>
      <w:r w:rsidR="00734884" w:rsidRPr="00734884">
        <w:rPr>
          <w:rFonts w:ascii="Times New Roman" w:hAnsi="Times New Roman" w:cs="Times New Roman"/>
          <w:sz w:val="26"/>
          <w:szCs w:val="26"/>
        </w:rPr>
        <w:t xml:space="preserve"> в средствах массовой информации и размещению в сети «Интернет» не позднее</w:t>
      </w:r>
      <w:r w:rsidRPr="00734884">
        <w:rPr>
          <w:rFonts w:ascii="Times New Roman" w:hAnsi="Times New Roman" w:cs="Times New Roman"/>
          <w:sz w:val="26"/>
          <w:szCs w:val="26"/>
        </w:rPr>
        <w:t xml:space="preserve"> 10</w:t>
      </w:r>
      <w:r w:rsidR="00734884" w:rsidRPr="00734884">
        <w:rPr>
          <w:rFonts w:ascii="Times New Roman" w:hAnsi="Times New Roman" w:cs="Times New Roman"/>
          <w:sz w:val="26"/>
          <w:szCs w:val="26"/>
        </w:rPr>
        <w:t xml:space="preserve"> дней со дня принятия</w:t>
      </w:r>
      <w:r w:rsidRPr="00734884">
        <w:rPr>
          <w:rFonts w:ascii="Times New Roman" w:hAnsi="Times New Roman" w:cs="Times New Roman"/>
          <w:sz w:val="26"/>
          <w:szCs w:val="26"/>
        </w:rPr>
        <w:t xml:space="preserve"> постановления о назначении публичных слушаний.</w:t>
      </w:r>
    </w:p>
    <w:p w:rsidR="00693A63" w:rsidRPr="00734884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4884">
        <w:rPr>
          <w:rFonts w:ascii="Times New Roman" w:hAnsi="Times New Roman" w:cs="Times New Roman"/>
          <w:sz w:val="26"/>
          <w:szCs w:val="26"/>
        </w:rPr>
        <w:t>4. С момента опубликования постановления о проведении публичных слушаний их участники считаются оповещёнными о времени и месте проведения публичных слушаний.</w:t>
      </w:r>
    </w:p>
    <w:p w:rsidR="00693A63" w:rsidRPr="00734884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4884">
        <w:rPr>
          <w:rFonts w:ascii="Times New Roman" w:hAnsi="Times New Roman" w:cs="Times New Roman"/>
          <w:sz w:val="26"/>
          <w:szCs w:val="26"/>
        </w:rPr>
        <w:t xml:space="preserve">5.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граждан, проживающих на территории, применительно к которой осуществляется подготовка проекта ее планировки и проекта ее межевания. </w:t>
      </w:r>
    </w:p>
    <w:p w:rsidR="00693A63" w:rsidRPr="00734884" w:rsidRDefault="00693A63" w:rsidP="00964D2F">
      <w:pPr>
        <w:pStyle w:val="a4"/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4884">
        <w:rPr>
          <w:rFonts w:ascii="Times New Roman" w:hAnsi="Times New Roman" w:cs="Times New Roman"/>
          <w:sz w:val="26"/>
          <w:szCs w:val="26"/>
        </w:rPr>
        <w:t xml:space="preserve">6. Публичные слушания по вопросу планировки территории, проекту межевания территории проводятся в сроки, продолжительность которых со дня оповещения жителей </w:t>
      </w:r>
      <w:r w:rsidR="001F56CA" w:rsidRPr="00734884">
        <w:rPr>
          <w:rFonts w:ascii="Times New Roman" w:hAnsi="Times New Roman" w:cs="Times New Roman"/>
          <w:sz w:val="26"/>
          <w:szCs w:val="26"/>
        </w:rPr>
        <w:t xml:space="preserve">Тернейского района </w:t>
      </w:r>
      <w:r w:rsidRPr="00734884">
        <w:rPr>
          <w:rFonts w:ascii="Times New Roman" w:hAnsi="Times New Roman" w:cs="Times New Roman"/>
          <w:sz w:val="26"/>
          <w:szCs w:val="26"/>
        </w:rPr>
        <w:t xml:space="preserve">о времени и месте их проведения до дня опубликования заключения о результатах публичных слушаний не может быть менее </w:t>
      </w:r>
      <w:r w:rsidR="00734884" w:rsidRPr="00734884">
        <w:rPr>
          <w:rFonts w:ascii="Times New Roman" w:hAnsi="Times New Roman" w:cs="Times New Roman"/>
          <w:sz w:val="26"/>
          <w:szCs w:val="26"/>
        </w:rPr>
        <w:t>одного месяца и более трех месяцев</w:t>
      </w:r>
      <w:r w:rsidRPr="00734884">
        <w:rPr>
          <w:rFonts w:ascii="Times New Roman" w:hAnsi="Times New Roman" w:cs="Times New Roman"/>
          <w:sz w:val="26"/>
          <w:szCs w:val="26"/>
        </w:rPr>
        <w:t>.</w:t>
      </w:r>
    </w:p>
    <w:p w:rsidR="00693A63" w:rsidRPr="00734884" w:rsidRDefault="00693A63" w:rsidP="00964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4884">
        <w:rPr>
          <w:rFonts w:ascii="Times New Roman" w:hAnsi="Times New Roman" w:cs="Times New Roman"/>
          <w:sz w:val="26"/>
          <w:szCs w:val="26"/>
        </w:rPr>
        <w:t xml:space="preserve">7. Комиссия по проведению публичных слушаний направляет главе </w:t>
      </w:r>
      <w:r w:rsidR="001F56CA" w:rsidRPr="00734884">
        <w:rPr>
          <w:rFonts w:ascii="Times New Roman" w:hAnsi="Times New Roman" w:cs="Times New Roman"/>
          <w:sz w:val="26"/>
          <w:szCs w:val="26"/>
        </w:rPr>
        <w:t xml:space="preserve">Тернейского района </w:t>
      </w:r>
      <w:r w:rsidRPr="00734884">
        <w:rPr>
          <w:rFonts w:ascii="Times New Roman" w:hAnsi="Times New Roman" w:cs="Times New Roman"/>
          <w:sz w:val="26"/>
          <w:szCs w:val="26"/>
        </w:rPr>
        <w:t>подготовленную документацию по планировке территории, протокол публичных слушаний по проекту планировки территории и проекту межевания территории и заключение о результатах публичных слушаний не позднее, чем через пятнадцать дней со дня проведения публичных слушаний.</w:t>
      </w:r>
    </w:p>
    <w:p w:rsidR="00693A63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4884">
        <w:rPr>
          <w:rFonts w:ascii="Times New Roman" w:hAnsi="Times New Roman" w:cs="Times New Roman"/>
          <w:sz w:val="26"/>
          <w:szCs w:val="26"/>
        </w:rPr>
        <w:t>8. Результаты публичных слушаний подлежат опубликованию в 10-дневный срок со дня проведения.</w:t>
      </w:r>
    </w:p>
    <w:p w:rsidR="0010461A" w:rsidRDefault="0010461A" w:rsidP="001046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Публичные слушания по проекту планировки территории и проекту межевания территории не проводятся, если они подготовлены в отношении:</w:t>
      </w:r>
    </w:p>
    <w:p w:rsidR="0010461A" w:rsidRDefault="0010461A" w:rsidP="001046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1) территории,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территории;</w:t>
      </w:r>
    </w:p>
    <w:p w:rsidR="0010461A" w:rsidRDefault="0010461A" w:rsidP="001046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территории в границах земельного участка, предоставленного некоммерческой организации, созданной гражданами, для ведения садоводства, огородничества, дачного хозяйства или для ведения дачного хозяйства иному юридическому лицу;</w:t>
      </w:r>
    </w:p>
    <w:p w:rsidR="0010461A" w:rsidRPr="00964D2F" w:rsidRDefault="0010461A" w:rsidP="001046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территории для размещения линейных объектов в границах земель лесного фонда.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93A63" w:rsidRPr="00BF615D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BF615D">
        <w:rPr>
          <w:rFonts w:ascii="Times New Roman" w:hAnsi="Times New Roman" w:cs="Times New Roman"/>
          <w:b/>
          <w:sz w:val="26"/>
          <w:szCs w:val="26"/>
        </w:rPr>
        <w:t>Статья 1</w:t>
      </w:r>
      <w:r w:rsidR="0005769F">
        <w:rPr>
          <w:rFonts w:ascii="Times New Roman" w:hAnsi="Times New Roman" w:cs="Times New Roman"/>
          <w:b/>
          <w:sz w:val="26"/>
          <w:szCs w:val="26"/>
        </w:rPr>
        <w:t>3</w:t>
      </w:r>
      <w:r w:rsidRPr="00BF615D">
        <w:rPr>
          <w:rFonts w:ascii="Times New Roman" w:hAnsi="Times New Roman" w:cs="Times New Roman"/>
          <w:b/>
          <w:sz w:val="26"/>
          <w:szCs w:val="26"/>
        </w:rPr>
        <w:t xml:space="preserve">. Особенности проведения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</w:t>
      </w:r>
    </w:p>
    <w:p w:rsidR="00693A63" w:rsidRPr="00BF615D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93A63" w:rsidRPr="00BF615D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615D">
        <w:rPr>
          <w:rFonts w:ascii="Times New Roman" w:hAnsi="Times New Roman" w:cs="Times New Roman"/>
          <w:sz w:val="26"/>
          <w:szCs w:val="26"/>
        </w:rPr>
        <w:t xml:space="preserve">1. 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назначаются по инициативе главы </w:t>
      </w:r>
      <w:r w:rsidR="001F56CA" w:rsidRPr="00BF615D">
        <w:rPr>
          <w:rFonts w:ascii="Times New Roman" w:hAnsi="Times New Roman" w:cs="Times New Roman"/>
          <w:sz w:val="26"/>
          <w:szCs w:val="26"/>
        </w:rPr>
        <w:t>Тернейского района</w:t>
      </w:r>
      <w:r w:rsidRPr="00BF615D">
        <w:rPr>
          <w:rFonts w:ascii="Times New Roman" w:hAnsi="Times New Roman" w:cs="Times New Roman"/>
          <w:sz w:val="26"/>
          <w:szCs w:val="26"/>
        </w:rPr>
        <w:t>.</w:t>
      </w:r>
    </w:p>
    <w:p w:rsidR="00693A63" w:rsidRPr="00BF615D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615D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BF615D">
        <w:rPr>
          <w:rFonts w:ascii="Times New Roman" w:hAnsi="Times New Roman" w:cs="Times New Roman"/>
          <w:sz w:val="26"/>
          <w:szCs w:val="26"/>
        </w:rPr>
        <w:t xml:space="preserve">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использования), направляет заявление о предоставлении разрешения на условно разрешенный вид использования в комиссию по подготовке проекта правил землепользования и застройки, созданную главой </w:t>
      </w:r>
      <w:r w:rsidR="00964D2F" w:rsidRPr="00BF615D">
        <w:rPr>
          <w:rFonts w:ascii="Times New Roman" w:hAnsi="Times New Roman" w:cs="Times New Roman"/>
          <w:sz w:val="26"/>
          <w:szCs w:val="26"/>
        </w:rPr>
        <w:t xml:space="preserve">Тернейского района </w:t>
      </w:r>
      <w:r w:rsidRPr="00BF615D">
        <w:rPr>
          <w:rFonts w:ascii="Times New Roman" w:hAnsi="Times New Roman" w:cs="Times New Roman"/>
          <w:sz w:val="26"/>
          <w:szCs w:val="26"/>
        </w:rPr>
        <w:t xml:space="preserve">в соответствии с требованиями Градостроительного </w:t>
      </w:r>
      <w:hyperlink r:id="rId7" w:history="1">
        <w:r w:rsidRPr="00BF615D">
          <w:rPr>
            <w:rFonts w:ascii="Times New Roman" w:hAnsi="Times New Roman" w:cs="Times New Roman"/>
            <w:sz w:val="26"/>
            <w:szCs w:val="26"/>
          </w:rPr>
          <w:t>кодекса</w:t>
        </w:r>
      </w:hyperlink>
      <w:r w:rsidRPr="00BF615D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693A63" w:rsidRPr="00BF615D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615D">
        <w:rPr>
          <w:rFonts w:ascii="Times New Roman" w:hAnsi="Times New Roman" w:cs="Times New Roman"/>
          <w:sz w:val="26"/>
          <w:szCs w:val="26"/>
        </w:rPr>
        <w:t xml:space="preserve">3. Постановление о назначении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издается главой </w:t>
      </w:r>
      <w:r w:rsidR="00964D2F" w:rsidRPr="00BF615D">
        <w:rPr>
          <w:rFonts w:ascii="Times New Roman" w:hAnsi="Times New Roman" w:cs="Times New Roman"/>
          <w:sz w:val="26"/>
          <w:szCs w:val="26"/>
        </w:rPr>
        <w:t xml:space="preserve">Тернейского района </w:t>
      </w:r>
      <w:r w:rsidRPr="00BF615D">
        <w:rPr>
          <w:rFonts w:ascii="Times New Roman" w:hAnsi="Times New Roman" w:cs="Times New Roman"/>
          <w:sz w:val="26"/>
          <w:szCs w:val="26"/>
        </w:rPr>
        <w:t>не позднее, чем через 10 дней со дня поступления заявления заинтересованного лица в комиссию по подготовке проекта правил землепользования и застройки.</w:t>
      </w:r>
    </w:p>
    <w:p w:rsidR="00693A63" w:rsidRPr="00BF615D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615D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BF615D">
        <w:rPr>
          <w:rFonts w:ascii="Times New Roman" w:hAnsi="Times New Roman" w:cs="Times New Roman"/>
          <w:sz w:val="26"/>
          <w:szCs w:val="26"/>
        </w:rPr>
        <w:t>Комиссия по подготовке проекта правил землепользования и застройки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</w:t>
      </w:r>
      <w:proofErr w:type="gramEnd"/>
      <w:r w:rsidRPr="00BF615D">
        <w:rPr>
          <w:rFonts w:ascii="Times New Roman" w:hAnsi="Times New Roman" w:cs="Times New Roman"/>
          <w:sz w:val="26"/>
          <w:szCs w:val="26"/>
        </w:rPr>
        <w:t xml:space="preserve"> помещений, являющихся частью объекта капитального строительства, применительно к которому запрашивается данное разрешение.</w:t>
      </w:r>
    </w:p>
    <w:p w:rsidR="00693A63" w:rsidRPr="00BF615D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F615D">
        <w:rPr>
          <w:rFonts w:ascii="Times New Roman" w:hAnsi="Times New Roman" w:cs="Times New Roman"/>
          <w:sz w:val="26"/>
          <w:szCs w:val="26"/>
        </w:rPr>
        <w:t xml:space="preserve">Указанные сообщения направляются не позднее </w:t>
      </w:r>
      <w:r w:rsidR="00BF615D" w:rsidRPr="00BF615D">
        <w:rPr>
          <w:rFonts w:ascii="Times New Roman" w:hAnsi="Times New Roman" w:cs="Times New Roman"/>
          <w:sz w:val="26"/>
          <w:szCs w:val="26"/>
        </w:rPr>
        <w:t xml:space="preserve">чем через 10 </w:t>
      </w:r>
      <w:r w:rsidRPr="00BF615D">
        <w:rPr>
          <w:rFonts w:ascii="Times New Roman" w:hAnsi="Times New Roman" w:cs="Times New Roman"/>
          <w:sz w:val="26"/>
          <w:szCs w:val="26"/>
        </w:rPr>
        <w:t xml:space="preserve">дней со дня </w:t>
      </w:r>
      <w:r w:rsidR="00BF615D" w:rsidRPr="00BF615D">
        <w:rPr>
          <w:rFonts w:ascii="Times New Roman" w:hAnsi="Times New Roman" w:cs="Times New Roman"/>
          <w:sz w:val="26"/>
          <w:szCs w:val="26"/>
        </w:rPr>
        <w:t xml:space="preserve">поступления заявления заинтересованного о предоставлении разрешения </w:t>
      </w:r>
      <w:r w:rsidRPr="00BF615D">
        <w:rPr>
          <w:rFonts w:ascii="Times New Roman" w:hAnsi="Times New Roman" w:cs="Times New Roman"/>
          <w:sz w:val="26"/>
          <w:szCs w:val="26"/>
        </w:rPr>
        <w:t>на условно разрешенный вид использования земельного участка или объекта капитального строительства.</w:t>
      </w:r>
    </w:p>
    <w:p w:rsidR="00693A63" w:rsidRPr="00BF615D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615D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Pr="00BF615D">
        <w:rPr>
          <w:rFonts w:ascii="Times New Roman" w:hAnsi="Times New Roman" w:cs="Times New Roman"/>
          <w:sz w:val="26"/>
          <w:szCs w:val="26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граждан, проживающих в пределах территориальной зоны, в границах </w:t>
      </w:r>
      <w:r w:rsidRPr="00BF615D">
        <w:rPr>
          <w:rFonts w:ascii="Times New Roman" w:hAnsi="Times New Roman" w:cs="Times New Roman"/>
          <w:sz w:val="26"/>
          <w:szCs w:val="26"/>
        </w:rPr>
        <w:lastRenderedPageBreak/>
        <w:t>которой расположен земельный участок или объект капитального строительства, применительно к которым запрашивается разрешение.</w:t>
      </w:r>
      <w:proofErr w:type="gramEnd"/>
      <w:r w:rsidRPr="00BF615D">
        <w:rPr>
          <w:rFonts w:ascii="Times New Roman" w:hAnsi="Times New Roman" w:cs="Times New Roman"/>
          <w:sz w:val="26"/>
          <w:szCs w:val="26"/>
        </w:rPr>
        <w:t xml:space="preserve"> В случае</w:t>
      </w:r>
      <w:proofErr w:type="gramStart"/>
      <w:r w:rsidRPr="00BF615D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BF615D">
        <w:rPr>
          <w:rFonts w:ascii="Times New Roman" w:hAnsi="Times New Roman" w:cs="Times New Roman"/>
          <w:sz w:val="26"/>
          <w:szCs w:val="26"/>
        </w:rPr>
        <w:t xml:space="preserve">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693A63" w:rsidRPr="00BF615D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615D">
        <w:rPr>
          <w:rFonts w:ascii="Times New Roman" w:hAnsi="Times New Roman" w:cs="Times New Roman"/>
          <w:sz w:val="26"/>
          <w:szCs w:val="26"/>
        </w:rPr>
        <w:t xml:space="preserve">6. Публичные слушания по вопросу предоставления разрешения на условно разрешенный вид использования проводятся в сроки, продолжительность которых со дня оповещения жителей </w:t>
      </w:r>
      <w:r w:rsidR="00964D2F" w:rsidRPr="00BF615D">
        <w:rPr>
          <w:rFonts w:ascii="Times New Roman" w:hAnsi="Times New Roman" w:cs="Times New Roman"/>
          <w:sz w:val="26"/>
          <w:szCs w:val="26"/>
        </w:rPr>
        <w:t xml:space="preserve">Тернейского района </w:t>
      </w:r>
      <w:r w:rsidRPr="00BF615D">
        <w:rPr>
          <w:rFonts w:ascii="Times New Roman" w:hAnsi="Times New Roman" w:cs="Times New Roman"/>
          <w:sz w:val="26"/>
          <w:szCs w:val="26"/>
        </w:rPr>
        <w:t xml:space="preserve">о времени и месте их проведения до дня опубликования заключения о результатах публичных слушаний не </w:t>
      </w:r>
      <w:r w:rsidR="00BF615D" w:rsidRPr="00BF615D">
        <w:rPr>
          <w:rFonts w:ascii="Times New Roman" w:hAnsi="Times New Roman" w:cs="Times New Roman"/>
          <w:sz w:val="26"/>
          <w:szCs w:val="26"/>
        </w:rPr>
        <w:t>может быть более одного месяца</w:t>
      </w:r>
      <w:r w:rsidRPr="00BF615D">
        <w:rPr>
          <w:rFonts w:ascii="Times New Roman" w:hAnsi="Times New Roman" w:cs="Times New Roman"/>
          <w:sz w:val="26"/>
          <w:szCs w:val="26"/>
        </w:rPr>
        <w:t>.</w:t>
      </w:r>
    </w:p>
    <w:p w:rsidR="00693A63" w:rsidRPr="00BF615D" w:rsidRDefault="00693A63" w:rsidP="00964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615D">
        <w:rPr>
          <w:rFonts w:ascii="Times New Roman" w:hAnsi="Times New Roman" w:cs="Times New Roman"/>
          <w:sz w:val="26"/>
          <w:szCs w:val="26"/>
        </w:rPr>
        <w:t xml:space="preserve">7. После завершения публичных слушаний комиссия оформляет протокол публичных слушаний и составляет заключение о результатах публичных слушаний и, на основании этого заключения осуществляет подготовку рекомендаций о предоставлении разрешения на условно разрешенный вид использования, или об отказе в предоставлении такого разрешения, с указанием причин принятого решения и направляет их главе  </w:t>
      </w:r>
      <w:r w:rsidR="00964D2F" w:rsidRPr="00BF615D">
        <w:rPr>
          <w:rFonts w:ascii="Times New Roman" w:hAnsi="Times New Roman" w:cs="Times New Roman"/>
          <w:sz w:val="26"/>
          <w:szCs w:val="26"/>
        </w:rPr>
        <w:t>Тернейского района</w:t>
      </w:r>
      <w:r w:rsidRPr="00BF615D">
        <w:rPr>
          <w:rFonts w:ascii="Times New Roman" w:hAnsi="Times New Roman" w:cs="Times New Roman"/>
          <w:sz w:val="26"/>
          <w:szCs w:val="26"/>
        </w:rPr>
        <w:t>.</w:t>
      </w:r>
    </w:p>
    <w:p w:rsidR="00693A63" w:rsidRPr="00964D2F" w:rsidRDefault="00693A63" w:rsidP="00964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615D">
        <w:rPr>
          <w:rFonts w:ascii="Times New Roman" w:hAnsi="Times New Roman" w:cs="Times New Roman"/>
          <w:sz w:val="26"/>
          <w:szCs w:val="26"/>
        </w:rPr>
        <w:t xml:space="preserve">8.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порядке, установленном для официального опубликования муниципальных </w:t>
      </w:r>
      <w:r w:rsidR="00964D2F" w:rsidRPr="00BF615D">
        <w:rPr>
          <w:rFonts w:ascii="Times New Roman" w:hAnsi="Times New Roman" w:cs="Times New Roman"/>
          <w:sz w:val="26"/>
          <w:szCs w:val="26"/>
        </w:rPr>
        <w:t xml:space="preserve">нормативных </w:t>
      </w:r>
      <w:r w:rsidRPr="00BF615D">
        <w:rPr>
          <w:rFonts w:ascii="Times New Roman" w:hAnsi="Times New Roman" w:cs="Times New Roman"/>
          <w:sz w:val="26"/>
          <w:szCs w:val="26"/>
        </w:rPr>
        <w:t xml:space="preserve">правовых актов, иной официальной информации, и размещается на официальном сайте </w:t>
      </w:r>
      <w:r w:rsidR="00BF615D">
        <w:rPr>
          <w:rFonts w:ascii="Times New Roman" w:hAnsi="Times New Roman" w:cs="Times New Roman"/>
          <w:sz w:val="26"/>
          <w:szCs w:val="26"/>
        </w:rPr>
        <w:t>Тернейского района</w:t>
      </w:r>
      <w:r w:rsidRPr="00BF615D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«Интернет».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964D2F">
        <w:rPr>
          <w:rFonts w:ascii="Times New Roman" w:hAnsi="Times New Roman" w:cs="Times New Roman"/>
          <w:b/>
          <w:sz w:val="26"/>
          <w:szCs w:val="26"/>
        </w:rPr>
        <w:t>Статья 1</w:t>
      </w:r>
      <w:r w:rsidR="0005769F">
        <w:rPr>
          <w:rFonts w:ascii="Times New Roman" w:hAnsi="Times New Roman" w:cs="Times New Roman"/>
          <w:b/>
          <w:sz w:val="26"/>
          <w:szCs w:val="26"/>
        </w:rPr>
        <w:t>4</w:t>
      </w:r>
      <w:r w:rsidRPr="00964D2F">
        <w:rPr>
          <w:rFonts w:ascii="Times New Roman" w:hAnsi="Times New Roman" w:cs="Times New Roman"/>
          <w:b/>
          <w:sz w:val="26"/>
          <w:szCs w:val="26"/>
        </w:rPr>
        <w:t xml:space="preserve">. Особенности проведения публичных слушаний по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sz w:val="26"/>
          <w:szCs w:val="26"/>
        </w:rPr>
        <w:t>1. Публичные слушания по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проводятся в порядке и сроки, которые предусмотрены для проведения публичных слушаний по вопросам предоставления разрешений на условно разрешенный вид использования земельного участка или объекта капитального строительства.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sz w:val="26"/>
          <w:szCs w:val="26"/>
        </w:rPr>
        <w:t xml:space="preserve">2. Публичные слушания по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проводятся до утверждения в порядке, установленном Градостроительным </w:t>
      </w:r>
      <w:hyperlink r:id="rId8" w:history="1">
        <w:r w:rsidRPr="00964D2F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964D2F">
        <w:rPr>
          <w:rFonts w:ascii="Times New Roman" w:hAnsi="Times New Roman" w:cs="Times New Roman"/>
          <w:sz w:val="26"/>
          <w:szCs w:val="26"/>
        </w:rPr>
        <w:t xml:space="preserve"> Российской Федерации правил землепользования и застройки.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93A63" w:rsidRPr="00B111D4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B111D4">
        <w:rPr>
          <w:rFonts w:ascii="Times New Roman" w:hAnsi="Times New Roman" w:cs="Times New Roman"/>
          <w:b/>
          <w:sz w:val="26"/>
          <w:szCs w:val="26"/>
        </w:rPr>
        <w:t>Статья 1</w:t>
      </w:r>
      <w:r w:rsidR="0005769F">
        <w:rPr>
          <w:rFonts w:ascii="Times New Roman" w:hAnsi="Times New Roman" w:cs="Times New Roman"/>
          <w:b/>
          <w:sz w:val="26"/>
          <w:szCs w:val="26"/>
        </w:rPr>
        <w:t>5</w:t>
      </w:r>
      <w:r w:rsidRPr="00B111D4">
        <w:rPr>
          <w:rFonts w:ascii="Times New Roman" w:hAnsi="Times New Roman" w:cs="Times New Roman"/>
          <w:b/>
          <w:sz w:val="26"/>
          <w:szCs w:val="26"/>
        </w:rPr>
        <w:t xml:space="preserve">. Особенности проведения публичных слушаний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</w:t>
      </w:r>
    </w:p>
    <w:p w:rsidR="00693A63" w:rsidRPr="00B111D4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11D4">
        <w:rPr>
          <w:rFonts w:ascii="Times New Roman" w:hAnsi="Times New Roman" w:cs="Times New Roman"/>
          <w:sz w:val="26"/>
          <w:szCs w:val="26"/>
        </w:rPr>
        <w:lastRenderedPageBreak/>
        <w:t>Публичные слушания по вопросам предоставления разрешения на отклонение от предельных параметров разрешенного строительства, реконструкции объектов капитального строительства проводятся в порядке и сроки, которые предусмотрены для проведения публичных слушаний по вопросам предоставления разрешений на условно разрешенный вид использования земельного участка или объекта капитального строительства.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693A63" w:rsidRDefault="00693A63" w:rsidP="00964D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6"/>
          <w:szCs w:val="26"/>
        </w:rPr>
      </w:pPr>
      <w:r w:rsidRPr="00964D2F">
        <w:rPr>
          <w:b/>
          <w:bCs/>
          <w:sz w:val="26"/>
          <w:szCs w:val="26"/>
        </w:rPr>
        <w:t>Статья 1</w:t>
      </w:r>
      <w:r w:rsidR="0005769F">
        <w:rPr>
          <w:b/>
          <w:bCs/>
          <w:sz w:val="26"/>
          <w:szCs w:val="26"/>
        </w:rPr>
        <w:t>6</w:t>
      </w:r>
      <w:r w:rsidRPr="00964D2F">
        <w:rPr>
          <w:b/>
          <w:bCs/>
          <w:sz w:val="26"/>
          <w:szCs w:val="26"/>
        </w:rPr>
        <w:t xml:space="preserve">. Особенности проведения общественных (публичных) слушаний </w:t>
      </w:r>
    </w:p>
    <w:p w:rsidR="00356CB6" w:rsidRPr="00964D2F" w:rsidRDefault="00356CB6" w:rsidP="00964D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693A63" w:rsidRPr="00964D2F" w:rsidRDefault="00693A63" w:rsidP="00964D2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iCs/>
          <w:sz w:val="26"/>
          <w:szCs w:val="26"/>
        </w:rPr>
        <w:t>1.</w:t>
      </w:r>
      <w:r w:rsidRPr="00964D2F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964D2F">
        <w:rPr>
          <w:rFonts w:ascii="Times New Roman" w:hAnsi="Times New Roman" w:cs="Times New Roman"/>
          <w:iCs/>
          <w:sz w:val="26"/>
          <w:szCs w:val="26"/>
        </w:rPr>
        <w:t>Общественные слушания – форма общественных обсуждений</w:t>
      </w:r>
      <w:r w:rsidRPr="00964D2F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964D2F">
        <w:rPr>
          <w:rFonts w:ascii="Times New Roman" w:hAnsi="Times New Roman" w:cs="Times New Roman"/>
          <w:iCs/>
          <w:sz w:val="26"/>
          <w:szCs w:val="26"/>
        </w:rPr>
        <w:t>п</w:t>
      </w:r>
      <w:r w:rsidRPr="00964D2F">
        <w:rPr>
          <w:rFonts w:ascii="Times New Roman" w:hAnsi="Times New Roman" w:cs="Times New Roman"/>
          <w:sz w:val="26"/>
          <w:szCs w:val="26"/>
        </w:rPr>
        <w:t xml:space="preserve">о вопросам муниципального управления в сферах охраны окружающей среды, градостроительной деятельности, закупок товаров, работ, услуг для обеспечения муниципальных нужд и в других сферах в случаях, установленных федеральными законами, законами Приморского края, муниципальными нормативными правовыми актами </w:t>
      </w:r>
      <w:r w:rsidR="00964D2F" w:rsidRPr="00964D2F">
        <w:rPr>
          <w:rFonts w:ascii="Times New Roman" w:hAnsi="Times New Roman" w:cs="Times New Roman"/>
          <w:sz w:val="26"/>
          <w:szCs w:val="26"/>
        </w:rPr>
        <w:t>Тернейского района</w:t>
      </w:r>
      <w:r w:rsidRPr="00964D2F">
        <w:rPr>
          <w:rFonts w:ascii="Times New Roman" w:hAnsi="Times New Roman" w:cs="Times New Roman"/>
          <w:sz w:val="26"/>
          <w:szCs w:val="26"/>
        </w:rPr>
        <w:t>.</w:t>
      </w:r>
    </w:p>
    <w:p w:rsidR="00693A63" w:rsidRPr="00964D2F" w:rsidRDefault="00693A63" w:rsidP="00964D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64D2F">
        <w:rPr>
          <w:sz w:val="26"/>
          <w:szCs w:val="26"/>
        </w:rPr>
        <w:t xml:space="preserve">2. Участниками общественных обсуждений могут являться лица, проживающие на территории </w:t>
      </w:r>
      <w:r w:rsidR="00964D2F" w:rsidRPr="00964D2F">
        <w:rPr>
          <w:sz w:val="26"/>
          <w:szCs w:val="26"/>
        </w:rPr>
        <w:t>Тернейского района</w:t>
      </w:r>
      <w:r w:rsidRPr="00964D2F">
        <w:rPr>
          <w:sz w:val="26"/>
          <w:szCs w:val="26"/>
        </w:rPr>
        <w:t xml:space="preserve">, которые в установленном порядке зарегистрированы на его территории, юридические лица, профсоюзные организации, иные общественные объединения, расположенные на территории </w:t>
      </w:r>
      <w:r w:rsidR="00964D2F" w:rsidRPr="00964D2F">
        <w:rPr>
          <w:sz w:val="26"/>
          <w:szCs w:val="26"/>
        </w:rPr>
        <w:t>Тернейского района</w:t>
      </w:r>
      <w:r w:rsidRPr="00964D2F">
        <w:rPr>
          <w:sz w:val="26"/>
          <w:szCs w:val="26"/>
        </w:rPr>
        <w:t>.</w:t>
      </w:r>
    </w:p>
    <w:p w:rsidR="00693A63" w:rsidRPr="00964D2F" w:rsidRDefault="00693A63" w:rsidP="00964D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64D2F">
        <w:rPr>
          <w:sz w:val="26"/>
          <w:szCs w:val="26"/>
        </w:rPr>
        <w:t xml:space="preserve">3. Извещение о проведении общественных слушаний публикуется его организатором в печатном средстве массовой информации, предназначенном для официального опубликования муниципальных </w:t>
      </w:r>
      <w:r w:rsidR="00964D2F" w:rsidRPr="00964D2F">
        <w:rPr>
          <w:sz w:val="26"/>
          <w:szCs w:val="26"/>
        </w:rPr>
        <w:t xml:space="preserve">нормативных </w:t>
      </w:r>
      <w:r w:rsidRPr="00964D2F">
        <w:rPr>
          <w:sz w:val="26"/>
          <w:szCs w:val="26"/>
        </w:rPr>
        <w:t xml:space="preserve">правовых актов и иной официальной информации, а также размещается на официальном сайте </w:t>
      </w:r>
      <w:r w:rsidR="00964D2F" w:rsidRPr="00964D2F">
        <w:rPr>
          <w:sz w:val="26"/>
          <w:szCs w:val="26"/>
        </w:rPr>
        <w:t xml:space="preserve">Тернейского района </w:t>
      </w:r>
      <w:r w:rsidRPr="00964D2F">
        <w:rPr>
          <w:sz w:val="26"/>
          <w:szCs w:val="26"/>
        </w:rPr>
        <w:t xml:space="preserve">в информационно-телекоммуникационной сети «Интернет» не позднее, чем за десять дней до начала проведения. </w:t>
      </w:r>
    </w:p>
    <w:p w:rsidR="00693A63" w:rsidRPr="00964D2F" w:rsidRDefault="00693A63" w:rsidP="00964D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64D2F">
        <w:rPr>
          <w:sz w:val="26"/>
          <w:szCs w:val="26"/>
        </w:rPr>
        <w:t>4. Предложения и заявки общественных объединений, представителей юридических лиц, имеющих намерение принять участие в общественных (публичных) слушаниях, подаются в письменной форме организатору проведения общественных (публичных) слушаний, не позднее трех дней до начала общественных слушаний. Доступ граждан на общественные слушания является свободным.</w:t>
      </w:r>
    </w:p>
    <w:p w:rsidR="00693A63" w:rsidRPr="00964D2F" w:rsidRDefault="00693A63" w:rsidP="00964D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64D2F">
        <w:rPr>
          <w:sz w:val="26"/>
          <w:szCs w:val="26"/>
        </w:rPr>
        <w:t>5. На общественных (публичных) слушаниях может осуществляться аудиозапись (видеозапись) всех выступлений и обсуждений с целью оформления протокола. Аудиоматериалы (видеоматериалы) переносятся на цифровой носитель информации (оптический диск), который хранится у организатора проведения общественных (публичных) слушаний совместно с материалами общественных (публичных) слушаний.</w:t>
      </w:r>
    </w:p>
    <w:p w:rsidR="00693A63" w:rsidRPr="00964D2F" w:rsidRDefault="00693A63" w:rsidP="00964D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64D2F">
        <w:rPr>
          <w:sz w:val="26"/>
          <w:szCs w:val="26"/>
        </w:rPr>
        <w:t>6. В течение десяти дней после окончания слушаний организатором оформляется протокол проведения общественных (публичных) слушаний в двух экземплярах.</w:t>
      </w:r>
    </w:p>
    <w:p w:rsidR="00693A63" w:rsidRPr="00964D2F" w:rsidRDefault="00693A63" w:rsidP="00964D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64D2F">
        <w:rPr>
          <w:sz w:val="26"/>
          <w:szCs w:val="26"/>
        </w:rPr>
        <w:t>7. Итоговым документом общественных (публичных) слушаний  является заключение.</w:t>
      </w:r>
    </w:p>
    <w:p w:rsidR="00693A63" w:rsidRPr="00964D2F" w:rsidRDefault="00693A63" w:rsidP="00964D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64D2F">
        <w:rPr>
          <w:sz w:val="26"/>
          <w:szCs w:val="26"/>
        </w:rPr>
        <w:t>В заключение обобщаются мнения, высказанные в процессе общественных обсуждений, а также отражаются аргументированные предложения по вопросам общественных (публичных) слушаний.</w:t>
      </w:r>
    </w:p>
    <w:p w:rsidR="00693A63" w:rsidRPr="00964D2F" w:rsidRDefault="00693A63" w:rsidP="00964D2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64D2F">
        <w:rPr>
          <w:sz w:val="26"/>
          <w:szCs w:val="26"/>
        </w:rPr>
        <w:t xml:space="preserve">8. Администрация </w:t>
      </w:r>
      <w:r w:rsidR="00964D2F" w:rsidRPr="00964D2F">
        <w:rPr>
          <w:sz w:val="26"/>
          <w:szCs w:val="26"/>
        </w:rPr>
        <w:t xml:space="preserve">Тернейского района </w:t>
      </w:r>
      <w:r w:rsidRPr="00964D2F">
        <w:rPr>
          <w:sz w:val="26"/>
          <w:szCs w:val="26"/>
        </w:rPr>
        <w:t xml:space="preserve">обеспечивает опубликование заключения в печатном средстве массовой информации, предназначенном для официального опубликования муниципальных </w:t>
      </w:r>
      <w:r w:rsidR="00964D2F" w:rsidRPr="00964D2F">
        <w:rPr>
          <w:sz w:val="26"/>
          <w:szCs w:val="26"/>
        </w:rPr>
        <w:t xml:space="preserve">нормативных </w:t>
      </w:r>
      <w:r w:rsidRPr="00964D2F">
        <w:rPr>
          <w:sz w:val="26"/>
          <w:szCs w:val="26"/>
        </w:rPr>
        <w:t xml:space="preserve">правовых актов и иной </w:t>
      </w:r>
      <w:r w:rsidRPr="00964D2F">
        <w:rPr>
          <w:sz w:val="26"/>
          <w:szCs w:val="26"/>
        </w:rPr>
        <w:lastRenderedPageBreak/>
        <w:t xml:space="preserve">официальной информации, а также размещает заключение на официальном сайте </w:t>
      </w:r>
      <w:r w:rsidR="00964D2F" w:rsidRPr="00964D2F">
        <w:rPr>
          <w:sz w:val="26"/>
          <w:szCs w:val="26"/>
        </w:rPr>
        <w:t>Тернейского района</w:t>
      </w:r>
      <w:r w:rsidRPr="00964D2F">
        <w:rPr>
          <w:sz w:val="26"/>
          <w:szCs w:val="26"/>
        </w:rPr>
        <w:t xml:space="preserve"> в информационно-телекоммуникационной сети «Интернет» не позднее двадцати дней со дня окончания проведения общественных обсуждений.</w:t>
      </w:r>
    </w:p>
    <w:p w:rsidR="00693A63" w:rsidRPr="00964D2F" w:rsidRDefault="00693A63" w:rsidP="00964D2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64D2F">
        <w:rPr>
          <w:rFonts w:ascii="Times New Roman" w:hAnsi="Times New Roman" w:cs="Times New Roman"/>
          <w:b/>
          <w:bCs/>
          <w:sz w:val="26"/>
          <w:szCs w:val="26"/>
        </w:rPr>
        <w:t>Статья 1</w:t>
      </w:r>
      <w:r w:rsidR="0005769F"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Pr="00964D2F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964D2F">
        <w:rPr>
          <w:rFonts w:ascii="Times New Roman" w:hAnsi="Times New Roman" w:cs="Times New Roman"/>
          <w:sz w:val="26"/>
          <w:szCs w:val="26"/>
        </w:rPr>
        <w:t xml:space="preserve"> </w:t>
      </w:r>
      <w:r w:rsidRPr="00964D2F">
        <w:rPr>
          <w:rFonts w:ascii="Times New Roman" w:hAnsi="Times New Roman" w:cs="Times New Roman"/>
          <w:b/>
          <w:sz w:val="26"/>
          <w:szCs w:val="26"/>
        </w:rPr>
        <w:t xml:space="preserve">Ответственность должностных лиц за нарушение процедуры организации и проведения публичных слушаний 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sz w:val="26"/>
          <w:szCs w:val="26"/>
        </w:rPr>
        <w:t>1. Должностные лица, нарушившие предусмотренный порядок организации и проведения публичных слушаний, привлекаются к ответственности в соответствии с законодательством Российской Федерации.</w:t>
      </w:r>
    </w:p>
    <w:p w:rsidR="00693A63" w:rsidRPr="00964D2F" w:rsidRDefault="00693A63" w:rsidP="00964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D2F">
        <w:rPr>
          <w:rFonts w:ascii="Times New Roman" w:hAnsi="Times New Roman" w:cs="Times New Roman"/>
          <w:sz w:val="26"/>
          <w:szCs w:val="26"/>
        </w:rPr>
        <w:t>2. Публичные слушания, организованные с нарушением порядка, предусмотренного законодательством Российской Федерации, в том числе и данным Положением, если это повлекло ограничение или лишение граждан возможности выразить свое мнение, признаются недействительными. В этом случае назначаются повторные слушания.</w:t>
      </w:r>
    </w:p>
    <w:bookmarkEnd w:id="21"/>
    <w:p w:rsidR="00693A63" w:rsidRDefault="00693A63" w:rsidP="00693A6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B111D4" w:rsidRDefault="00B111D4" w:rsidP="00693A6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B111D4" w:rsidRDefault="00B111D4" w:rsidP="00693A6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B111D4" w:rsidRDefault="00B111D4" w:rsidP="00693A6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B111D4" w:rsidRDefault="00B111D4" w:rsidP="00693A6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B111D4" w:rsidRDefault="00B111D4" w:rsidP="00693A6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B111D4" w:rsidRDefault="00B111D4" w:rsidP="00693A6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B111D4" w:rsidRDefault="00B111D4" w:rsidP="00693A6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B111D4" w:rsidRDefault="00B111D4" w:rsidP="00693A6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5769F" w:rsidRDefault="0005769F" w:rsidP="00693A6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5769F" w:rsidRDefault="0005769F" w:rsidP="00693A6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5769F" w:rsidRDefault="0005769F" w:rsidP="00693A6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5769F" w:rsidRDefault="0005769F" w:rsidP="00693A6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5769F" w:rsidRDefault="0005769F" w:rsidP="00693A6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5769F" w:rsidRDefault="0005769F" w:rsidP="00693A6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5769F" w:rsidRDefault="0005769F" w:rsidP="00693A6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5769F" w:rsidRDefault="0005769F" w:rsidP="00693A6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5769F" w:rsidRDefault="0005769F" w:rsidP="00693A6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5769F" w:rsidRPr="00015484" w:rsidRDefault="0005769F" w:rsidP="00693A6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693A63" w:rsidRPr="00964D2F" w:rsidRDefault="00693A63" w:rsidP="00964D2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 w:rsidRPr="00964D2F">
        <w:rPr>
          <w:rFonts w:ascii="Times New Roman" w:hAnsi="Times New Roman" w:cs="Times New Roman"/>
          <w:spacing w:val="2"/>
          <w:sz w:val="20"/>
          <w:szCs w:val="20"/>
        </w:rPr>
        <w:t>Приложение № 1</w:t>
      </w:r>
      <w:r w:rsidRPr="00964D2F">
        <w:rPr>
          <w:rFonts w:ascii="Times New Roman" w:hAnsi="Times New Roman" w:cs="Times New Roman"/>
          <w:spacing w:val="2"/>
          <w:sz w:val="20"/>
          <w:szCs w:val="20"/>
        </w:rPr>
        <w:br/>
        <w:t xml:space="preserve">к Положению </w:t>
      </w:r>
      <w:r w:rsidR="00964D2F" w:rsidRPr="00964D2F">
        <w:rPr>
          <w:rFonts w:ascii="Times New Roman" w:hAnsi="Times New Roman" w:cs="Times New Roman"/>
          <w:spacing w:val="2"/>
          <w:sz w:val="20"/>
          <w:szCs w:val="20"/>
        </w:rPr>
        <w:t>«</w:t>
      </w:r>
      <w:r w:rsidRPr="00964D2F">
        <w:rPr>
          <w:rFonts w:ascii="Times New Roman" w:hAnsi="Times New Roman" w:cs="Times New Roman"/>
          <w:spacing w:val="2"/>
          <w:sz w:val="20"/>
          <w:szCs w:val="20"/>
        </w:rPr>
        <w:t>О порядке подготовки</w:t>
      </w:r>
      <w:r w:rsidRPr="00964D2F">
        <w:rPr>
          <w:rFonts w:ascii="Times New Roman" w:hAnsi="Times New Roman" w:cs="Times New Roman"/>
          <w:spacing w:val="2"/>
          <w:sz w:val="20"/>
          <w:szCs w:val="20"/>
        </w:rPr>
        <w:br/>
        <w:t xml:space="preserve">и проведения публичных слушаний </w:t>
      </w:r>
      <w:proofErr w:type="gramStart"/>
      <w:r w:rsidRPr="00964D2F">
        <w:rPr>
          <w:rFonts w:ascii="Times New Roman" w:hAnsi="Times New Roman" w:cs="Times New Roman"/>
          <w:spacing w:val="2"/>
          <w:sz w:val="20"/>
          <w:szCs w:val="20"/>
        </w:rPr>
        <w:t>на</w:t>
      </w:r>
      <w:proofErr w:type="gramEnd"/>
      <w:r w:rsidRPr="00964D2F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</w:p>
    <w:p w:rsidR="00693A63" w:rsidRPr="00964D2F" w:rsidRDefault="00693A63" w:rsidP="00964D2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 w:rsidRPr="00964D2F">
        <w:rPr>
          <w:rFonts w:ascii="Times New Roman" w:hAnsi="Times New Roman" w:cs="Times New Roman"/>
          <w:spacing w:val="2"/>
          <w:sz w:val="20"/>
          <w:szCs w:val="20"/>
        </w:rPr>
        <w:t xml:space="preserve">территории </w:t>
      </w:r>
      <w:r w:rsidR="00964D2F" w:rsidRPr="00964D2F">
        <w:rPr>
          <w:rFonts w:ascii="Times New Roman" w:hAnsi="Times New Roman" w:cs="Times New Roman"/>
          <w:spacing w:val="2"/>
          <w:sz w:val="20"/>
          <w:szCs w:val="20"/>
        </w:rPr>
        <w:t>Тернейского муниципального района</w:t>
      </w:r>
      <w:r w:rsidRPr="00964D2F">
        <w:rPr>
          <w:rFonts w:ascii="Times New Roman" w:hAnsi="Times New Roman" w:cs="Times New Roman"/>
          <w:spacing w:val="2"/>
          <w:sz w:val="20"/>
          <w:szCs w:val="20"/>
        </w:rPr>
        <w:t>»</w:t>
      </w:r>
      <w:r w:rsidRPr="00964D2F">
        <w:rPr>
          <w:rFonts w:ascii="Times New Roman" w:hAnsi="Times New Roman" w:cs="Times New Roman"/>
          <w:spacing w:val="2"/>
          <w:sz w:val="20"/>
          <w:szCs w:val="20"/>
        </w:rPr>
        <w:br/>
      </w:r>
    </w:p>
    <w:p w:rsidR="00693A63" w:rsidRPr="00964D2F" w:rsidRDefault="00693A63" w:rsidP="004D559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</w:p>
    <w:p w:rsidR="00693A63" w:rsidRPr="004D5598" w:rsidRDefault="00693A63" w:rsidP="004D559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pacing w:val="2"/>
          <w:sz w:val="26"/>
          <w:szCs w:val="26"/>
        </w:rPr>
      </w:pPr>
      <w:r w:rsidRPr="004D5598">
        <w:rPr>
          <w:rFonts w:ascii="Times New Roman" w:hAnsi="Times New Roman" w:cs="Times New Roman"/>
          <w:b/>
          <w:spacing w:val="2"/>
          <w:sz w:val="26"/>
          <w:szCs w:val="26"/>
        </w:rPr>
        <w:t>СПИСОК</w:t>
      </w:r>
    </w:p>
    <w:p w:rsidR="00693A63" w:rsidRDefault="00693A63" w:rsidP="004D559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pacing w:val="2"/>
          <w:sz w:val="26"/>
          <w:szCs w:val="26"/>
        </w:rPr>
      </w:pPr>
      <w:r w:rsidRPr="004D5598">
        <w:rPr>
          <w:rFonts w:ascii="Times New Roman" w:hAnsi="Times New Roman" w:cs="Times New Roman"/>
          <w:b/>
          <w:spacing w:val="2"/>
          <w:sz w:val="26"/>
          <w:szCs w:val="26"/>
        </w:rPr>
        <w:t>инициативной группы</w:t>
      </w:r>
    </w:p>
    <w:p w:rsidR="004D5598" w:rsidRPr="004D5598" w:rsidRDefault="004D5598" w:rsidP="004D559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pacing w:val="2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832"/>
        <w:gridCol w:w="1976"/>
        <w:gridCol w:w="1736"/>
        <w:gridCol w:w="3717"/>
        <w:gridCol w:w="1377"/>
      </w:tblGrid>
      <w:tr w:rsidR="00693A63" w:rsidRPr="00964D2F" w:rsidTr="00964D2F">
        <w:trPr>
          <w:trHeight w:val="15"/>
        </w:trPr>
        <w:tc>
          <w:tcPr>
            <w:tcW w:w="924" w:type="dxa"/>
            <w:hideMark/>
          </w:tcPr>
          <w:p w:rsidR="00693A63" w:rsidRPr="00964D2F" w:rsidRDefault="00693A63" w:rsidP="004D5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8" w:type="dxa"/>
            <w:hideMark/>
          </w:tcPr>
          <w:p w:rsidR="00693A63" w:rsidRPr="00964D2F" w:rsidRDefault="00693A63" w:rsidP="004D5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8" w:type="dxa"/>
            <w:hideMark/>
          </w:tcPr>
          <w:p w:rsidR="00693A63" w:rsidRPr="00964D2F" w:rsidRDefault="00693A63" w:rsidP="004D5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0" w:type="dxa"/>
            <w:hideMark/>
          </w:tcPr>
          <w:p w:rsidR="00693A63" w:rsidRPr="00964D2F" w:rsidRDefault="00693A63" w:rsidP="004D5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8" w:type="dxa"/>
            <w:hideMark/>
          </w:tcPr>
          <w:p w:rsidR="00693A63" w:rsidRPr="00964D2F" w:rsidRDefault="00693A63" w:rsidP="004D5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93A63" w:rsidRPr="00964D2F" w:rsidTr="00964D2F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93A63" w:rsidRPr="004D5598" w:rsidRDefault="004D5598" w:rsidP="004D559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559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93A63" w:rsidRPr="004D559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="00693A63" w:rsidRPr="004D55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693A63" w:rsidRPr="004D5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693A63" w:rsidRPr="004D55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93A63" w:rsidRPr="004D5598" w:rsidRDefault="00693A63" w:rsidP="004D559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5598"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 w:rsidRPr="004D5598">
              <w:rPr>
                <w:rFonts w:ascii="Times New Roman" w:hAnsi="Times New Roman" w:cs="Times New Roman"/>
                <w:sz w:val="24"/>
                <w:szCs w:val="24"/>
              </w:rPr>
              <w:br/>
              <w:t>отчество и</w:t>
            </w:r>
            <w:r w:rsidRPr="004D5598">
              <w:rPr>
                <w:rFonts w:ascii="Times New Roman" w:hAnsi="Times New Roman" w:cs="Times New Roman"/>
                <w:sz w:val="24"/>
                <w:szCs w:val="24"/>
              </w:rPr>
              <w:br/>
              <w:t>дата рождения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93A63" w:rsidRPr="004D5598" w:rsidRDefault="00693A63" w:rsidP="004D559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5598">
              <w:rPr>
                <w:rFonts w:ascii="Times New Roman" w:hAnsi="Times New Roman" w:cs="Times New Roman"/>
                <w:sz w:val="24"/>
                <w:szCs w:val="24"/>
              </w:rPr>
              <w:t>Адрес места</w:t>
            </w:r>
            <w:r w:rsidRPr="004D5598">
              <w:rPr>
                <w:rFonts w:ascii="Times New Roman" w:hAnsi="Times New Roman" w:cs="Times New Roman"/>
                <w:sz w:val="24"/>
                <w:szCs w:val="24"/>
              </w:rPr>
              <w:br/>
              <w:t>жительства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4D5598" w:rsidRDefault="00693A63" w:rsidP="004D559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5598">
              <w:rPr>
                <w:rFonts w:ascii="Times New Roman" w:hAnsi="Times New Roman" w:cs="Times New Roman"/>
                <w:sz w:val="24"/>
                <w:szCs w:val="24"/>
              </w:rPr>
              <w:t xml:space="preserve">Паспортные данные </w:t>
            </w:r>
          </w:p>
          <w:p w:rsidR="00693A63" w:rsidRPr="004D5598" w:rsidRDefault="004D5598" w:rsidP="004D559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(серия, </w:t>
            </w:r>
            <w:r w:rsidR="00693A63" w:rsidRPr="004D5598">
              <w:rPr>
                <w:rFonts w:ascii="Times New Roman" w:hAnsi="Times New Roman" w:cs="Times New Roman"/>
                <w:sz w:val="24"/>
                <w:szCs w:val="24"/>
              </w:rPr>
              <w:t>номер документа, удостоверяющего личность, кем и когда выдан)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93A63" w:rsidRPr="004D5598" w:rsidRDefault="00693A63" w:rsidP="004D559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D5598">
              <w:rPr>
                <w:rFonts w:ascii="Times New Roman" w:hAnsi="Times New Roman" w:cs="Times New Roman"/>
                <w:sz w:val="24"/>
                <w:szCs w:val="24"/>
              </w:rPr>
              <w:t>Личная</w:t>
            </w:r>
            <w:r w:rsidRPr="004D5598">
              <w:rPr>
                <w:rFonts w:ascii="Times New Roman" w:hAnsi="Times New Roman" w:cs="Times New Roman"/>
                <w:sz w:val="24"/>
                <w:szCs w:val="24"/>
              </w:rPr>
              <w:br/>
              <w:t>подпись</w:t>
            </w:r>
          </w:p>
        </w:tc>
      </w:tr>
      <w:tr w:rsidR="00356CB6" w:rsidRPr="00964D2F" w:rsidTr="00964D2F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356CB6" w:rsidRPr="004D5598" w:rsidRDefault="00356CB6" w:rsidP="00356CB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356CB6" w:rsidRPr="004D5598" w:rsidRDefault="00356CB6" w:rsidP="004D559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356CB6" w:rsidRPr="004D5598" w:rsidRDefault="00356CB6" w:rsidP="004D559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356CB6" w:rsidRPr="004D5598" w:rsidRDefault="00356CB6" w:rsidP="004D559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356CB6" w:rsidRPr="004D5598" w:rsidRDefault="00356CB6" w:rsidP="004D559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A63" w:rsidRPr="00964D2F" w:rsidTr="00964D2F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93A63" w:rsidRPr="00964D2F" w:rsidRDefault="00693A63" w:rsidP="004D5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93A63" w:rsidRPr="00964D2F" w:rsidRDefault="00693A63" w:rsidP="004D5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93A63" w:rsidRPr="00964D2F" w:rsidRDefault="00693A63" w:rsidP="004D5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93A63" w:rsidRPr="00964D2F" w:rsidRDefault="00693A63" w:rsidP="004D5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693A63" w:rsidRPr="00964D2F" w:rsidRDefault="00693A63" w:rsidP="004D5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6CB6" w:rsidRPr="00964D2F" w:rsidTr="00964D2F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56CB6" w:rsidRPr="00964D2F" w:rsidRDefault="00356CB6" w:rsidP="004D5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56CB6" w:rsidRPr="00964D2F" w:rsidRDefault="00356CB6" w:rsidP="004D5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56CB6" w:rsidRPr="00964D2F" w:rsidRDefault="00356CB6" w:rsidP="004D5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56CB6" w:rsidRPr="00964D2F" w:rsidRDefault="00356CB6" w:rsidP="004D5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56CB6" w:rsidRPr="00964D2F" w:rsidRDefault="00356CB6" w:rsidP="004D5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6CB6" w:rsidRPr="00964D2F" w:rsidTr="00964D2F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56CB6" w:rsidRPr="00964D2F" w:rsidRDefault="00356CB6" w:rsidP="004D5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56CB6" w:rsidRPr="00964D2F" w:rsidRDefault="00356CB6" w:rsidP="004D5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56CB6" w:rsidRPr="00964D2F" w:rsidRDefault="00356CB6" w:rsidP="004D5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56CB6" w:rsidRPr="00964D2F" w:rsidRDefault="00356CB6" w:rsidP="004D5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56CB6" w:rsidRPr="00964D2F" w:rsidRDefault="00356CB6" w:rsidP="004D5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6CB6" w:rsidRPr="00964D2F" w:rsidTr="00964D2F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56CB6" w:rsidRPr="00964D2F" w:rsidRDefault="00356CB6" w:rsidP="004D5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56CB6" w:rsidRPr="00964D2F" w:rsidRDefault="00356CB6" w:rsidP="004D5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56CB6" w:rsidRPr="00964D2F" w:rsidRDefault="00356CB6" w:rsidP="004D5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56CB6" w:rsidRPr="00964D2F" w:rsidRDefault="00356CB6" w:rsidP="004D5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56CB6" w:rsidRPr="00964D2F" w:rsidRDefault="00356CB6" w:rsidP="004D5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6CB6" w:rsidRPr="00964D2F" w:rsidTr="00964D2F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56CB6" w:rsidRPr="00964D2F" w:rsidRDefault="00356CB6" w:rsidP="004D5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56CB6" w:rsidRPr="00964D2F" w:rsidRDefault="00356CB6" w:rsidP="004D5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56CB6" w:rsidRPr="00964D2F" w:rsidRDefault="00356CB6" w:rsidP="004D5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56CB6" w:rsidRPr="00964D2F" w:rsidRDefault="00356CB6" w:rsidP="004D5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356CB6" w:rsidRPr="00964D2F" w:rsidRDefault="00356CB6" w:rsidP="004D55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93A63" w:rsidRPr="00964D2F" w:rsidRDefault="00693A63" w:rsidP="004D559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pacing w:val="2"/>
          <w:sz w:val="26"/>
          <w:szCs w:val="26"/>
        </w:rPr>
        <w:sectPr w:rsidR="00693A63" w:rsidRPr="00964D2F" w:rsidSect="00964D2F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  <w:r w:rsidRPr="00964D2F">
        <w:rPr>
          <w:rFonts w:ascii="Times New Roman" w:hAnsi="Times New Roman" w:cs="Times New Roman"/>
          <w:spacing w:val="2"/>
          <w:sz w:val="26"/>
          <w:szCs w:val="26"/>
        </w:rPr>
        <w:br/>
      </w:r>
      <w:r w:rsidRPr="00964D2F">
        <w:rPr>
          <w:rFonts w:ascii="Times New Roman" w:hAnsi="Times New Roman" w:cs="Times New Roman"/>
          <w:spacing w:val="2"/>
          <w:sz w:val="26"/>
          <w:szCs w:val="26"/>
        </w:rPr>
        <w:br/>
      </w:r>
      <w:r w:rsidRPr="00964D2F">
        <w:rPr>
          <w:rFonts w:ascii="Times New Roman" w:hAnsi="Times New Roman" w:cs="Times New Roman"/>
          <w:spacing w:val="2"/>
          <w:sz w:val="26"/>
          <w:szCs w:val="26"/>
        </w:rPr>
        <w:br/>
      </w:r>
    </w:p>
    <w:p w:rsidR="00964D2F" w:rsidRPr="00964D2F" w:rsidRDefault="00693A63" w:rsidP="00964D2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 w:rsidRPr="00964D2F">
        <w:rPr>
          <w:rFonts w:ascii="Times New Roman" w:hAnsi="Times New Roman" w:cs="Times New Roman"/>
        </w:rPr>
        <w:lastRenderedPageBreak/>
        <w:t xml:space="preserve">  </w:t>
      </w:r>
      <w:r w:rsidR="00964D2F">
        <w:rPr>
          <w:rFonts w:ascii="Times New Roman" w:hAnsi="Times New Roman" w:cs="Times New Roman"/>
          <w:spacing w:val="2"/>
          <w:sz w:val="20"/>
          <w:szCs w:val="20"/>
        </w:rPr>
        <w:t>Приложение № 2</w:t>
      </w:r>
      <w:r w:rsidR="00964D2F" w:rsidRPr="00964D2F">
        <w:rPr>
          <w:rFonts w:ascii="Times New Roman" w:hAnsi="Times New Roman" w:cs="Times New Roman"/>
          <w:spacing w:val="2"/>
          <w:sz w:val="20"/>
          <w:szCs w:val="20"/>
        </w:rPr>
        <w:br/>
        <w:t>к Положению «О порядке подготовки</w:t>
      </w:r>
      <w:r w:rsidR="00964D2F" w:rsidRPr="00964D2F">
        <w:rPr>
          <w:rFonts w:ascii="Times New Roman" w:hAnsi="Times New Roman" w:cs="Times New Roman"/>
          <w:spacing w:val="2"/>
          <w:sz w:val="20"/>
          <w:szCs w:val="20"/>
        </w:rPr>
        <w:br/>
        <w:t xml:space="preserve">и проведения публичных слушаний </w:t>
      </w:r>
      <w:proofErr w:type="gramStart"/>
      <w:r w:rsidR="00964D2F" w:rsidRPr="00964D2F">
        <w:rPr>
          <w:rFonts w:ascii="Times New Roman" w:hAnsi="Times New Roman" w:cs="Times New Roman"/>
          <w:spacing w:val="2"/>
          <w:sz w:val="20"/>
          <w:szCs w:val="20"/>
        </w:rPr>
        <w:t>на</w:t>
      </w:r>
      <w:proofErr w:type="gramEnd"/>
      <w:r w:rsidR="00964D2F" w:rsidRPr="00964D2F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</w:p>
    <w:p w:rsidR="00964D2F" w:rsidRPr="00964D2F" w:rsidRDefault="00964D2F" w:rsidP="00964D2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 w:rsidRPr="00964D2F">
        <w:rPr>
          <w:rFonts w:ascii="Times New Roman" w:hAnsi="Times New Roman" w:cs="Times New Roman"/>
          <w:spacing w:val="2"/>
          <w:sz w:val="20"/>
          <w:szCs w:val="20"/>
        </w:rPr>
        <w:t>территории Тернейского муниципального района»</w:t>
      </w:r>
      <w:r w:rsidRPr="00964D2F">
        <w:rPr>
          <w:rFonts w:ascii="Times New Roman" w:hAnsi="Times New Roman" w:cs="Times New Roman"/>
          <w:spacing w:val="2"/>
          <w:sz w:val="20"/>
          <w:szCs w:val="20"/>
        </w:rPr>
        <w:br/>
      </w:r>
    </w:p>
    <w:p w:rsidR="00964D2F" w:rsidRPr="00964D2F" w:rsidRDefault="00693A63" w:rsidP="00964D2F">
      <w:pPr>
        <w:pStyle w:val="ConsPlusTitle"/>
        <w:widowControl/>
        <w:tabs>
          <w:tab w:val="left" w:pos="14570"/>
        </w:tabs>
        <w:ind w:left="10206" w:right="-31"/>
        <w:rPr>
          <w:b w:val="0"/>
          <w:sz w:val="22"/>
          <w:szCs w:val="22"/>
        </w:rPr>
      </w:pPr>
      <w:r w:rsidRPr="00964D2F">
        <w:rPr>
          <w:b w:val="0"/>
          <w:sz w:val="22"/>
          <w:szCs w:val="22"/>
        </w:rPr>
        <w:t xml:space="preserve">   </w:t>
      </w:r>
    </w:p>
    <w:p w:rsidR="00693A63" w:rsidRPr="00964D2F" w:rsidRDefault="00693A63" w:rsidP="00693A63">
      <w:pPr>
        <w:pStyle w:val="ConsPlusTitle"/>
        <w:widowControl/>
        <w:tabs>
          <w:tab w:val="left" w:pos="14570"/>
        </w:tabs>
        <w:ind w:left="10490" w:right="-31"/>
        <w:rPr>
          <w:b w:val="0"/>
          <w:sz w:val="22"/>
          <w:szCs w:val="22"/>
        </w:rPr>
      </w:pPr>
    </w:p>
    <w:p w:rsidR="00693A63" w:rsidRPr="00964D2F" w:rsidRDefault="00693A63" w:rsidP="00693A63">
      <w:pPr>
        <w:pStyle w:val="ConsPlusTitle"/>
        <w:widowControl/>
        <w:tabs>
          <w:tab w:val="left" w:pos="14570"/>
        </w:tabs>
        <w:ind w:left="9923" w:right="-31"/>
        <w:jc w:val="center"/>
        <w:rPr>
          <w:sz w:val="22"/>
          <w:szCs w:val="22"/>
        </w:rPr>
      </w:pPr>
    </w:p>
    <w:p w:rsidR="00693A63" w:rsidRPr="00964D2F" w:rsidRDefault="00693A63" w:rsidP="00964D2F">
      <w:pPr>
        <w:pStyle w:val="ConsPlusTitle"/>
        <w:widowControl/>
        <w:ind w:firstLine="709"/>
        <w:jc w:val="center"/>
      </w:pPr>
      <w:r w:rsidRPr="00964D2F">
        <w:t>ИТОГОВЫЙ ДОКУМЕНТ ПУБЛИЧНЫХ СЛУШАНИЙ</w:t>
      </w:r>
    </w:p>
    <w:p w:rsidR="00693A63" w:rsidRPr="00964D2F" w:rsidRDefault="00693A63" w:rsidP="00964D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3A63" w:rsidRPr="00964D2F" w:rsidRDefault="00693A63" w:rsidP="00964D2F">
      <w:pPr>
        <w:pStyle w:val="ConsPlusNormal"/>
        <w:ind w:firstLine="709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64D2F">
        <w:rPr>
          <w:rFonts w:ascii="Times New Roman" w:hAnsi="Times New Roman" w:cs="Times New Roman"/>
          <w:b/>
          <w:sz w:val="24"/>
          <w:szCs w:val="24"/>
        </w:rPr>
        <w:t>Публичные слушания назначены решением (постановлением)</w:t>
      </w:r>
      <w:r w:rsidR="00964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4D2F">
        <w:rPr>
          <w:rFonts w:ascii="Times New Roman" w:hAnsi="Times New Roman" w:cs="Times New Roman"/>
          <w:sz w:val="24"/>
          <w:szCs w:val="24"/>
        </w:rPr>
        <w:t>__</w:t>
      </w:r>
      <w:r w:rsidR="00964D2F">
        <w:rPr>
          <w:rFonts w:ascii="Times New Roman" w:hAnsi="Times New Roman" w:cs="Times New Roman"/>
          <w:sz w:val="24"/>
          <w:szCs w:val="24"/>
        </w:rPr>
        <w:t xml:space="preserve">____________________   </w:t>
      </w:r>
      <w:r w:rsidRPr="00964D2F">
        <w:rPr>
          <w:rFonts w:ascii="Times New Roman" w:hAnsi="Times New Roman" w:cs="Times New Roman"/>
          <w:sz w:val="24"/>
          <w:szCs w:val="24"/>
        </w:rPr>
        <w:t xml:space="preserve">№ </w:t>
      </w:r>
      <w:r w:rsidR="00964D2F">
        <w:rPr>
          <w:rFonts w:ascii="Times New Roman" w:hAnsi="Times New Roman" w:cs="Times New Roman"/>
          <w:sz w:val="24"/>
          <w:szCs w:val="24"/>
        </w:rPr>
        <w:t xml:space="preserve"> </w:t>
      </w:r>
      <w:r w:rsidRPr="00964D2F">
        <w:rPr>
          <w:rFonts w:ascii="Times New Roman" w:hAnsi="Times New Roman" w:cs="Times New Roman"/>
          <w:sz w:val="24"/>
          <w:szCs w:val="24"/>
        </w:rPr>
        <w:t xml:space="preserve">______ </w:t>
      </w:r>
      <w:r w:rsidR="00964D2F">
        <w:rPr>
          <w:rFonts w:ascii="Times New Roman" w:hAnsi="Times New Roman" w:cs="Times New Roman"/>
          <w:sz w:val="24"/>
          <w:szCs w:val="24"/>
        </w:rPr>
        <w:t xml:space="preserve"> </w:t>
      </w:r>
      <w:r w:rsidRPr="00964D2F">
        <w:rPr>
          <w:rFonts w:ascii="Times New Roman" w:hAnsi="Times New Roman" w:cs="Times New Roman"/>
          <w:sz w:val="24"/>
          <w:szCs w:val="24"/>
        </w:rPr>
        <w:t>от</w:t>
      </w:r>
      <w:r w:rsidR="00964D2F">
        <w:rPr>
          <w:rFonts w:ascii="Times New Roman" w:hAnsi="Times New Roman" w:cs="Times New Roman"/>
          <w:sz w:val="24"/>
          <w:szCs w:val="24"/>
        </w:rPr>
        <w:t xml:space="preserve"> </w:t>
      </w:r>
      <w:r w:rsidRPr="00964D2F">
        <w:rPr>
          <w:rFonts w:ascii="Times New Roman" w:hAnsi="Times New Roman" w:cs="Times New Roman"/>
          <w:sz w:val="24"/>
          <w:szCs w:val="24"/>
        </w:rPr>
        <w:t xml:space="preserve"> « ___ » </w:t>
      </w:r>
      <w:r w:rsidR="00964D2F">
        <w:rPr>
          <w:rFonts w:ascii="Times New Roman" w:hAnsi="Times New Roman" w:cs="Times New Roman"/>
          <w:sz w:val="24"/>
          <w:szCs w:val="24"/>
        </w:rPr>
        <w:t xml:space="preserve"> </w:t>
      </w:r>
      <w:r w:rsidRPr="00964D2F">
        <w:rPr>
          <w:rFonts w:ascii="Times New Roman" w:hAnsi="Times New Roman" w:cs="Times New Roman"/>
          <w:sz w:val="24"/>
          <w:szCs w:val="24"/>
        </w:rPr>
        <w:t>_______</w:t>
      </w:r>
      <w:r w:rsidR="00964D2F">
        <w:rPr>
          <w:rFonts w:ascii="Times New Roman" w:hAnsi="Times New Roman" w:cs="Times New Roman"/>
          <w:sz w:val="24"/>
          <w:szCs w:val="24"/>
        </w:rPr>
        <w:t xml:space="preserve">_ 20 __ </w:t>
      </w:r>
      <w:r w:rsidRPr="00964D2F">
        <w:rPr>
          <w:rFonts w:ascii="Times New Roman" w:hAnsi="Times New Roman" w:cs="Times New Roman"/>
          <w:sz w:val="24"/>
          <w:szCs w:val="24"/>
        </w:rPr>
        <w:t xml:space="preserve">года. </w:t>
      </w:r>
    </w:p>
    <w:p w:rsidR="00693A63" w:rsidRPr="00964D2F" w:rsidRDefault="00693A63" w:rsidP="00964D2F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964D2F">
        <w:rPr>
          <w:rFonts w:ascii="Times New Roman" w:hAnsi="Times New Roman" w:cs="Times New Roman"/>
          <w:b/>
          <w:sz w:val="24"/>
          <w:szCs w:val="24"/>
        </w:rPr>
        <w:t>Тема публичных слушаний</w:t>
      </w:r>
      <w:r w:rsidR="00964D2F">
        <w:rPr>
          <w:rFonts w:ascii="Times New Roman" w:hAnsi="Times New Roman" w:cs="Times New Roman"/>
          <w:sz w:val="24"/>
          <w:szCs w:val="24"/>
        </w:rPr>
        <w:t xml:space="preserve">: </w:t>
      </w:r>
      <w:r w:rsidRPr="00964D2F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693A63" w:rsidRPr="00964D2F" w:rsidRDefault="00693A63" w:rsidP="00964D2F">
      <w:pPr>
        <w:spacing w:after="0"/>
        <w:ind w:firstLine="709"/>
        <w:rPr>
          <w:rFonts w:ascii="Times New Roman" w:hAnsi="Times New Roman" w:cs="Times New Roman"/>
        </w:rPr>
      </w:pPr>
      <w:r w:rsidRPr="00964D2F">
        <w:rPr>
          <w:rFonts w:ascii="Times New Roman" w:hAnsi="Times New Roman" w:cs="Times New Roman"/>
          <w:b/>
          <w:sz w:val="24"/>
          <w:szCs w:val="24"/>
        </w:rPr>
        <w:t>Инициаторы публичных слушаний</w:t>
      </w:r>
      <w:r w:rsidRPr="00964D2F">
        <w:rPr>
          <w:rFonts w:ascii="Times New Roman" w:hAnsi="Times New Roman" w:cs="Times New Roman"/>
          <w:sz w:val="24"/>
          <w:szCs w:val="24"/>
        </w:rPr>
        <w:t>:</w:t>
      </w:r>
      <w:r w:rsidRPr="00964D2F">
        <w:rPr>
          <w:rFonts w:ascii="Times New Roman" w:hAnsi="Times New Roman" w:cs="Times New Roman"/>
        </w:rPr>
        <w:t xml:space="preserve"> ____________________________</w:t>
      </w:r>
      <w:r w:rsidR="00964D2F">
        <w:rPr>
          <w:rFonts w:ascii="Times New Roman" w:hAnsi="Times New Roman" w:cs="Times New Roman"/>
        </w:rPr>
        <w:t>______________________</w:t>
      </w:r>
    </w:p>
    <w:p w:rsidR="00693A63" w:rsidRPr="00964D2F" w:rsidRDefault="00693A63" w:rsidP="00964D2F">
      <w:pPr>
        <w:spacing w:after="0"/>
        <w:ind w:firstLine="709"/>
        <w:rPr>
          <w:rFonts w:ascii="Times New Roman" w:hAnsi="Times New Roman" w:cs="Times New Roman"/>
        </w:rPr>
      </w:pPr>
      <w:r w:rsidRPr="00964D2F">
        <w:rPr>
          <w:rFonts w:ascii="Times New Roman" w:hAnsi="Times New Roman" w:cs="Times New Roman"/>
          <w:b/>
          <w:sz w:val="24"/>
          <w:szCs w:val="24"/>
        </w:rPr>
        <w:t>Место проведения</w:t>
      </w:r>
      <w:r w:rsidRPr="00964D2F">
        <w:rPr>
          <w:rFonts w:ascii="Times New Roman" w:hAnsi="Times New Roman" w:cs="Times New Roman"/>
          <w:sz w:val="24"/>
          <w:szCs w:val="24"/>
        </w:rPr>
        <w:t>:</w:t>
      </w:r>
      <w:r w:rsidRPr="00964D2F">
        <w:rPr>
          <w:rFonts w:ascii="Times New Roman" w:hAnsi="Times New Roman" w:cs="Times New Roman"/>
        </w:rPr>
        <w:t>________________________________________</w:t>
      </w:r>
      <w:r w:rsidR="00964D2F">
        <w:rPr>
          <w:rFonts w:ascii="Times New Roman" w:hAnsi="Times New Roman" w:cs="Times New Roman"/>
        </w:rPr>
        <w:t>___________________________</w:t>
      </w:r>
    </w:p>
    <w:p w:rsidR="00693A63" w:rsidRPr="00964D2F" w:rsidRDefault="00693A63" w:rsidP="00964D2F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964D2F">
        <w:rPr>
          <w:rFonts w:ascii="Times New Roman" w:hAnsi="Times New Roman" w:cs="Times New Roman"/>
          <w:b/>
          <w:sz w:val="24"/>
          <w:szCs w:val="24"/>
        </w:rPr>
        <w:t>Дата проведения</w:t>
      </w:r>
      <w:r w:rsidR="00964D2F">
        <w:rPr>
          <w:rFonts w:ascii="Times New Roman" w:hAnsi="Times New Roman" w:cs="Times New Roman"/>
          <w:sz w:val="24"/>
          <w:szCs w:val="24"/>
        </w:rPr>
        <w:t>: «____»_________________</w:t>
      </w:r>
      <w:r w:rsidRPr="00964D2F">
        <w:rPr>
          <w:rFonts w:ascii="Times New Roman" w:hAnsi="Times New Roman" w:cs="Times New Roman"/>
          <w:sz w:val="24"/>
          <w:szCs w:val="24"/>
        </w:rPr>
        <w:t>20 ___</w:t>
      </w:r>
      <w:r w:rsidR="00964D2F">
        <w:rPr>
          <w:rFonts w:ascii="Times New Roman" w:hAnsi="Times New Roman" w:cs="Times New Roman"/>
          <w:sz w:val="24"/>
          <w:szCs w:val="24"/>
        </w:rPr>
        <w:t xml:space="preserve"> </w:t>
      </w:r>
      <w:r w:rsidRPr="00964D2F">
        <w:rPr>
          <w:rFonts w:ascii="Times New Roman" w:hAnsi="Times New Roman" w:cs="Times New Roman"/>
          <w:sz w:val="24"/>
          <w:szCs w:val="24"/>
        </w:rPr>
        <w:t>года</w:t>
      </w:r>
      <w:r w:rsidR="00964D2F">
        <w:rPr>
          <w:rFonts w:ascii="Times New Roman" w:hAnsi="Times New Roman" w:cs="Times New Roman"/>
          <w:sz w:val="24"/>
          <w:szCs w:val="24"/>
        </w:rPr>
        <w:t>.</w:t>
      </w:r>
    </w:p>
    <w:p w:rsidR="00693A63" w:rsidRPr="00964D2F" w:rsidRDefault="00693A63" w:rsidP="00693A63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5"/>
        <w:gridCol w:w="1747"/>
        <w:gridCol w:w="1564"/>
        <w:gridCol w:w="1564"/>
        <w:gridCol w:w="1564"/>
        <w:gridCol w:w="1680"/>
        <w:gridCol w:w="1384"/>
      </w:tblGrid>
      <w:tr w:rsidR="00693A63" w:rsidRPr="00964D2F" w:rsidTr="00964D2F">
        <w:tc>
          <w:tcPr>
            <w:tcW w:w="2112" w:type="dxa"/>
          </w:tcPr>
          <w:p w:rsidR="00693A63" w:rsidRPr="00964D2F" w:rsidRDefault="00964D2F" w:rsidP="00964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D2F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693A63" w:rsidRPr="00964D2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693A63" w:rsidRPr="00964D2F">
              <w:rPr>
                <w:rFonts w:ascii="Times New Roman" w:hAnsi="Times New Roman" w:cs="Times New Roman"/>
                <w:sz w:val="22"/>
                <w:szCs w:val="22"/>
              </w:rPr>
              <w:br/>
              <w:t>вопроса</w:t>
            </w:r>
          </w:p>
        </w:tc>
        <w:tc>
          <w:tcPr>
            <w:tcW w:w="2112" w:type="dxa"/>
          </w:tcPr>
          <w:p w:rsidR="00693A63" w:rsidRPr="00964D2F" w:rsidRDefault="00693A63" w:rsidP="00964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D2F">
              <w:rPr>
                <w:rFonts w:ascii="Times New Roman" w:hAnsi="Times New Roman" w:cs="Times New Roman"/>
                <w:sz w:val="22"/>
                <w:szCs w:val="22"/>
              </w:rPr>
              <w:t xml:space="preserve">Вопросы,   </w:t>
            </w:r>
            <w:r w:rsidRPr="00964D2F">
              <w:rPr>
                <w:rFonts w:ascii="Times New Roman" w:hAnsi="Times New Roman" w:cs="Times New Roman"/>
                <w:sz w:val="22"/>
                <w:szCs w:val="22"/>
              </w:rPr>
              <w:br/>
              <w:t>вынесенные на</w:t>
            </w:r>
            <w:r w:rsidRPr="00964D2F">
              <w:rPr>
                <w:rFonts w:ascii="Times New Roman" w:hAnsi="Times New Roman" w:cs="Times New Roman"/>
                <w:sz w:val="22"/>
                <w:szCs w:val="22"/>
              </w:rPr>
              <w:br/>
              <w:t>обсуждение</w:t>
            </w:r>
          </w:p>
        </w:tc>
        <w:tc>
          <w:tcPr>
            <w:tcW w:w="2112" w:type="dxa"/>
          </w:tcPr>
          <w:p w:rsidR="00693A63" w:rsidRPr="00964D2F" w:rsidRDefault="00964D2F" w:rsidP="00964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D2F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693A63" w:rsidRPr="00964D2F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693A63" w:rsidRPr="00964D2F">
              <w:rPr>
                <w:rFonts w:ascii="Times New Roman" w:hAnsi="Times New Roman" w:cs="Times New Roman"/>
                <w:sz w:val="22"/>
                <w:szCs w:val="22"/>
              </w:rPr>
              <w:br/>
              <w:t>рекомендации</w:t>
            </w:r>
          </w:p>
        </w:tc>
        <w:tc>
          <w:tcPr>
            <w:tcW w:w="2112" w:type="dxa"/>
          </w:tcPr>
          <w:p w:rsidR="00693A63" w:rsidRPr="00964D2F" w:rsidRDefault="00693A63" w:rsidP="00964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D2F">
              <w:rPr>
                <w:rFonts w:ascii="Times New Roman" w:hAnsi="Times New Roman" w:cs="Times New Roman"/>
                <w:sz w:val="22"/>
                <w:szCs w:val="22"/>
              </w:rPr>
              <w:t xml:space="preserve">Дата внесения </w:t>
            </w:r>
            <w:r w:rsidRPr="00964D2F">
              <w:rPr>
                <w:rFonts w:ascii="Times New Roman" w:hAnsi="Times New Roman" w:cs="Times New Roman"/>
                <w:sz w:val="22"/>
                <w:szCs w:val="22"/>
              </w:rPr>
              <w:br/>
              <w:t>рекомендации</w:t>
            </w:r>
          </w:p>
        </w:tc>
        <w:tc>
          <w:tcPr>
            <w:tcW w:w="2112" w:type="dxa"/>
          </w:tcPr>
          <w:p w:rsidR="00693A63" w:rsidRPr="00964D2F" w:rsidRDefault="00693A63" w:rsidP="00964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D2F">
              <w:rPr>
                <w:rFonts w:ascii="Times New Roman" w:hAnsi="Times New Roman" w:cs="Times New Roman"/>
                <w:sz w:val="22"/>
                <w:szCs w:val="22"/>
              </w:rPr>
              <w:t xml:space="preserve">Предложения и   </w:t>
            </w:r>
            <w:r w:rsidRPr="00964D2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рекомендации    </w:t>
            </w:r>
            <w:r w:rsidRPr="00964D2F">
              <w:rPr>
                <w:rFonts w:ascii="Times New Roman" w:hAnsi="Times New Roman" w:cs="Times New Roman"/>
                <w:sz w:val="22"/>
                <w:szCs w:val="22"/>
              </w:rPr>
              <w:br/>
              <w:t>экспертов</w:t>
            </w:r>
          </w:p>
        </w:tc>
        <w:tc>
          <w:tcPr>
            <w:tcW w:w="2589" w:type="dxa"/>
          </w:tcPr>
          <w:p w:rsidR="00693A63" w:rsidRPr="00964D2F" w:rsidRDefault="00693A63" w:rsidP="00964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D2F">
              <w:rPr>
                <w:rFonts w:ascii="Times New Roman" w:hAnsi="Times New Roman" w:cs="Times New Roman"/>
                <w:sz w:val="22"/>
                <w:szCs w:val="22"/>
              </w:rPr>
              <w:t xml:space="preserve">Предложение внесено </w:t>
            </w:r>
            <w:r w:rsidRPr="00964D2F">
              <w:rPr>
                <w:rFonts w:ascii="Times New Roman" w:hAnsi="Times New Roman" w:cs="Times New Roman"/>
                <w:sz w:val="22"/>
                <w:szCs w:val="22"/>
              </w:rPr>
              <w:br/>
              <w:t>(поддержано)</w:t>
            </w:r>
          </w:p>
        </w:tc>
        <w:tc>
          <w:tcPr>
            <w:tcW w:w="1637" w:type="dxa"/>
          </w:tcPr>
          <w:p w:rsidR="00693A63" w:rsidRPr="00964D2F" w:rsidRDefault="00693A63" w:rsidP="00964D2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D2F">
              <w:rPr>
                <w:rFonts w:ascii="Times New Roman" w:hAnsi="Times New Roman" w:cs="Times New Roman"/>
                <w:sz w:val="22"/>
                <w:szCs w:val="22"/>
              </w:rPr>
              <w:t>Примечание</w:t>
            </w:r>
          </w:p>
        </w:tc>
      </w:tr>
      <w:tr w:rsidR="00693A63" w:rsidRPr="00964D2F" w:rsidTr="00964D2F">
        <w:trPr>
          <w:trHeight w:val="467"/>
        </w:trPr>
        <w:tc>
          <w:tcPr>
            <w:tcW w:w="2112" w:type="dxa"/>
          </w:tcPr>
          <w:p w:rsidR="00693A63" w:rsidRPr="00964D2F" w:rsidRDefault="00693A63" w:rsidP="00964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4D2F">
              <w:rPr>
                <w:rFonts w:ascii="Times New Roman" w:hAnsi="Times New Roman" w:cs="Times New Roman"/>
                <w:sz w:val="24"/>
                <w:szCs w:val="24"/>
              </w:rPr>
              <w:t>1….</w:t>
            </w:r>
          </w:p>
        </w:tc>
        <w:tc>
          <w:tcPr>
            <w:tcW w:w="2112" w:type="dxa"/>
          </w:tcPr>
          <w:p w:rsidR="00693A63" w:rsidRPr="00964D2F" w:rsidRDefault="00693A63" w:rsidP="00964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4D2F">
              <w:rPr>
                <w:rFonts w:ascii="Times New Roman" w:hAnsi="Times New Roman" w:cs="Times New Roman"/>
                <w:sz w:val="24"/>
                <w:szCs w:val="24"/>
              </w:rPr>
              <w:t>Формулировка вопроса</w:t>
            </w:r>
          </w:p>
        </w:tc>
        <w:tc>
          <w:tcPr>
            <w:tcW w:w="2112" w:type="dxa"/>
          </w:tcPr>
          <w:p w:rsidR="00693A63" w:rsidRPr="00964D2F" w:rsidRDefault="00693A63" w:rsidP="00964D2F">
            <w:pPr>
              <w:pStyle w:val="ConsPlusNormal"/>
              <w:tabs>
                <w:tab w:val="left" w:pos="8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4D2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693A63" w:rsidRPr="00964D2F" w:rsidRDefault="00693A63" w:rsidP="00964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693A63" w:rsidRPr="00964D2F" w:rsidRDefault="00693A63" w:rsidP="00964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A63" w:rsidRPr="00964D2F" w:rsidRDefault="00693A63" w:rsidP="00964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693A63" w:rsidRPr="00964D2F" w:rsidRDefault="00693A63" w:rsidP="00964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</w:tcPr>
          <w:p w:rsidR="00693A63" w:rsidRPr="00964D2F" w:rsidRDefault="00693A63" w:rsidP="00964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4D2F">
              <w:rPr>
                <w:rFonts w:ascii="Times New Roman" w:hAnsi="Times New Roman" w:cs="Times New Roman"/>
                <w:sz w:val="24"/>
                <w:szCs w:val="24"/>
              </w:rPr>
              <w:t>ФИО эксперта/ наименование организации</w:t>
            </w:r>
          </w:p>
        </w:tc>
        <w:tc>
          <w:tcPr>
            <w:tcW w:w="1637" w:type="dxa"/>
          </w:tcPr>
          <w:p w:rsidR="00693A63" w:rsidRPr="00964D2F" w:rsidRDefault="00693A63" w:rsidP="00964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A63" w:rsidRPr="00964D2F" w:rsidRDefault="00693A63" w:rsidP="00964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A63" w:rsidRPr="00964D2F" w:rsidTr="00964D2F">
        <w:trPr>
          <w:trHeight w:val="503"/>
        </w:trPr>
        <w:tc>
          <w:tcPr>
            <w:tcW w:w="2112" w:type="dxa"/>
          </w:tcPr>
          <w:p w:rsidR="00693A63" w:rsidRPr="00964D2F" w:rsidRDefault="00693A63" w:rsidP="00964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693A63" w:rsidRPr="00964D2F" w:rsidRDefault="00693A63" w:rsidP="00964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693A63" w:rsidRPr="00964D2F" w:rsidRDefault="00693A63" w:rsidP="00964D2F">
            <w:pPr>
              <w:pStyle w:val="ConsPlusNormal"/>
              <w:tabs>
                <w:tab w:val="left" w:pos="8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A63" w:rsidRPr="00964D2F" w:rsidRDefault="00693A63" w:rsidP="00964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693A63" w:rsidRPr="00964D2F" w:rsidRDefault="00693A63" w:rsidP="00964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A63" w:rsidRPr="00964D2F" w:rsidRDefault="00693A63" w:rsidP="00964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693A63" w:rsidRPr="00964D2F" w:rsidRDefault="00693A63" w:rsidP="00964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</w:tcPr>
          <w:p w:rsidR="00693A63" w:rsidRPr="00964D2F" w:rsidRDefault="00693A63" w:rsidP="00964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A63" w:rsidRPr="00964D2F" w:rsidRDefault="00693A63" w:rsidP="00964D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693A63" w:rsidRPr="00964D2F" w:rsidRDefault="00693A63" w:rsidP="00964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A63" w:rsidRPr="00964D2F" w:rsidRDefault="00693A63" w:rsidP="00964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3A63" w:rsidRPr="00964D2F" w:rsidRDefault="00693A63" w:rsidP="00693A6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93A63" w:rsidRPr="00964D2F" w:rsidRDefault="00693A63" w:rsidP="004D5598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4D2F">
        <w:rPr>
          <w:rFonts w:ascii="Times New Roman" w:hAnsi="Times New Roman" w:cs="Times New Roman"/>
          <w:b/>
          <w:sz w:val="24"/>
          <w:szCs w:val="24"/>
        </w:rPr>
        <w:t xml:space="preserve">Решили: </w:t>
      </w:r>
    </w:p>
    <w:p w:rsidR="00693A63" w:rsidRPr="00964D2F" w:rsidRDefault="00693A63" w:rsidP="004D55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964D2F">
        <w:rPr>
          <w:rFonts w:ascii="Times New Roman" w:hAnsi="Times New Roman" w:cs="Times New Roman"/>
        </w:rPr>
        <w:t>1</w:t>
      </w:r>
      <w:r w:rsidRPr="00964D2F">
        <w:rPr>
          <w:rFonts w:ascii="Times New Roman" w:hAnsi="Times New Roman" w:cs="Times New Roman"/>
          <w:b/>
        </w:rPr>
        <w:t>.</w:t>
      </w:r>
      <w:r w:rsidRPr="00964D2F">
        <w:rPr>
          <w:rFonts w:ascii="Times New Roman" w:hAnsi="Times New Roman" w:cs="Times New Roman"/>
        </w:rPr>
        <w:t>__________________________________________________________________________________________</w:t>
      </w:r>
      <w:r w:rsidR="004D5598">
        <w:rPr>
          <w:rFonts w:ascii="Times New Roman" w:hAnsi="Times New Roman" w:cs="Times New Roman"/>
        </w:rPr>
        <w:t>_____________________________________________________________________________________</w:t>
      </w:r>
      <w:r w:rsidRPr="00964D2F">
        <w:rPr>
          <w:rFonts w:ascii="Times New Roman" w:hAnsi="Times New Roman" w:cs="Times New Roman"/>
        </w:rPr>
        <w:t>_</w:t>
      </w:r>
    </w:p>
    <w:p w:rsidR="00693A63" w:rsidRPr="00964D2F" w:rsidRDefault="00693A63" w:rsidP="004D559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</w:rPr>
      </w:pPr>
      <w:r w:rsidRPr="00964D2F">
        <w:rPr>
          <w:rFonts w:ascii="Times New Roman" w:hAnsi="Times New Roman" w:cs="Times New Roman"/>
          <w:sz w:val="24"/>
          <w:szCs w:val="24"/>
        </w:rPr>
        <w:t>Мотивированное обоснование принятого решения</w:t>
      </w:r>
      <w:r w:rsidR="004D5598">
        <w:rPr>
          <w:rFonts w:ascii="Times New Roman" w:hAnsi="Times New Roman" w:cs="Times New Roman"/>
        </w:rPr>
        <w:t xml:space="preserve"> </w:t>
      </w:r>
      <w:r w:rsidRPr="00964D2F">
        <w:rPr>
          <w:rFonts w:ascii="Times New Roman" w:hAnsi="Times New Roman" w:cs="Times New Roman"/>
        </w:rPr>
        <w:t>______________________________________</w:t>
      </w:r>
      <w:r w:rsidR="004D5598">
        <w:rPr>
          <w:rFonts w:ascii="Times New Roman" w:hAnsi="Times New Roman" w:cs="Times New Roman"/>
        </w:rPr>
        <w:t>_</w:t>
      </w:r>
    </w:p>
    <w:p w:rsidR="00693A63" w:rsidRPr="00964D2F" w:rsidRDefault="00693A63" w:rsidP="004D559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964D2F">
        <w:rPr>
          <w:rFonts w:ascii="Times New Roman" w:hAnsi="Times New Roman" w:cs="Times New Roman"/>
        </w:rPr>
        <w:t>_________________________________________________________________________________</w:t>
      </w:r>
      <w:r w:rsidR="00964D2F">
        <w:rPr>
          <w:rFonts w:ascii="Times New Roman" w:hAnsi="Times New Roman" w:cs="Times New Roman"/>
        </w:rPr>
        <w:t>____________</w:t>
      </w:r>
    </w:p>
    <w:p w:rsidR="00693A63" w:rsidRPr="00964D2F" w:rsidRDefault="00693A63" w:rsidP="004D559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964D2F">
        <w:rPr>
          <w:rFonts w:ascii="Times New Roman" w:hAnsi="Times New Roman" w:cs="Times New Roman"/>
        </w:rPr>
        <w:t>___________________________________________________________________________________________</w:t>
      </w:r>
      <w:r w:rsidR="00964D2F">
        <w:rPr>
          <w:rFonts w:ascii="Times New Roman" w:hAnsi="Times New Roman" w:cs="Times New Roman"/>
        </w:rPr>
        <w:t>__</w:t>
      </w:r>
    </w:p>
    <w:p w:rsidR="00693A63" w:rsidRPr="00964D2F" w:rsidRDefault="00693A63" w:rsidP="00693A6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p w:rsidR="00693A63" w:rsidRPr="00964D2F" w:rsidRDefault="00693A63" w:rsidP="00693A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64D2F">
        <w:rPr>
          <w:rFonts w:ascii="Times New Roman" w:hAnsi="Times New Roman" w:cs="Times New Roman"/>
          <w:sz w:val="24"/>
          <w:szCs w:val="24"/>
        </w:rPr>
        <w:t>Голосовали: «за»_____             «против»__________                       «воздержались»____</w:t>
      </w:r>
    </w:p>
    <w:p w:rsidR="00693A63" w:rsidRPr="00964D2F" w:rsidRDefault="00693A63" w:rsidP="00693A6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693A63" w:rsidRPr="00964D2F" w:rsidRDefault="009E2E36" w:rsidP="00693A6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Председательствующий </w:t>
      </w:r>
      <w:r w:rsidR="00693A63" w:rsidRPr="00964D2F">
        <w:rPr>
          <w:rFonts w:ascii="Times New Roman" w:hAnsi="Times New Roman" w:cs="Times New Roman"/>
          <w:sz w:val="24"/>
          <w:szCs w:val="24"/>
        </w:rPr>
        <w:t>публичных слушаний     ________________________/______________/</w:t>
      </w:r>
    </w:p>
    <w:p w:rsidR="00693A63" w:rsidRPr="00964D2F" w:rsidRDefault="00693A63" w:rsidP="00693A63">
      <w:pPr>
        <w:pStyle w:val="ConsPlusNonformat"/>
        <w:widowControl/>
        <w:rPr>
          <w:rFonts w:ascii="Times New Roman" w:hAnsi="Times New Roman" w:cs="Times New Roman"/>
          <w:spacing w:val="2"/>
          <w:sz w:val="26"/>
          <w:szCs w:val="26"/>
        </w:rPr>
      </w:pPr>
      <w:r w:rsidRPr="00964D2F">
        <w:rPr>
          <w:rFonts w:ascii="Times New Roman" w:hAnsi="Times New Roman" w:cs="Times New Roman"/>
          <w:sz w:val="24"/>
          <w:szCs w:val="24"/>
        </w:rPr>
        <w:t>Секретарь публичных слушаний   _________________________/_____________/</w:t>
      </w:r>
    </w:p>
    <w:p w:rsidR="00964D2F" w:rsidRDefault="00964D2F" w:rsidP="00D72045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64D2F" w:rsidRDefault="00964D2F" w:rsidP="00D72045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64D2F" w:rsidRDefault="00964D2F" w:rsidP="00D72045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64D2F" w:rsidRDefault="00964D2F" w:rsidP="00D72045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64D2F" w:rsidRDefault="00964D2F" w:rsidP="00D72045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64D2F" w:rsidRDefault="00964D2F" w:rsidP="00D72045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64D2F" w:rsidRDefault="00964D2F" w:rsidP="00D72045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64D2F" w:rsidRDefault="00964D2F" w:rsidP="00D72045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64D2F" w:rsidRDefault="00964D2F" w:rsidP="00D72045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64D2F" w:rsidRDefault="00964D2F" w:rsidP="00D72045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64D2F" w:rsidRDefault="00964D2F" w:rsidP="00D72045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64D2F" w:rsidRDefault="00964D2F" w:rsidP="00D72045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64D2F" w:rsidRDefault="00964D2F" w:rsidP="00D72045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64D2F" w:rsidRDefault="00964D2F" w:rsidP="00D72045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64D2F" w:rsidRDefault="00964D2F" w:rsidP="007C0B3D">
      <w:pPr>
        <w:pStyle w:val="ConsPlusNormal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sectPr w:rsidR="00964D2F" w:rsidSect="00964D2F">
      <w:pgSz w:w="11905" w:h="16838"/>
      <w:pgMar w:top="720" w:right="567" w:bottom="850" w:left="1076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7646F"/>
    <w:rsid w:val="00044BCB"/>
    <w:rsid w:val="0005769F"/>
    <w:rsid w:val="0008665A"/>
    <w:rsid w:val="000C3340"/>
    <w:rsid w:val="0010461A"/>
    <w:rsid w:val="001540F5"/>
    <w:rsid w:val="0017646F"/>
    <w:rsid w:val="001E0CE5"/>
    <w:rsid w:val="001F3743"/>
    <w:rsid w:val="001F56CA"/>
    <w:rsid w:val="002B5C5C"/>
    <w:rsid w:val="002E3BB4"/>
    <w:rsid w:val="002F5FB6"/>
    <w:rsid w:val="003174B2"/>
    <w:rsid w:val="00356CB6"/>
    <w:rsid w:val="00357A25"/>
    <w:rsid w:val="0038533B"/>
    <w:rsid w:val="003B4B32"/>
    <w:rsid w:val="00421C3C"/>
    <w:rsid w:val="0047363F"/>
    <w:rsid w:val="004D5598"/>
    <w:rsid w:val="005C1569"/>
    <w:rsid w:val="00693A63"/>
    <w:rsid w:val="00705010"/>
    <w:rsid w:val="00716DB2"/>
    <w:rsid w:val="00734884"/>
    <w:rsid w:val="00751084"/>
    <w:rsid w:val="0075641B"/>
    <w:rsid w:val="007A160F"/>
    <w:rsid w:val="007A456E"/>
    <w:rsid w:val="007C0B3D"/>
    <w:rsid w:val="007F17D7"/>
    <w:rsid w:val="0081647F"/>
    <w:rsid w:val="008B1797"/>
    <w:rsid w:val="008F5F7C"/>
    <w:rsid w:val="00920934"/>
    <w:rsid w:val="0096263F"/>
    <w:rsid w:val="00964D2F"/>
    <w:rsid w:val="009A1E75"/>
    <w:rsid w:val="009E2E36"/>
    <w:rsid w:val="00A507E2"/>
    <w:rsid w:val="00B111D4"/>
    <w:rsid w:val="00B210F9"/>
    <w:rsid w:val="00B21A84"/>
    <w:rsid w:val="00B255A9"/>
    <w:rsid w:val="00B36148"/>
    <w:rsid w:val="00B6020B"/>
    <w:rsid w:val="00BB0DB7"/>
    <w:rsid w:val="00BD70E8"/>
    <w:rsid w:val="00BF615D"/>
    <w:rsid w:val="00C15C41"/>
    <w:rsid w:val="00C41D2C"/>
    <w:rsid w:val="00C54B3C"/>
    <w:rsid w:val="00CC1B7F"/>
    <w:rsid w:val="00CF7FC7"/>
    <w:rsid w:val="00D72045"/>
    <w:rsid w:val="00D84DCF"/>
    <w:rsid w:val="00DF15B7"/>
    <w:rsid w:val="00E4065D"/>
    <w:rsid w:val="00EF6EC7"/>
    <w:rsid w:val="00F40384"/>
    <w:rsid w:val="00F96BCD"/>
    <w:rsid w:val="00FA0DC3"/>
    <w:rsid w:val="00FB7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0F5"/>
  </w:style>
  <w:style w:type="paragraph" w:styleId="1">
    <w:name w:val="heading 1"/>
    <w:basedOn w:val="a"/>
    <w:next w:val="a"/>
    <w:link w:val="10"/>
    <w:uiPriority w:val="9"/>
    <w:qFormat/>
    <w:rsid w:val="00357A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D84D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Вика 2"/>
    <w:basedOn w:val="a"/>
    <w:next w:val="a"/>
    <w:rsid w:val="00D7204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6"/>
      <w:szCs w:val="24"/>
      <w:lang w:eastAsia="ru-RU"/>
    </w:rPr>
  </w:style>
  <w:style w:type="paragraph" w:customStyle="1" w:styleId="ConsPlusNormal">
    <w:name w:val="ConsPlusNormal"/>
    <w:rsid w:val="00D720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D72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20934"/>
    <w:pPr>
      <w:ind w:left="720"/>
      <w:contextualSpacing/>
    </w:pPr>
  </w:style>
  <w:style w:type="paragraph" w:customStyle="1" w:styleId="ConsPlusTitle">
    <w:name w:val="ConsPlusTitle"/>
    <w:rsid w:val="00693A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693A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84D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D84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357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357A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2"/>
    <w:basedOn w:val="a"/>
    <w:link w:val="21"/>
    <w:uiPriority w:val="99"/>
    <w:semiHidden/>
    <w:unhideWhenUsed/>
    <w:rsid w:val="00357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semiHidden/>
    <w:rsid w:val="00357A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me">
    <w:name w:val="grame"/>
    <w:basedOn w:val="a0"/>
    <w:rsid w:val="00357A25"/>
  </w:style>
  <w:style w:type="character" w:customStyle="1" w:styleId="spelle">
    <w:name w:val="spelle"/>
    <w:basedOn w:val="a0"/>
    <w:rsid w:val="00357A25"/>
  </w:style>
  <w:style w:type="character" w:customStyle="1" w:styleId="10">
    <w:name w:val="Заголовок 1 Знак"/>
    <w:basedOn w:val="a0"/>
    <w:link w:val="1"/>
    <w:uiPriority w:val="9"/>
    <w:rsid w:val="00357A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rsid w:val="00357A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5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1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3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9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8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4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2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3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5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4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0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4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5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8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6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8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4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0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5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4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6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2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9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6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8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0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1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7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2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2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2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2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5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7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8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3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1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7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2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1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8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3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4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0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9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7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2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9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9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7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9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7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2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3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1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5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3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8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3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8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0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4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FF6239AAE1590CF74BA06EAEF7BEAF7A6B1EA8E2D3D973D5CD8B4507o2GB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4FF6239AAE1590CF74BA06EAEF7BEAF7A6B1EA8E2D3D973D5CD8B4507o2GB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18004308" TargetMode="External"/><Relationship Id="rId5" Type="http://schemas.openxmlformats.org/officeDocument/2006/relationships/hyperlink" Target="http://docs.cntd.ru/document/9004937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181A506DFCD12EC323D173CCF0E72EA250F1B0FCB56F4C092090A3qCXCX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6270</Words>
  <Characters>35745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3</cp:revision>
  <cp:lastPrinted>2017-06-26T22:32:00Z</cp:lastPrinted>
  <dcterms:created xsi:type="dcterms:W3CDTF">2017-06-27T04:52:00Z</dcterms:created>
  <dcterms:modified xsi:type="dcterms:W3CDTF">2017-10-09T04:57:00Z</dcterms:modified>
</cp:coreProperties>
</file>