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392" w:rsidRDefault="00D63392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ДУМА</w:t>
      </w:r>
    </w:p>
    <w:p w:rsidR="00D63392" w:rsidRDefault="00D63392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ТЕРНЕЙСКОГО МУНИЦИПАЛЬНОГО РАЙОНА</w:t>
      </w:r>
    </w:p>
    <w:p w:rsidR="00D63392" w:rsidRDefault="00D63392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(пятый созыв)</w:t>
      </w:r>
    </w:p>
    <w:p w:rsidR="00D63392" w:rsidRDefault="00D63392" w:rsidP="00D633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D63392" w:rsidRDefault="00D63392" w:rsidP="00D63392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D63392" w:rsidRDefault="00D63392" w:rsidP="00D63392">
      <w:pPr>
        <w:jc w:val="center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27 июня 2017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п. Терней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№ </w:t>
      </w:r>
      <w:r w:rsidR="00B470F9">
        <w:rPr>
          <w:rFonts w:ascii="Times New Roman" w:hAnsi="Times New Roman"/>
          <w:b/>
          <w:sz w:val="26"/>
          <w:szCs w:val="26"/>
        </w:rPr>
        <w:t>463</w:t>
      </w:r>
    </w:p>
    <w:p w:rsidR="00D63392" w:rsidRDefault="00D63392" w:rsidP="00D63392">
      <w:pPr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отчете </w:t>
      </w:r>
      <w:r w:rsidR="008C0510">
        <w:rPr>
          <w:b/>
          <w:sz w:val="26"/>
          <w:szCs w:val="26"/>
        </w:rPr>
        <w:t xml:space="preserve">Главы Тернейского муниципального района </w:t>
      </w:r>
      <w:r>
        <w:rPr>
          <w:b/>
          <w:sz w:val="26"/>
          <w:szCs w:val="26"/>
        </w:rPr>
        <w:t>о результатах деятельности главы и деятельности  администрации Тернейского  муниципального района за 2016 год</w:t>
      </w:r>
    </w:p>
    <w:p w:rsidR="00D63392" w:rsidRDefault="00D63392" w:rsidP="00D63392">
      <w:pPr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C0510">
        <w:rPr>
          <w:sz w:val="26"/>
          <w:szCs w:val="26"/>
        </w:rPr>
        <w:t>Заслушав отчет</w:t>
      </w:r>
      <w:r>
        <w:rPr>
          <w:sz w:val="26"/>
          <w:szCs w:val="26"/>
        </w:rPr>
        <w:t xml:space="preserve"> о результатах деятельности главы и деятельности администрации Тернейского  муниципального района  за 2016 год, руководствуясь Уставом Тернейского муниципального района, Положением об отчете главы Тернейского муниципального района перед Думой Тернейского муниципального района о результатах деятельности главы и деятельности  администрации Тернейского  муниципального района,  Дума Тернейского муниципального района</w:t>
      </w: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РЕШИЛА:</w:t>
      </w: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Отчет </w:t>
      </w:r>
      <w:r w:rsidR="008C0510">
        <w:rPr>
          <w:sz w:val="26"/>
          <w:szCs w:val="26"/>
        </w:rPr>
        <w:t xml:space="preserve">Главы Тернейского муниципального района </w:t>
      </w:r>
      <w:r>
        <w:rPr>
          <w:sz w:val="26"/>
          <w:szCs w:val="26"/>
        </w:rPr>
        <w:t>о результатах деятельности главы и деятельности  администрации Тернейского муниципального района  за 2016 год принять к сведению.</w:t>
      </w:r>
    </w:p>
    <w:p w:rsidR="00D63392" w:rsidRDefault="00D63392" w:rsidP="00D63392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Деятельность главы и деятельность администрации Тернейского муниципального района за 2016 год признать удовлетворительной.</w:t>
      </w:r>
    </w:p>
    <w:p w:rsidR="00D63392" w:rsidRDefault="00D63392" w:rsidP="00D63392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Отчет о результатах деятельности главы и деятельности  администрации Тернейского     муниципального района  за 2016 год разместить на официальном сайте администрации Тернейского муниципального района (http://primorsky.ru/authorities/local-government/terneisky/about.php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).</w:t>
      </w:r>
    </w:p>
    <w:p w:rsidR="00D63392" w:rsidRDefault="00D63392" w:rsidP="00D63392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Настоящее решение вступает в силу со дня его принятия.</w:t>
      </w:r>
    </w:p>
    <w:p w:rsidR="00D63392" w:rsidRDefault="00D63392" w:rsidP="00D6339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</w:t>
      </w:r>
    </w:p>
    <w:p w:rsidR="00D63392" w:rsidRDefault="00D63392" w:rsidP="00D6339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Думы Тернейского 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А.А. Вихров</w:t>
      </w:r>
    </w:p>
    <w:p w:rsidR="00D63392" w:rsidRDefault="00D63392" w:rsidP="00D63392">
      <w:pPr>
        <w:rPr>
          <w:rFonts w:ascii="Times New Roman" w:hAnsi="Times New Roman"/>
          <w:b/>
          <w:caps/>
          <w:sz w:val="26"/>
          <w:szCs w:val="26"/>
        </w:rPr>
      </w:pPr>
    </w:p>
    <w:p w:rsidR="00D63392" w:rsidRDefault="00D63392" w:rsidP="00D63392">
      <w:pPr>
        <w:rPr>
          <w:rFonts w:ascii="Times New Roman" w:hAnsi="Times New Roman"/>
          <w:b/>
          <w:caps/>
          <w:sz w:val="26"/>
          <w:szCs w:val="26"/>
        </w:rPr>
      </w:pPr>
    </w:p>
    <w:p w:rsidR="00D63392" w:rsidRDefault="00D63392" w:rsidP="00D63392">
      <w:pPr>
        <w:rPr>
          <w:rFonts w:ascii="Times New Roman" w:hAnsi="Times New Roman"/>
          <w:b/>
          <w:caps/>
          <w:sz w:val="26"/>
          <w:szCs w:val="26"/>
        </w:rPr>
      </w:pPr>
    </w:p>
    <w:p w:rsidR="006D3FF4" w:rsidRDefault="006D3FF4"/>
    <w:p w:rsidR="00B470F9" w:rsidRDefault="00B470F9"/>
    <w:p w:rsidR="00B470F9" w:rsidRDefault="00B470F9"/>
    <w:p w:rsidR="00B470F9" w:rsidRDefault="00B470F9"/>
    <w:sectPr w:rsidR="00B470F9" w:rsidSect="00E44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D3FF4"/>
    <w:rsid w:val="006D3FF4"/>
    <w:rsid w:val="008C0510"/>
    <w:rsid w:val="00B470F9"/>
    <w:rsid w:val="00BA2038"/>
    <w:rsid w:val="00D63392"/>
    <w:rsid w:val="00E4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633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4</cp:revision>
  <dcterms:created xsi:type="dcterms:W3CDTF">2017-06-19T05:07:00Z</dcterms:created>
  <dcterms:modified xsi:type="dcterms:W3CDTF">2017-06-27T03:51:00Z</dcterms:modified>
</cp:coreProperties>
</file>