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39A" w:rsidRPr="00E95069" w:rsidRDefault="003D539A" w:rsidP="00E95069">
      <w:pPr>
        <w:pStyle w:val="ConsPlusTitle"/>
        <w:jc w:val="center"/>
      </w:pPr>
      <w:r w:rsidRPr="00E95069">
        <w:t>ДУМА</w:t>
      </w:r>
    </w:p>
    <w:p w:rsidR="003D539A" w:rsidRPr="00E95069" w:rsidRDefault="003D539A" w:rsidP="00E95069">
      <w:pPr>
        <w:pStyle w:val="ConsPlusTitle"/>
        <w:jc w:val="center"/>
      </w:pPr>
      <w:r w:rsidRPr="00E95069">
        <w:t>ТЕРНЕЙСКОГО МУНИЦИПАЛЬНОГО РАЙОНА</w:t>
      </w:r>
    </w:p>
    <w:p w:rsidR="003D539A" w:rsidRPr="00E95069" w:rsidRDefault="003D539A" w:rsidP="00E95069">
      <w:pPr>
        <w:pStyle w:val="ConsPlusTitle"/>
        <w:jc w:val="center"/>
      </w:pPr>
      <w:r w:rsidRPr="00E95069">
        <w:t xml:space="preserve"> (пятый созыв)</w:t>
      </w:r>
    </w:p>
    <w:p w:rsidR="003D539A" w:rsidRPr="00E95069" w:rsidRDefault="003D539A" w:rsidP="00E95069">
      <w:pPr>
        <w:pStyle w:val="ConsPlusTitle"/>
        <w:jc w:val="center"/>
      </w:pPr>
    </w:p>
    <w:p w:rsidR="003D539A" w:rsidRDefault="003D539A" w:rsidP="00E95069">
      <w:pPr>
        <w:pStyle w:val="ConsPlusTitle"/>
        <w:jc w:val="center"/>
      </w:pPr>
      <w:r w:rsidRPr="00E95069">
        <w:t>РЕШЕНИЕ</w:t>
      </w:r>
    </w:p>
    <w:p w:rsidR="003D539A" w:rsidRPr="00E95069" w:rsidRDefault="003D539A" w:rsidP="00E95069">
      <w:pPr>
        <w:pStyle w:val="ConsPlusTitle"/>
        <w:jc w:val="center"/>
      </w:pPr>
    </w:p>
    <w:p w:rsidR="003D539A" w:rsidRPr="00E95069" w:rsidRDefault="003D539A" w:rsidP="00E95069">
      <w:pPr>
        <w:pStyle w:val="ConsPlusTitle"/>
        <w:rPr>
          <w:b w:val="0"/>
        </w:rPr>
      </w:pPr>
      <w:r w:rsidRPr="005E4037">
        <w:t>24 мая 2016г.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</w:t>
      </w:r>
      <w:r w:rsidRPr="00E95069">
        <w:rPr>
          <w:b w:val="0"/>
        </w:rPr>
        <w:t xml:space="preserve"> пгт. Терней</w:t>
      </w:r>
      <w:r w:rsidRPr="00E95069">
        <w:rPr>
          <w:b w:val="0"/>
        </w:rPr>
        <w:tab/>
      </w:r>
      <w:r w:rsidRPr="00E95069">
        <w:rPr>
          <w:b w:val="0"/>
        </w:rPr>
        <w:tab/>
      </w:r>
      <w:r w:rsidRPr="00E95069">
        <w:rPr>
          <w:b w:val="0"/>
        </w:rPr>
        <w:tab/>
      </w:r>
      <w:r w:rsidRPr="00E95069">
        <w:rPr>
          <w:b w:val="0"/>
        </w:rPr>
        <w:tab/>
      </w:r>
      <w:r w:rsidRPr="00E95069">
        <w:rPr>
          <w:b w:val="0"/>
        </w:rPr>
        <w:tab/>
      </w:r>
      <w:r w:rsidRPr="005E4037">
        <w:t>№ 366</w:t>
      </w:r>
    </w:p>
    <w:p w:rsidR="003D539A" w:rsidRPr="00E95069" w:rsidRDefault="003D539A" w:rsidP="00E95069">
      <w:pPr>
        <w:pStyle w:val="ConsPlusTitle"/>
        <w:rPr>
          <w:b w:val="0"/>
        </w:rPr>
      </w:pPr>
    </w:p>
    <w:p w:rsidR="003D539A" w:rsidRDefault="003D539A" w:rsidP="0076017D">
      <w:pPr>
        <w:pStyle w:val="ConsPlusTitle"/>
        <w:jc w:val="center"/>
      </w:pPr>
      <w:r w:rsidRPr="00E95069">
        <w:t xml:space="preserve">О внесении изменений в решение Думы Тернейского муниципального  района от 26.04.2016 № 349 «Об утверждении Положения «О порядке представления гражданами, претендующими на замещение должностей муниципальной службы в Думе Тернейского муниципального района, Контрольно-счетной комиссии Тернейского муниципального района, и муниципальными служащими Думы Тернейского муниципального района, Контрольно-счетной комиссии Тернейского муниципального района сведений о доходах, расходах, об имуществе и обязательствах имущественного характера </w:t>
      </w:r>
      <w:r w:rsidRPr="0076017D">
        <w:t>муниципальными служащими Думы Тернейского муниципального района, Контрольно-счетной комиссии Тернейского муниципального района требований к служебному поведению</w:t>
      </w:r>
      <w:r w:rsidRPr="00E95069">
        <w:t>»</w:t>
      </w:r>
    </w:p>
    <w:p w:rsidR="003D539A" w:rsidRPr="0076017D" w:rsidRDefault="003D539A" w:rsidP="0076017D">
      <w:pPr>
        <w:pStyle w:val="ConsPlusTitle"/>
        <w:jc w:val="center"/>
      </w:pPr>
    </w:p>
    <w:p w:rsidR="003D539A" w:rsidRPr="00E95069" w:rsidRDefault="003D539A" w:rsidP="00E95069">
      <w:pPr>
        <w:pStyle w:val="ConsPlusTitle"/>
        <w:ind w:firstLine="709"/>
        <w:jc w:val="both"/>
        <w:rPr>
          <w:b w:val="0"/>
        </w:rPr>
      </w:pPr>
      <w:r w:rsidRPr="00E95069">
        <w:rPr>
          <w:b w:val="0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Уставом Тернейского муниципального района, Дума Тернейского муниципального района</w:t>
      </w:r>
    </w:p>
    <w:p w:rsidR="003D539A" w:rsidRPr="00E95069" w:rsidRDefault="003D539A" w:rsidP="00E95069">
      <w:pPr>
        <w:ind w:firstLine="709"/>
        <w:jc w:val="both"/>
        <w:rPr>
          <w:sz w:val="24"/>
          <w:szCs w:val="24"/>
        </w:rPr>
      </w:pPr>
    </w:p>
    <w:p w:rsidR="003D539A" w:rsidRPr="00E95069" w:rsidRDefault="003D539A" w:rsidP="00E95069">
      <w:pPr>
        <w:pStyle w:val="ConsPlusTitle"/>
        <w:jc w:val="both"/>
      </w:pPr>
      <w:r w:rsidRPr="00E95069">
        <w:t>РЕШИЛА:</w:t>
      </w:r>
    </w:p>
    <w:p w:rsidR="003D539A" w:rsidRPr="00E95069" w:rsidRDefault="003D539A" w:rsidP="00E95069">
      <w:pPr>
        <w:pStyle w:val="ConsPlusTitle"/>
        <w:jc w:val="both"/>
      </w:pPr>
    </w:p>
    <w:p w:rsidR="003D539A" w:rsidRPr="00E95069" w:rsidRDefault="003D539A" w:rsidP="00E95069">
      <w:pPr>
        <w:pStyle w:val="ConsPlusTitle"/>
        <w:ind w:firstLine="709"/>
        <w:jc w:val="both"/>
        <w:rPr>
          <w:b w:val="0"/>
        </w:rPr>
      </w:pPr>
      <w:r w:rsidRPr="00E95069">
        <w:rPr>
          <w:b w:val="0"/>
        </w:rPr>
        <w:t>1.Внести в  решение Думы Тернейского муниципального  района от 26.04.2016 № 349 «Об утверждении Положения «О порядке представления гражданами, претендующими на замещение должностей муниципальной службы в Думе Тернейского муниципального района, Контрольно-счетной комиссии Тернейского муниципального района, и муниципальными служащими Думы Тернейского муниципального района, Контрольно-счетной комиссии Тернейского муниципального района сведений о доходах, расходах, об имуществе и обязательствах имущественного характера муниципальными служащими Думы Тернейского муниципального района, Контрольно-счетной комиссии Тернейского муниципального района требований к служебному поведению», следующие изменения:</w:t>
      </w:r>
    </w:p>
    <w:p w:rsidR="003D539A" w:rsidRPr="00E95069" w:rsidRDefault="003D539A" w:rsidP="00E950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069">
        <w:rPr>
          <w:rFonts w:ascii="Times New Roman" w:hAnsi="Times New Roman"/>
          <w:sz w:val="24"/>
          <w:szCs w:val="24"/>
        </w:rPr>
        <w:t>1.1. В наименовании решения слова «муниципальными служащими Думы Тернейского муниципального района, Контрольно-счетной комиссии Тернейского муниципального района требований к служебному поведению» исключить;</w:t>
      </w:r>
    </w:p>
    <w:p w:rsidR="003D539A" w:rsidRPr="00E95069" w:rsidRDefault="003D539A" w:rsidP="00E950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069">
        <w:rPr>
          <w:rFonts w:ascii="Times New Roman" w:hAnsi="Times New Roman"/>
          <w:sz w:val="24"/>
          <w:szCs w:val="24"/>
        </w:rPr>
        <w:t>1.2. В пункте 1 решения слова «муниципальными служащими Думы Тернейского муниципального района, Контрольно-счетной комиссии Тернейского муниципального района требований к служебному поведению» исключить;</w:t>
      </w:r>
    </w:p>
    <w:p w:rsidR="003D539A" w:rsidRPr="00E95069" w:rsidRDefault="003D539A" w:rsidP="00E950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069">
        <w:rPr>
          <w:rFonts w:ascii="Times New Roman" w:hAnsi="Times New Roman"/>
          <w:sz w:val="24"/>
          <w:szCs w:val="24"/>
        </w:rPr>
        <w:t>1.3. В наименовании Положения слова «муниципальными служащими Думы Тернейского муниципального района, Контрольно-счетной комиссии Тернейского муниципального района требований к служебному поведению» исключить.</w:t>
      </w:r>
    </w:p>
    <w:p w:rsidR="003D539A" w:rsidRPr="00E95069" w:rsidRDefault="003D539A" w:rsidP="00E95069">
      <w:pPr>
        <w:pStyle w:val="ConsPlusTitle"/>
        <w:ind w:firstLine="709"/>
        <w:jc w:val="both"/>
        <w:rPr>
          <w:b w:val="0"/>
        </w:rPr>
      </w:pPr>
      <w:r w:rsidRPr="00E95069">
        <w:rPr>
          <w:b w:val="0"/>
        </w:rPr>
        <w:t>2. Настоящее решение  вступает в силу со дня его официального опубликования в газете «Вестник Тернея».</w:t>
      </w:r>
    </w:p>
    <w:p w:rsidR="003D539A" w:rsidRPr="00E95069" w:rsidRDefault="003D539A" w:rsidP="00E95069">
      <w:pPr>
        <w:pStyle w:val="ConsPlusTitle"/>
        <w:ind w:firstLine="709"/>
        <w:jc w:val="both"/>
      </w:pPr>
    </w:p>
    <w:p w:rsidR="003D539A" w:rsidRPr="00E95069" w:rsidRDefault="003D539A" w:rsidP="00E950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95069">
        <w:rPr>
          <w:rFonts w:ascii="Times New Roman" w:hAnsi="Times New Roman"/>
          <w:bCs/>
          <w:sz w:val="24"/>
          <w:szCs w:val="24"/>
        </w:rPr>
        <w:t>Глава</w:t>
      </w:r>
    </w:p>
    <w:p w:rsidR="003D539A" w:rsidRPr="00E95069" w:rsidRDefault="003D539A" w:rsidP="00E950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95069">
        <w:rPr>
          <w:rFonts w:ascii="Times New Roman" w:hAnsi="Times New Roman"/>
          <w:bCs/>
          <w:sz w:val="24"/>
          <w:szCs w:val="24"/>
        </w:rPr>
        <w:t xml:space="preserve">Тернейского муниципального района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E95069">
        <w:rPr>
          <w:rFonts w:ascii="Times New Roman" w:hAnsi="Times New Roman"/>
          <w:bCs/>
          <w:sz w:val="24"/>
          <w:szCs w:val="24"/>
        </w:rPr>
        <w:t xml:space="preserve">        В.А. Изгородин</w:t>
      </w:r>
    </w:p>
    <w:p w:rsidR="003D539A" w:rsidRDefault="003D539A" w:rsidP="00E95069">
      <w:pPr>
        <w:jc w:val="center"/>
        <w:rPr>
          <w:b/>
          <w:sz w:val="26"/>
          <w:szCs w:val="26"/>
        </w:rPr>
      </w:pPr>
    </w:p>
    <w:sectPr w:rsidR="003D539A" w:rsidSect="004A3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5069"/>
    <w:rsid w:val="001E4979"/>
    <w:rsid w:val="003D539A"/>
    <w:rsid w:val="003F2703"/>
    <w:rsid w:val="004A3D2F"/>
    <w:rsid w:val="005E4037"/>
    <w:rsid w:val="0076017D"/>
    <w:rsid w:val="0076496D"/>
    <w:rsid w:val="007952DD"/>
    <w:rsid w:val="009E065B"/>
    <w:rsid w:val="00D81A0B"/>
    <w:rsid w:val="00E95069"/>
    <w:rsid w:val="00EA3728"/>
    <w:rsid w:val="00FB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D2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9506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E9506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E95069"/>
    <w:pPr>
      <w:ind w:left="720"/>
      <w:contextualSpacing/>
    </w:pPr>
  </w:style>
  <w:style w:type="paragraph" w:customStyle="1" w:styleId="2">
    <w:name w:val="Вика 2"/>
    <w:basedOn w:val="Normal"/>
    <w:next w:val="Normal"/>
    <w:uiPriority w:val="99"/>
    <w:rsid w:val="00E95069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386</Words>
  <Characters>2203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Василий</cp:lastModifiedBy>
  <cp:revision>8</cp:revision>
  <dcterms:created xsi:type="dcterms:W3CDTF">2016-05-16T03:16:00Z</dcterms:created>
  <dcterms:modified xsi:type="dcterms:W3CDTF">2016-05-24T04:37:00Z</dcterms:modified>
</cp:coreProperties>
</file>