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28" w:rsidRDefault="00094B28" w:rsidP="00CA3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A3FDD" w:rsidRPr="00094B28" w:rsidRDefault="00CA3FDD" w:rsidP="00CA3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b/>
          <w:sz w:val="26"/>
          <w:szCs w:val="26"/>
        </w:rPr>
        <w:t>ДУМА</w:t>
      </w:r>
    </w:p>
    <w:p w:rsidR="00CA3FDD" w:rsidRPr="00094B28" w:rsidRDefault="00CA3FDD" w:rsidP="00CA3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b/>
          <w:sz w:val="26"/>
          <w:szCs w:val="26"/>
        </w:rPr>
        <w:t>ТЕРНЕЙСКОГО МУНИЦИПАЛЬНОГО РАЙОНА</w:t>
      </w:r>
    </w:p>
    <w:p w:rsidR="00CA3FDD" w:rsidRPr="00094B28" w:rsidRDefault="00CA3FDD" w:rsidP="00CA3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b/>
          <w:sz w:val="26"/>
          <w:szCs w:val="26"/>
        </w:rPr>
        <w:t>(пятый созыв)</w:t>
      </w:r>
    </w:p>
    <w:p w:rsidR="00CA3FDD" w:rsidRPr="00094B28" w:rsidRDefault="00CA3FDD" w:rsidP="00094B2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A3FDD" w:rsidRPr="00094B28" w:rsidRDefault="00CA3FDD" w:rsidP="00CA3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b/>
          <w:sz w:val="26"/>
          <w:szCs w:val="26"/>
        </w:rPr>
        <w:t>РЕШЕНИЕ</w:t>
      </w:r>
    </w:p>
    <w:p w:rsidR="00CA3FDD" w:rsidRPr="00094B28" w:rsidRDefault="00CA3FDD" w:rsidP="00CA3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A3FDD" w:rsidRPr="00094B28" w:rsidRDefault="00CA3FDD" w:rsidP="00CA3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A3FDD" w:rsidRDefault="006954A9" w:rsidP="00CA3F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54A9">
        <w:rPr>
          <w:rFonts w:ascii="Times New Roman" w:eastAsia="Times New Roman" w:hAnsi="Times New Roman" w:cs="Times New Roman"/>
          <w:b/>
          <w:sz w:val="26"/>
          <w:szCs w:val="26"/>
        </w:rPr>
        <w:t>28 июня</w:t>
      </w:r>
      <w:r w:rsidR="00CA3FDD" w:rsidRPr="006954A9">
        <w:rPr>
          <w:rFonts w:ascii="Times New Roman" w:eastAsia="Times New Roman" w:hAnsi="Times New Roman" w:cs="Times New Roman"/>
          <w:b/>
          <w:sz w:val="26"/>
          <w:szCs w:val="26"/>
        </w:rPr>
        <w:t xml:space="preserve"> 2016 </w:t>
      </w:r>
      <w:r w:rsidRPr="006954A9">
        <w:rPr>
          <w:rFonts w:ascii="Times New Roman" w:eastAsia="Times New Roman" w:hAnsi="Times New Roman" w:cs="Times New Roman"/>
          <w:b/>
          <w:sz w:val="26"/>
          <w:szCs w:val="26"/>
        </w:rPr>
        <w:t>г.</w:t>
      </w:r>
      <w:r w:rsidR="00CA3FDD" w:rsidRPr="00094B28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  <w:r w:rsidR="00CA3FDD" w:rsidRPr="00094B28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>
        <w:rPr>
          <w:rFonts w:ascii="Times New Roman" w:eastAsia="Times New Roman" w:hAnsi="Times New Roman" w:cs="Times New Roman"/>
          <w:sz w:val="26"/>
          <w:szCs w:val="26"/>
        </w:rPr>
        <w:t>гт</w:t>
      </w:r>
      <w:r w:rsidR="00CA3FDD" w:rsidRPr="00094B28">
        <w:rPr>
          <w:rFonts w:ascii="Times New Roman" w:eastAsia="Times New Roman" w:hAnsi="Times New Roman" w:cs="Times New Roman"/>
          <w:sz w:val="26"/>
          <w:szCs w:val="26"/>
        </w:rPr>
        <w:t xml:space="preserve">. Терней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r w:rsidR="00CA3FDD" w:rsidRPr="006954A9">
        <w:rPr>
          <w:rFonts w:ascii="Times New Roman" w:eastAsia="Times New Roman" w:hAnsi="Times New Roman" w:cs="Times New Roman"/>
          <w:b/>
          <w:sz w:val="26"/>
          <w:szCs w:val="26"/>
        </w:rPr>
        <w:t>№</w:t>
      </w:r>
      <w:r w:rsidRPr="006954A9">
        <w:rPr>
          <w:rFonts w:ascii="Times New Roman" w:eastAsia="Times New Roman" w:hAnsi="Times New Roman" w:cs="Times New Roman"/>
          <w:b/>
          <w:sz w:val="26"/>
          <w:szCs w:val="26"/>
        </w:rPr>
        <w:t xml:space="preserve"> 370</w:t>
      </w:r>
    </w:p>
    <w:p w:rsidR="006954A9" w:rsidRPr="00094B28" w:rsidRDefault="006954A9" w:rsidP="00CA3F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954A9" w:rsidRPr="00094B28" w:rsidRDefault="006954A9" w:rsidP="00695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b/>
          <w:sz w:val="26"/>
          <w:szCs w:val="26"/>
        </w:rPr>
        <w:t>О внесении изменений в решение Думы Тернейского муниципального района «Об установлении земельного налога на территории Тернейского муниципального района»</w:t>
      </w:r>
    </w:p>
    <w:p w:rsidR="00CA3FDD" w:rsidRPr="00094B28" w:rsidRDefault="00CA3FDD" w:rsidP="00CA3F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A3FDD" w:rsidRPr="00094B28" w:rsidRDefault="00CA3FDD" w:rsidP="00CA3F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A3FDD" w:rsidRPr="00094B28" w:rsidRDefault="00CA3FDD" w:rsidP="00994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94B28">
        <w:rPr>
          <w:rFonts w:ascii="Times New Roman" w:eastAsia="Times New Roman" w:hAnsi="Times New Roman" w:cs="Times New Roman"/>
          <w:sz w:val="26"/>
          <w:szCs w:val="26"/>
        </w:rPr>
        <w:t>Рассмотрев представленный главой Тернейского муниципального района проект муниципального правового акта</w:t>
      </w:r>
      <w:r w:rsidRPr="00094B28">
        <w:rPr>
          <w:rFonts w:ascii="Times New Roman" w:eastAsia="Times New Roman" w:hAnsi="Times New Roman" w:cs="Times New Roman"/>
          <w:b/>
          <w:sz w:val="26"/>
          <w:szCs w:val="26"/>
        </w:rPr>
        <w:t xml:space="preserve"> «</w:t>
      </w:r>
      <w:r w:rsidRPr="00094B28">
        <w:rPr>
          <w:rFonts w:ascii="Times New Roman" w:eastAsia="Times New Roman" w:hAnsi="Times New Roman" w:cs="Times New Roman"/>
          <w:sz w:val="26"/>
          <w:szCs w:val="26"/>
        </w:rPr>
        <w:t xml:space="preserve">О внесении изменений в решение Думы Тернейского муниципального района «Об установлении земельного налога на территории Тернейского муниципального района», подготовленный на основании экспертного заключения правового департамента </w:t>
      </w:r>
      <w:r w:rsidR="00994BA2" w:rsidRPr="00094B28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094B28">
        <w:rPr>
          <w:rFonts w:ascii="Times New Roman" w:eastAsia="Times New Roman" w:hAnsi="Times New Roman" w:cs="Times New Roman"/>
          <w:sz w:val="26"/>
          <w:szCs w:val="26"/>
        </w:rPr>
        <w:t>дминистрации Приморского края от 23.05.2016 № 349-эз, руководствуясь Налоговым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proofErr w:type="gramEnd"/>
      <w:r w:rsidRPr="00094B28">
        <w:rPr>
          <w:rFonts w:ascii="Times New Roman" w:eastAsia="Times New Roman" w:hAnsi="Times New Roman" w:cs="Times New Roman"/>
          <w:sz w:val="26"/>
          <w:szCs w:val="26"/>
        </w:rPr>
        <w:t xml:space="preserve">», Уставом Тернейского муниципального района, Дума Тернейского муниципального района </w:t>
      </w:r>
    </w:p>
    <w:p w:rsidR="00CA3FDD" w:rsidRPr="00094B28" w:rsidRDefault="00CA3FDD" w:rsidP="00CA3F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A3FDD" w:rsidRPr="00094B28" w:rsidRDefault="00CA3FDD" w:rsidP="00994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b/>
          <w:sz w:val="26"/>
          <w:szCs w:val="26"/>
        </w:rPr>
        <w:t>РЕШИЛА:</w:t>
      </w:r>
    </w:p>
    <w:p w:rsidR="00CA3FDD" w:rsidRPr="00094B28" w:rsidRDefault="00CA3FDD" w:rsidP="00CA3F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A3FDD" w:rsidRPr="00094B28" w:rsidRDefault="00CA3FDD" w:rsidP="00994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sz w:val="26"/>
          <w:szCs w:val="26"/>
        </w:rPr>
        <w:t>1. Внести в решение Думы Тернейского муниципального района от 29.03.2016 № 346 «Об установлении земельного налога на территории Тернейского муниципального района» следующие изменения:</w:t>
      </w:r>
    </w:p>
    <w:p w:rsidR="00CA3FDD" w:rsidRPr="00094B28" w:rsidRDefault="00CA3FDD" w:rsidP="00CA3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sz w:val="26"/>
          <w:szCs w:val="26"/>
        </w:rPr>
        <w:t>1.1. Абзац 2 пункта 10 изложить в следующей редакции:</w:t>
      </w:r>
    </w:p>
    <w:p w:rsidR="00CA3FDD" w:rsidRPr="00094B28" w:rsidRDefault="00CA3FDD" w:rsidP="00CA3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B28">
        <w:rPr>
          <w:rFonts w:ascii="Times New Roman" w:hAnsi="Times New Roman" w:cs="Times New Roman"/>
          <w:sz w:val="26"/>
          <w:szCs w:val="26"/>
        </w:rPr>
        <w:t xml:space="preserve">«Установить срок </w:t>
      </w:r>
      <w:r w:rsidR="00994BA2" w:rsidRPr="00094B28">
        <w:rPr>
          <w:rFonts w:ascii="Times New Roman" w:hAnsi="Times New Roman" w:cs="Times New Roman"/>
          <w:sz w:val="26"/>
          <w:szCs w:val="26"/>
        </w:rPr>
        <w:t>у</w:t>
      </w:r>
      <w:r w:rsidRPr="00094B28">
        <w:rPr>
          <w:rFonts w:ascii="Times New Roman" w:hAnsi="Times New Roman" w:cs="Times New Roman"/>
          <w:sz w:val="26"/>
          <w:szCs w:val="26"/>
        </w:rPr>
        <w:t>платы земельного налога налогоплательщиками – организациями</w:t>
      </w:r>
      <w:r w:rsidR="00994BA2" w:rsidRPr="00094B28">
        <w:rPr>
          <w:rFonts w:ascii="Times New Roman" w:hAnsi="Times New Roman" w:cs="Times New Roman"/>
          <w:sz w:val="26"/>
          <w:szCs w:val="26"/>
        </w:rPr>
        <w:t xml:space="preserve"> -</w:t>
      </w:r>
      <w:r w:rsidRPr="00094B28">
        <w:rPr>
          <w:rFonts w:ascii="Times New Roman" w:hAnsi="Times New Roman" w:cs="Times New Roman"/>
          <w:sz w:val="26"/>
          <w:szCs w:val="26"/>
        </w:rPr>
        <w:t xml:space="preserve"> </w:t>
      </w:r>
      <w:r w:rsidR="00796143" w:rsidRPr="00094B28">
        <w:rPr>
          <w:rFonts w:ascii="Times New Roman" w:hAnsi="Times New Roman" w:cs="Times New Roman"/>
          <w:sz w:val="26"/>
          <w:szCs w:val="26"/>
        </w:rPr>
        <w:t>не позднее</w:t>
      </w:r>
      <w:r w:rsidRPr="00094B28">
        <w:rPr>
          <w:rFonts w:ascii="Times New Roman" w:hAnsi="Times New Roman" w:cs="Times New Roman"/>
          <w:sz w:val="26"/>
          <w:szCs w:val="26"/>
        </w:rPr>
        <w:t xml:space="preserve"> </w:t>
      </w:r>
      <w:r w:rsidR="00994BA2" w:rsidRPr="00094B28">
        <w:rPr>
          <w:rFonts w:ascii="Times New Roman" w:hAnsi="Times New Roman" w:cs="Times New Roman"/>
          <w:sz w:val="26"/>
          <w:szCs w:val="26"/>
        </w:rPr>
        <w:t>5</w:t>
      </w:r>
      <w:r w:rsidRPr="00094B28">
        <w:rPr>
          <w:rFonts w:ascii="Times New Roman" w:hAnsi="Times New Roman" w:cs="Times New Roman"/>
          <w:sz w:val="26"/>
          <w:szCs w:val="26"/>
        </w:rPr>
        <w:t xml:space="preserve"> февраля года, следующего за истекшим налоговым периодом</w:t>
      </w:r>
      <w:proofErr w:type="gramStart"/>
      <w:r w:rsidRPr="00094B28">
        <w:rPr>
          <w:rFonts w:ascii="Times New Roman" w:hAnsi="Times New Roman" w:cs="Times New Roman"/>
          <w:sz w:val="26"/>
          <w:szCs w:val="26"/>
        </w:rPr>
        <w:t>.</w:t>
      </w:r>
      <w:r w:rsidR="00994BA2" w:rsidRPr="00094B28">
        <w:rPr>
          <w:rFonts w:ascii="Times New Roman" w:hAnsi="Times New Roman" w:cs="Times New Roman"/>
          <w:sz w:val="26"/>
          <w:szCs w:val="26"/>
        </w:rPr>
        <w:t>»</w:t>
      </w:r>
      <w:r w:rsidR="006954A9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994BA2" w:rsidRPr="00094B28" w:rsidRDefault="00994BA2" w:rsidP="00CA3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sz w:val="26"/>
          <w:szCs w:val="26"/>
        </w:rPr>
        <w:t>1.2. Пункт 14 изложить в следующей редакции:</w:t>
      </w:r>
    </w:p>
    <w:p w:rsidR="00CA3FDD" w:rsidRPr="00094B28" w:rsidRDefault="00994BA2" w:rsidP="00CA3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CA3FDD" w:rsidRPr="00094B28">
        <w:rPr>
          <w:rFonts w:ascii="Times New Roman" w:eastAsia="Times New Roman" w:hAnsi="Times New Roman" w:cs="Times New Roman"/>
          <w:sz w:val="26"/>
          <w:szCs w:val="26"/>
        </w:rPr>
        <w:t xml:space="preserve">Настоящее решение вступает в силу с </w:t>
      </w:r>
      <w:r w:rsidRPr="00094B28">
        <w:rPr>
          <w:rFonts w:ascii="Times New Roman" w:eastAsia="Times New Roman" w:hAnsi="Times New Roman" w:cs="Times New Roman"/>
          <w:sz w:val="26"/>
          <w:szCs w:val="26"/>
        </w:rPr>
        <w:t>1 января 2017 года, но не ранее одного месяца со дня его официального опубликования</w:t>
      </w:r>
      <w:proofErr w:type="gramStart"/>
      <w:r w:rsidRPr="00094B28">
        <w:rPr>
          <w:rFonts w:ascii="Times New Roman" w:eastAsia="Times New Roman" w:hAnsi="Times New Roman" w:cs="Times New Roman"/>
          <w:sz w:val="26"/>
          <w:szCs w:val="26"/>
        </w:rPr>
        <w:t>.»</w:t>
      </w:r>
      <w:r w:rsidR="006954A9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994BA2" w:rsidRPr="00094B28" w:rsidRDefault="00994BA2" w:rsidP="00CA3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sz w:val="26"/>
          <w:szCs w:val="26"/>
        </w:rPr>
        <w:t>2. Опубликовать настоящее решение в газете «Вестник Тернея».</w:t>
      </w:r>
    </w:p>
    <w:p w:rsidR="00994BA2" w:rsidRPr="00094B28" w:rsidRDefault="00994BA2" w:rsidP="00CA3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sz w:val="26"/>
          <w:szCs w:val="26"/>
        </w:rPr>
        <w:t>3. Настоящее решение вступает в силу со дня его официального опубликования в газете «Вестник Тернея».</w:t>
      </w:r>
    </w:p>
    <w:p w:rsidR="00994BA2" w:rsidRPr="00094B28" w:rsidRDefault="00994BA2" w:rsidP="00994B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4BA2" w:rsidRPr="00094B28" w:rsidRDefault="00994BA2" w:rsidP="00994B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4BA2" w:rsidRPr="00094B28" w:rsidRDefault="00994BA2" w:rsidP="00994B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4BA2" w:rsidRPr="00094B28" w:rsidRDefault="00994BA2" w:rsidP="00994B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4BA2" w:rsidRPr="00094B28" w:rsidRDefault="00994BA2" w:rsidP="00994B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4BA2" w:rsidRPr="00094B28" w:rsidRDefault="00994BA2" w:rsidP="00994B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4B28">
        <w:rPr>
          <w:rFonts w:ascii="Times New Roman" w:eastAsia="Times New Roman" w:hAnsi="Times New Roman" w:cs="Times New Roman"/>
          <w:sz w:val="26"/>
          <w:szCs w:val="26"/>
        </w:rPr>
        <w:t xml:space="preserve">Глава Тернейского муниципального района                </w:t>
      </w:r>
      <w:r w:rsidR="00E73B4C" w:rsidRPr="00094B28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094B28">
        <w:rPr>
          <w:rFonts w:ascii="Times New Roman" w:eastAsia="Times New Roman" w:hAnsi="Times New Roman" w:cs="Times New Roman"/>
          <w:sz w:val="26"/>
          <w:szCs w:val="26"/>
        </w:rPr>
        <w:t xml:space="preserve">                   В.А. Изгородин</w:t>
      </w:r>
    </w:p>
    <w:p w:rsidR="00CA3FDD" w:rsidRPr="00094B28" w:rsidRDefault="00CA3FDD" w:rsidP="00CA3F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576D2" w:rsidRDefault="007576D2"/>
    <w:sectPr w:rsidR="007576D2" w:rsidSect="003F0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A3FDD"/>
    <w:rsid w:val="00094B28"/>
    <w:rsid w:val="002030F8"/>
    <w:rsid w:val="003F0BF2"/>
    <w:rsid w:val="006954A9"/>
    <w:rsid w:val="007576D2"/>
    <w:rsid w:val="00796143"/>
    <w:rsid w:val="00994BA2"/>
    <w:rsid w:val="009B0A2C"/>
    <w:rsid w:val="00CA3FDD"/>
    <w:rsid w:val="00E73B4C"/>
    <w:rsid w:val="00EE3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Dyma</cp:lastModifiedBy>
  <cp:revision>9</cp:revision>
  <cp:lastPrinted>2016-06-16T05:11:00Z</cp:lastPrinted>
  <dcterms:created xsi:type="dcterms:W3CDTF">2016-06-15T04:22:00Z</dcterms:created>
  <dcterms:modified xsi:type="dcterms:W3CDTF">2016-06-28T04:05:00Z</dcterms:modified>
</cp:coreProperties>
</file>