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58" w:rsidRPr="00320D6B" w:rsidRDefault="00A05AB9" w:rsidP="0003026F">
      <w:pPr>
        <w:shd w:val="clear" w:color="auto" w:fill="FFFFFF"/>
        <w:autoSpaceDE/>
        <w:spacing w:before="100" w:beforeAutospacing="1" w:after="100" w:afterAutospacing="1" w:line="256" w:lineRule="auto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320D6B">
        <w:rPr>
          <w:rFonts w:eastAsia="Calibri"/>
          <w:sz w:val="26"/>
          <w:szCs w:val="26"/>
          <w:lang w:eastAsia="en-US"/>
        </w:rPr>
        <w:t xml:space="preserve">Информация </w:t>
      </w:r>
    </w:p>
    <w:p w:rsidR="00A05AB9" w:rsidRPr="00320D6B" w:rsidRDefault="00A05AB9" w:rsidP="007B5BD1">
      <w:pPr>
        <w:shd w:val="clear" w:color="auto" w:fill="FFFFFF"/>
        <w:spacing w:before="360" w:after="360"/>
        <w:jc w:val="center"/>
        <w:rPr>
          <w:b/>
          <w:color w:val="FF0000"/>
          <w:sz w:val="26"/>
          <w:szCs w:val="26"/>
          <w:lang w:eastAsia="en-US"/>
        </w:rPr>
      </w:pPr>
      <w:r w:rsidRPr="00320D6B">
        <w:rPr>
          <w:rFonts w:eastAsia="Calibri"/>
          <w:sz w:val="26"/>
          <w:szCs w:val="26"/>
          <w:lang w:eastAsia="en-US"/>
        </w:rPr>
        <w:t>о проведенном контрольном мероприятии</w:t>
      </w:r>
      <w:r w:rsidR="004C2E87" w:rsidRPr="00320D6B">
        <w:rPr>
          <w:rFonts w:eastAsia="Calibri"/>
          <w:sz w:val="26"/>
          <w:szCs w:val="26"/>
          <w:lang w:eastAsia="en-US"/>
        </w:rPr>
        <w:t xml:space="preserve"> </w:t>
      </w:r>
      <w:r w:rsidRPr="00320D6B">
        <w:rPr>
          <w:rFonts w:eastAsia="Calibri"/>
          <w:sz w:val="26"/>
          <w:szCs w:val="26"/>
          <w:lang w:eastAsia="en-US"/>
        </w:rPr>
        <w:t xml:space="preserve">в отношении </w:t>
      </w:r>
      <w:r w:rsidR="009161D9" w:rsidRPr="00320D6B">
        <w:rPr>
          <w:sz w:val="26"/>
          <w:szCs w:val="26"/>
        </w:rPr>
        <w:t xml:space="preserve">Муниципального казенного образовательного учреждения дополнительного образования «Центр детского творчества </w:t>
      </w:r>
      <w:proofErr w:type="spellStart"/>
      <w:r w:rsidR="009161D9" w:rsidRPr="00320D6B">
        <w:rPr>
          <w:sz w:val="26"/>
          <w:szCs w:val="26"/>
        </w:rPr>
        <w:t>п.Терней</w:t>
      </w:r>
      <w:proofErr w:type="spellEnd"/>
      <w:r w:rsidR="009161D9" w:rsidRPr="00320D6B">
        <w:rPr>
          <w:sz w:val="26"/>
          <w:szCs w:val="26"/>
        </w:rPr>
        <w:t>»</w:t>
      </w:r>
    </w:p>
    <w:p w:rsidR="00A05AB9" w:rsidRPr="00320D6B" w:rsidRDefault="00A05AB9" w:rsidP="00A05AB9">
      <w:pPr>
        <w:suppressAutoHyphens/>
        <w:autoSpaceDE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</w:p>
    <w:p w:rsidR="00A05AB9" w:rsidRPr="00335FA3" w:rsidRDefault="00A05AB9" w:rsidP="00335FA3">
      <w:pPr>
        <w:widowControl w:val="0"/>
        <w:shd w:val="clear" w:color="auto" w:fill="FFFFFF"/>
        <w:suppressAutoHyphens/>
        <w:autoSpaceDE/>
        <w:autoSpaceDN/>
        <w:spacing w:before="360" w:beforeAutospacing="1" w:after="360" w:afterAutospacing="1"/>
        <w:contextualSpacing/>
        <w:jc w:val="both"/>
        <w:rPr>
          <w:b/>
          <w:sz w:val="26"/>
          <w:szCs w:val="26"/>
          <w:lang w:eastAsia="en-US"/>
        </w:rPr>
      </w:pPr>
      <w:r w:rsidRPr="00320D6B">
        <w:rPr>
          <w:b/>
          <w:sz w:val="26"/>
          <w:szCs w:val="26"/>
          <w:lang w:eastAsia="en-US"/>
        </w:rPr>
        <w:t xml:space="preserve">Тема: </w:t>
      </w:r>
      <w:r w:rsidR="00335FA3">
        <w:rPr>
          <w:kern w:val="1"/>
          <w:sz w:val="26"/>
          <w:szCs w:val="26"/>
          <w:lang w:eastAsia="zh-CN" w:bidi="hi-IN"/>
        </w:rPr>
        <w:t>П</w:t>
      </w:r>
      <w:r w:rsidR="00335FA3" w:rsidRPr="00A52C1D">
        <w:rPr>
          <w:kern w:val="1"/>
          <w:sz w:val="26"/>
          <w:szCs w:val="26"/>
          <w:lang w:eastAsia="zh-CN" w:bidi="hi-IN"/>
        </w:rPr>
        <w:t xml:space="preserve">роверка </w:t>
      </w:r>
      <w:r w:rsidR="00335FA3" w:rsidRPr="00A52C1D">
        <w:rPr>
          <w:rFonts w:eastAsia="AR PL KaitiM GB"/>
          <w:kern w:val="1"/>
          <w:sz w:val="26"/>
          <w:szCs w:val="26"/>
          <w:lang w:eastAsia="zh-CN" w:bidi="hi-IN"/>
        </w:rPr>
        <w:t>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:rsidR="00A05AB9" w:rsidRPr="00320D6B" w:rsidRDefault="00A05AB9" w:rsidP="00A05AB9">
      <w:pPr>
        <w:suppressAutoHyphens/>
        <w:autoSpaceDE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542"/>
      </w:tblGrid>
      <w:tr w:rsidR="00A05AB9" w:rsidRPr="00320D6B" w:rsidTr="00A05AB9">
        <w:trPr>
          <w:trHeight w:val="45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Реквизиты документа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DA588B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 № 3</w:t>
            </w:r>
            <w:r w:rsidR="009161D9" w:rsidRPr="00320D6B">
              <w:rPr>
                <w:rFonts w:eastAsiaTheme="minorHAnsi"/>
                <w:sz w:val="26"/>
                <w:szCs w:val="26"/>
                <w:lang w:eastAsia="en-US"/>
              </w:rPr>
              <w:t xml:space="preserve">/2023 </w:t>
            </w:r>
            <w:r>
              <w:rPr>
                <w:sz w:val="26"/>
                <w:szCs w:val="26"/>
                <w:lang w:eastAsia="en-US"/>
              </w:rPr>
              <w:t>от 08.08</w:t>
            </w:r>
            <w:r w:rsidR="009161D9" w:rsidRPr="00320D6B">
              <w:rPr>
                <w:sz w:val="26"/>
                <w:szCs w:val="26"/>
                <w:lang w:eastAsia="en-US"/>
              </w:rPr>
              <w:t>.2023 г.</w:t>
            </w:r>
          </w:p>
        </w:tc>
      </w:tr>
      <w:tr w:rsidR="00A05AB9" w:rsidRPr="00320D6B" w:rsidTr="00A05AB9">
        <w:trPr>
          <w:trHeight w:val="9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Ответственный за проведение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52C1D" w:rsidP="00320D6B">
            <w:pPr>
              <w:autoSpaceDE/>
              <w:ind w:right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</w:t>
            </w:r>
            <w:r w:rsidR="00A05AB9" w:rsidRPr="00320D6B">
              <w:rPr>
                <w:rFonts w:eastAsia="Calibri"/>
                <w:sz w:val="26"/>
                <w:szCs w:val="26"/>
                <w:lang w:eastAsia="en-US"/>
              </w:rPr>
              <w:t xml:space="preserve">лавный специалист 1 разряда по внутреннему муниципальному финансовому контролю Администрации </w:t>
            </w:r>
            <w:proofErr w:type="spellStart"/>
            <w:r w:rsidR="00A05AB9" w:rsidRPr="00320D6B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="00A05AB9" w:rsidRPr="00320D6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="00B40524" w:rsidRPr="00320D6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05AB9" w:rsidRPr="00320D6B" w:rsidTr="00A05AB9">
        <w:trPr>
          <w:trHeight w:val="1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Основание проведения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52C1D" w:rsidP="00320D6B">
            <w:pPr>
              <w:shd w:val="clear" w:color="auto" w:fill="FFFFFF"/>
              <w:spacing w:before="360" w:after="360"/>
              <w:contextualSpacing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Распоряжение</w:t>
            </w:r>
            <w:r w:rsidRPr="00630EAD">
              <w:rPr>
                <w:color w:val="000000"/>
                <w:sz w:val="26"/>
                <w:szCs w:val="26"/>
              </w:rPr>
              <w:t xml:space="preserve"> администрации </w:t>
            </w:r>
            <w:proofErr w:type="spellStart"/>
            <w:r w:rsidRPr="00630EAD">
              <w:rPr>
                <w:color w:val="000000"/>
                <w:sz w:val="26"/>
                <w:szCs w:val="26"/>
              </w:rPr>
              <w:t>Тернейского</w:t>
            </w:r>
            <w:proofErr w:type="spellEnd"/>
            <w:r w:rsidRPr="00630EAD">
              <w:rPr>
                <w:color w:val="000000"/>
                <w:sz w:val="26"/>
                <w:szCs w:val="26"/>
              </w:rPr>
              <w:t xml:space="preserve"> муниципального округа Приморского края от 13 июня 2023 г. №139-р «</w:t>
            </w:r>
            <w:r w:rsidRPr="00630EAD">
              <w:rPr>
                <w:sz w:val="26"/>
                <w:szCs w:val="26"/>
              </w:rPr>
              <w:t>О проведении плановой камеральной проверки по осуществлению внутреннего муниципального финансового контроля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A05AB9" w:rsidRPr="00320D6B" w:rsidTr="00B1684A">
        <w:trPr>
          <w:trHeight w:val="73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Объект контроля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24" w:rsidRPr="00320D6B" w:rsidRDefault="00EC2C0B" w:rsidP="00320D6B">
            <w:pPr>
              <w:shd w:val="clear" w:color="auto" w:fill="FFFFFF"/>
              <w:autoSpaceDE/>
              <w:autoSpaceDN/>
              <w:spacing w:before="100" w:beforeAutospacing="1" w:after="100" w:afterAutospacing="1" w:line="259" w:lineRule="auto"/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sz w:val="26"/>
                <w:szCs w:val="26"/>
              </w:rPr>
              <w:t xml:space="preserve">Муниципальное казенное образовательное учреждение дополнительного образования «Центр детского творчества </w:t>
            </w:r>
            <w:proofErr w:type="spellStart"/>
            <w:r w:rsidRPr="00320D6B">
              <w:rPr>
                <w:sz w:val="26"/>
                <w:szCs w:val="26"/>
              </w:rPr>
              <w:t>п.Терней</w:t>
            </w:r>
            <w:proofErr w:type="spellEnd"/>
            <w:r w:rsidRPr="00320D6B">
              <w:rPr>
                <w:sz w:val="26"/>
                <w:szCs w:val="26"/>
              </w:rPr>
              <w:t>»</w:t>
            </w:r>
          </w:p>
        </w:tc>
      </w:tr>
      <w:tr w:rsidR="00CB3A97" w:rsidRPr="00320D6B" w:rsidTr="00B1684A">
        <w:trPr>
          <w:trHeight w:val="73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97" w:rsidRPr="00320D6B" w:rsidRDefault="00CB3A97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Объем проверенных средств,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AA" w:rsidRPr="00941DAA" w:rsidRDefault="00941DAA" w:rsidP="00941DAA">
            <w:pPr>
              <w:autoSpaceDE/>
              <w:autoSpaceDN/>
              <w:spacing w:before="100" w:beforeAutospacing="1" w:after="100" w:afterAutospacing="1"/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41DAA">
              <w:rPr>
                <w:rFonts w:eastAsiaTheme="minorHAnsi"/>
                <w:sz w:val="26"/>
                <w:szCs w:val="26"/>
                <w:lang w:eastAsia="en-US"/>
              </w:rPr>
              <w:t>934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7</w:t>
            </w:r>
          </w:p>
          <w:p w:rsidR="00CB3A97" w:rsidRPr="00320D6B" w:rsidRDefault="00CB3A97" w:rsidP="00320D6B">
            <w:pPr>
              <w:shd w:val="clear" w:color="auto" w:fill="FFFFFF"/>
              <w:autoSpaceDE/>
              <w:autoSpaceDN/>
              <w:spacing w:before="100" w:beforeAutospacing="1" w:after="100" w:afterAutospacing="1" w:line="259" w:lineRule="auto"/>
              <w:jc w:val="both"/>
              <w:rPr>
                <w:sz w:val="26"/>
                <w:szCs w:val="26"/>
              </w:rPr>
            </w:pPr>
          </w:p>
        </w:tc>
      </w:tr>
      <w:tr w:rsidR="00A05AB9" w:rsidRPr="00320D6B" w:rsidTr="00A05AB9">
        <w:trPr>
          <w:trHeight w:val="9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Цель (тема)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C1D" w:rsidRPr="00A52C1D" w:rsidRDefault="00335FA3" w:rsidP="00A52C1D">
            <w:pPr>
              <w:widowControl w:val="0"/>
              <w:shd w:val="clear" w:color="auto" w:fill="FFFFFF"/>
              <w:suppressAutoHyphens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rFonts w:eastAsia="AR PL KaitiM GB"/>
                <w:kern w:val="1"/>
                <w:sz w:val="26"/>
                <w:szCs w:val="26"/>
                <w:lang w:eastAsia="zh-CN" w:bidi="hi-IN"/>
              </w:rPr>
              <w:t>Соблюдение</w:t>
            </w:r>
            <w:bookmarkStart w:id="0" w:name="_GoBack"/>
            <w:bookmarkEnd w:id="0"/>
            <w:r w:rsidR="00A52C1D" w:rsidRPr="00A52C1D">
              <w:rPr>
                <w:rFonts w:eastAsia="AR PL KaitiM GB"/>
                <w:kern w:val="1"/>
                <w:sz w:val="26"/>
                <w:szCs w:val="26"/>
                <w:lang w:eastAsia="zh-CN" w:bidi="hi-IN"/>
              </w:rPr>
              <w:t xml:space="preserve">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  <w:p w:rsidR="00B40524" w:rsidRPr="00320D6B" w:rsidRDefault="00B40524" w:rsidP="00320D6B">
            <w:pPr>
              <w:tabs>
                <w:tab w:val="left" w:pos="1594"/>
                <w:tab w:val="center" w:pos="4677"/>
                <w:tab w:val="right" w:pos="9355"/>
              </w:tabs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</w:p>
        </w:tc>
      </w:tr>
      <w:tr w:rsidR="00A05AB9" w:rsidRPr="00320D6B" w:rsidTr="00A05AB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Проверяемый период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4C2E87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Январь 2022г.- декабрь 2022</w:t>
            </w:r>
            <w:r w:rsidR="00A05AB9" w:rsidRPr="00320D6B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315013" w:rsidRPr="00320D6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3026F" w:rsidRPr="00320D6B" w:rsidTr="00A05AB9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320D6B" w:rsidRDefault="0003026F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Выявленные нарушения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F" w:rsidRDefault="00A52C1D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A10AE">
              <w:rPr>
                <w:sz w:val="26"/>
                <w:szCs w:val="26"/>
              </w:rPr>
              <w:t>е назначен контрактный управляющий, ответственный за осуществление закупки или несколько закупок, включая исполнение каждого контракта</w:t>
            </w:r>
            <w:r>
              <w:rPr>
                <w:sz w:val="26"/>
                <w:szCs w:val="26"/>
              </w:rPr>
              <w:t>.</w:t>
            </w:r>
          </w:p>
          <w:p w:rsidR="00A52C1D" w:rsidRDefault="00A52C1D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sz w:val="26"/>
                <w:szCs w:val="26"/>
              </w:rPr>
            </w:pPr>
            <w:r w:rsidRPr="008A10AE">
              <w:rPr>
                <w:bCs/>
                <w:color w:val="000000"/>
                <w:sz w:val="26"/>
                <w:szCs w:val="26"/>
              </w:rPr>
              <w:t>Нарушение п. 2.5.</w:t>
            </w:r>
            <w:r w:rsidRPr="008A10AE">
              <w:rPr>
                <w:sz w:val="26"/>
                <w:szCs w:val="26"/>
              </w:rPr>
              <w:t xml:space="preserve"> контракта №008-1\22-Ж от 01.09.2022 года по вывозу ЖБО в части просрочки оплаты контракта на 17 дней</w:t>
            </w:r>
            <w:r>
              <w:rPr>
                <w:sz w:val="26"/>
                <w:szCs w:val="26"/>
              </w:rPr>
              <w:t>.</w:t>
            </w:r>
          </w:p>
          <w:p w:rsidR="00A52C1D" w:rsidRDefault="00A52C1D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sz w:val="26"/>
                <w:szCs w:val="26"/>
              </w:rPr>
            </w:pPr>
            <w:r w:rsidRPr="008A10AE">
              <w:rPr>
                <w:sz w:val="26"/>
                <w:szCs w:val="26"/>
              </w:rPr>
              <w:t>Нарушение п. 2.5.  контракта № 15 от 19.09.2022 года по фрахтованию транспортного средства для перевозки пассажиров и багажа по заказу с водителем в части просрочки оплаты контракта на 11 дней</w:t>
            </w:r>
            <w:r>
              <w:rPr>
                <w:sz w:val="26"/>
                <w:szCs w:val="26"/>
              </w:rPr>
              <w:t>.</w:t>
            </w:r>
          </w:p>
          <w:p w:rsidR="00A52C1D" w:rsidRPr="00A52C1D" w:rsidRDefault="00A52C1D" w:rsidP="00A52C1D">
            <w:pPr>
              <w:adjustRightInd w:val="0"/>
              <w:jc w:val="both"/>
              <w:rPr>
                <w:sz w:val="26"/>
                <w:szCs w:val="26"/>
              </w:rPr>
            </w:pPr>
            <w:r w:rsidRPr="00A52C1D">
              <w:rPr>
                <w:sz w:val="26"/>
                <w:szCs w:val="26"/>
              </w:rPr>
              <w:t xml:space="preserve">Нарушение п. 2.4.  контракта №06-ЦДТ от 03.10.2022 года по поставке потолочных светильников в части просрочки оплаты контракта на 2 дня. </w:t>
            </w:r>
          </w:p>
          <w:p w:rsidR="00A52C1D" w:rsidRDefault="00A52C1D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sz w:val="26"/>
                <w:szCs w:val="26"/>
              </w:rPr>
            </w:pPr>
            <w:r w:rsidRPr="008A10AE">
              <w:rPr>
                <w:sz w:val="26"/>
                <w:szCs w:val="26"/>
              </w:rPr>
              <w:t>Акты № 629 от 24.09.2022 к контракту №15 от 19.09.2022 и № 84-ЖО от 29.09.2022 к контракту № 008-1\22-Ж от 01.09.2022 года, подписаны руководителем учреждения без указания даты подписания документа.</w:t>
            </w:r>
          </w:p>
          <w:p w:rsidR="00A52C1D" w:rsidRDefault="00A52C1D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sz w:val="26"/>
                <w:szCs w:val="26"/>
              </w:rPr>
            </w:pPr>
            <w:r w:rsidRPr="008A10AE">
              <w:rPr>
                <w:sz w:val="26"/>
                <w:szCs w:val="26"/>
              </w:rPr>
              <w:lastRenderedPageBreak/>
              <w:t>Нарушение п. 3 ст.103 Федерального Закона № 44-ФЗ в части сроков размещения информации</w:t>
            </w:r>
            <w:r w:rsidRPr="008A10AE">
              <w:rPr>
                <w:rFonts w:eastAsiaTheme="minorHAnsi"/>
                <w:sz w:val="26"/>
                <w:szCs w:val="26"/>
                <w:lang w:eastAsia="en-US"/>
              </w:rPr>
              <w:t xml:space="preserve"> о приемке поставленного товара, выполненной работы (ее результатов), оказанной услуги, отдельных этапов исполнения контракта с приложением документа о приемке по контракту на</w:t>
            </w:r>
            <w:r w:rsidRPr="008A10AE">
              <w:rPr>
                <w:sz w:val="26"/>
                <w:szCs w:val="26"/>
              </w:rPr>
              <w:t xml:space="preserve"> теплоснабжение (в горячей воде) № 1-ЦДТ от 24.01.2022</w:t>
            </w:r>
            <w:r>
              <w:rPr>
                <w:sz w:val="26"/>
                <w:szCs w:val="26"/>
              </w:rPr>
              <w:t>.</w:t>
            </w:r>
          </w:p>
          <w:p w:rsidR="00A52C1D" w:rsidRPr="00320D6B" w:rsidRDefault="00A52C1D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rFonts w:asciiTheme="minorHAnsi" w:eastAsiaTheme="minorHAnsi" w:hAnsiTheme="minorHAnsi" w:cstheme="minorHAnsi"/>
                <w:color w:val="FF0000"/>
                <w:sz w:val="26"/>
                <w:szCs w:val="26"/>
                <w:lang w:eastAsia="en-US"/>
              </w:rPr>
            </w:pPr>
            <w:r w:rsidRPr="008A10AE">
              <w:rPr>
                <w:sz w:val="26"/>
                <w:szCs w:val="26"/>
              </w:rPr>
              <w:t>Нарушение п. 2.3.  контракта №05-ЦДТ от 28.09.2022 года по поставке канцелярских и хозяйственных товаров в части просрочки оплаты контракта на 10 рабочих дней.</w:t>
            </w:r>
          </w:p>
        </w:tc>
      </w:tr>
      <w:tr w:rsidR="0003026F" w:rsidRPr="00320D6B" w:rsidTr="00320D6B">
        <w:trPr>
          <w:trHeight w:val="12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320D6B" w:rsidRDefault="0003026F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lastRenderedPageBreak/>
              <w:t>Меры, принятые по результатам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6B" w:rsidRPr="00320D6B" w:rsidRDefault="0003026F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 xml:space="preserve">По итогам проверки субъекту проверки </w:t>
            </w:r>
            <w:r w:rsidR="00B1684A" w:rsidRPr="00320D6B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320D6B">
              <w:rPr>
                <w:rFonts w:eastAsia="Calibri"/>
                <w:sz w:val="26"/>
                <w:szCs w:val="26"/>
                <w:lang w:eastAsia="en-US"/>
              </w:rPr>
              <w:t>аправлено представление.</w:t>
            </w:r>
          </w:p>
        </w:tc>
      </w:tr>
    </w:tbl>
    <w:p w:rsidR="009E5BDC" w:rsidRPr="004C2E87" w:rsidRDefault="009E5BDC">
      <w:pPr>
        <w:rPr>
          <w:sz w:val="24"/>
          <w:szCs w:val="24"/>
        </w:rPr>
      </w:pPr>
    </w:p>
    <w:sectPr w:rsidR="009E5BDC" w:rsidRPr="004C2E87" w:rsidSect="00D4174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PL KaitiM GB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68"/>
    <w:rsid w:val="0003026F"/>
    <w:rsid w:val="00127831"/>
    <w:rsid w:val="00206C9B"/>
    <w:rsid w:val="002973D3"/>
    <w:rsid w:val="00315013"/>
    <w:rsid w:val="00320D6B"/>
    <w:rsid w:val="0033516A"/>
    <w:rsid w:val="00335FA3"/>
    <w:rsid w:val="00362D75"/>
    <w:rsid w:val="003A3E58"/>
    <w:rsid w:val="004C2E87"/>
    <w:rsid w:val="005D70E5"/>
    <w:rsid w:val="005E728B"/>
    <w:rsid w:val="007B5BD1"/>
    <w:rsid w:val="007D2924"/>
    <w:rsid w:val="008B606F"/>
    <w:rsid w:val="009161D9"/>
    <w:rsid w:val="00941DAA"/>
    <w:rsid w:val="009E5BDC"/>
    <w:rsid w:val="00A05AB9"/>
    <w:rsid w:val="00A23126"/>
    <w:rsid w:val="00A52C1D"/>
    <w:rsid w:val="00AB1FA3"/>
    <w:rsid w:val="00AC6716"/>
    <w:rsid w:val="00B1684A"/>
    <w:rsid w:val="00B33DAB"/>
    <w:rsid w:val="00B40524"/>
    <w:rsid w:val="00B64668"/>
    <w:rsid w:val="00CB3A97"/>
    <w:rsid w:val="00CD2E80"/>
    <w:rsid w:val="00D4174C"/>
    <w:rsid w:val="00D6388C"/>
    <w:rsid w:val="00DA588B"/>
    <w:rsid w:val="00EC2C0B"/>
    <w:rsid w:val="00F8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6752-E301-4AF7-AB41-341BC72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B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2E87"/>
    <w:pPr>
      <w:autoSpaceDE/>
      <w:autoSpaceDN/>
      <w:spacing w:before="100" w:beforeAutospacing="1" w:after="100" w:afterAutospacing="1" w:line="24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30</cp:revision>
  <cp:lastPrinted>2022-09-01T04:54:00Z</cp:lastPrinted>
  <dcterms:created xsi:type="dcterms:W3CDTF">2022-04-19T06:22:00Z</dcterms:created>
  <dcterms:modified xsi:type="dcterms:W3CDTF">2023-12-08T05:50:00Z</dcterms:modified>
</cp:coreProperties>
</file>