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5AD" w:rsidRPr="00C12EAA" w:rsidRDefault="005355AD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2EAA">
        <w:rPr>
          <w:rFonts w:ascii="Times New Roman" w:hAnsi="Times New Roman"/>
          <w:b/>
          <w:sz w:val="28"/>
          <w:szCs w:val="28"/>
        </w:rPr>
        <w:t>УВАЖАЕМЫЕ ДЕПУТАТЫ ДУМЫ ТМО ПК!</w:t>
      </w:r>
    </w:p>
    <w:p w:rsidR="005355AD" w:rsidRPr="00C12EAA" w:rsidRDefault="005355AD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207DC" w:rsidRPr="00C12EAA" w:rsidRDefault="001207DC" w:rsidP="00C12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EAA">
        <w:rPr>
          <w:rFonts w:ascii="Times New Roman" w:hAnsi="Times New Roman"/>
          <w:sz w:val="28"/>
          <w:szCs w:val="28"/>
        </w:rPr>
        <w:t xml:space="preserve"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</w:t>
      </w:r>
      <w:proofErr w:type="gramStart"/>
      <w:r w:rsidRPr="00C12EAA">
        <w:rPr>
          <w:rFonts w:ascii="Times New Roman" w:hAnsi="Times New Roman"/>
          <w:sz w:val="28"/>
          <w:szCs w:val="28"/>
        </w:rPr>
        <w:t>видеоконференц-связи</w:t>
      </w:r>
      <w:proofErr w:type="gramEnd"/>
      <w:r w:rsidRPr="00C12EAA">
        <w:rPr>
          <w:rFonts w:ascii="Times New Roman" w:hAnsi="Times New Roman"/>
          <w:b/>
          <w:sz w:val="28"/>
          <w:szCs w:val="28"/>
        </w:rPr>
        <w:t xml:space="preserve"> </w:t>
      </w:r>
      <w:r w:rsidR="00C12EAA" w:rsidRPr="00C12EAA">
        <w:rPr>
          <w:rFonts w:ascii="Times New Roman" w:hAnsi="Times New Roman"/>
          <w:b/>
          <w:sz w:val="28"/>
          <w:szCs w:val="28"/>
        </w:rPr>
        <w:t>23 мая</w:t>
      </w:r>
      <w:r w:rsidR="002526BE" w:rsidRPr="00C12EAA">
        <w:rPr>
          <w:rFonts w:ascii="Times New Roman" w:hAnsi="Times New Roman"/>
          <w:b/>
          <w:sz w:val="28"/>
          <w:szCs w:val="28"/>
        </w:rPr>
        <w:t xml:space="preserve"> 2023</w:t>
      </w:r>
      <w:r w:rsidRPr="00C12EAA">
        <w:rPr>
          <w:rFonts w:ascii="Times New Roman" w:hAnsi="Times New Roman"/>
          <w:b/>
          <w:sz w:val="28"/>
          <w:szCs w:val="28"/>
        </w:rPr>
        <w:t xml:space="preserve"> года в </w:t>
      </w:r>
      <w:r w:rsidR="00AF79F1">
        <w:rPr>
          <w:rFonts w:ascii="Times New Roman" w:hAnsi="Times New Roman"/>
          <w:b/>
          <w:sz w:val="28"/>
          <w:szCs w:val="28"/>
        </w:rPr>
        <w:t>11</w:t>
      </w:r>
      <w:r w:rsidR="006A0ABB" w:rsidRPr="00C12EAA">
        <w:rPr>
          <w:rFonts w:ascii="Times New Roman" w:hAnsi="Times New Roman"/>
          <w:b/>
          <w:sz w:val="28"/>
          <w:szCs w:val="28"/>
        </w:rPr>
        <w:t xml:space="preserve"> ч</w:t>
      </w:r>
      <w:r w:rsidRPr="00C12EAA">
        <w:rPr>
          <w:rFonts w:ascii="Times New Roman" w:hAnsi="Times New Roman"/>
          <w:b/>
          <w:sz w:val="28"/>
          <w:szCs w:val="28"/>
        </w:rPr>
        <w:t xml:space="preserve">асов </w:t>
      </w:r>
      <w:r w:rsidR="006A0ABB" w:rsidRPr="00C12EAA">
        <w:rPr>
          <w:rFonts w:ascii="Times New Roman" w:hAnsi="Times New Roman"/>
          <w:b/>
          <w:sz w:val="28"/>
          <w:szCs w:val="28"/>
        </w:rPr>
        <w:t>0</w:t>
      </w:r>
      <w:r w:rsidR="00272B84" w:rsidRPr="00C12EAA">
        <w:rPr>
          <w:rFonts w:ascii="Times New Roman" w:hAnsi="Times New Roman"/>
          <w:b/>
          <w:sz w:val="28"/>
          <w:szCs w:val="28"/>
        </w:rPr>
        <w:t>0</w:t>
      </w:r>
      <w:r w:rsidRPr="00C12EAA">
        <w:rPr>
          <w:rFonts w:ascii="Times New Roman" w:hAnsi="Times New Roman"/>
          <w:b/>
          <w:sz w:val="28"/>
          <w:szCs w:val="28"/>
        </w:rPr>
        <w:t xml:space="preserve"> минут</w:t>
      </w:r>
      <w:r w:rsidRPr="00C12EAA">
        <w:rPr>
          <w:rFonts w:ascii="Times New Roman" w:hAnsi="Times New Roman"/>
          <w:sz w:val="28"/>
          <w:szCs w:val="28"/>
        </w:rPr>
        <w:t xml:space="preserve"> в зале заседаний администрации Тернейского муниципального округа по адресу п. Терней ул. Ивановская – 2.</w:t>
      </w:r>
    </w:p>
    <w:p w:rsidR="001207DC" w:rsidRPr="00C12EAA" w:rsidRDefault="001207DC" w:rsidP="00C12E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2EAA"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AC6492" w:rsidRPr="00C12EAA" w:rsidRDefault="00C12EAA" w:rsidP="00C12EA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2EAA">
        <w:rPr>
          <w:rFonts w:ascii="Times New Roman" w:hAnsi="Times New Roman"/>
          <w:sz w:val="28"/>
          <w:szCs w:val="28"/>
        </w:rPr>
        <w:t>О внесении изменений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</w:t>
      </w:r>
      <w:r w:rsidR="00CB52E2" w:rsidRPr="00C12EAA">
        <w:rPr>
          <w:rFonts w:ascii="Times New Roman" w:hAnsi="Times New Roman"/>
          <w:sz w:val="28"/>
          <w:szCs w:val="28"/>
        </w:rPr>
        <w:t xml:space="preserve"> (доклад</w:t>
      </w:r>
      <w:r w:rsidR="00EF2380" w:rsidRPr="00C12EAA">
        <w:rPr>
          <w:rFonts w:ascii="Times New Roman" w:hAnsi="Times New Roman"/>
          <w:sz w:val="28"/>
          <w:szCs w:val="28"/>
        </w:rPr>
        <w:t>ывает</w:t>
      </w:r>
      <w:r w:rsidR="00CB52E2" w:rsidRPr="00C12EAA">
        <w:rPr>
          <w:rFonts w:ascii="Times New Roman" w:hAnsi="Times New Roman"/>
          <w:sz w:val="28"/>
          <w:szCs w:val="28"/>
        </w:rPr>
        <w:t xml:space="preserve"> </w:t>
      </w:r>
      <w:r w:rsidR="0077122F" w:rsidRPr="00C12EAA">
        <w:rPr>
          <w:rFonts w:ascii="Times New Roman" w:hAnsi="Times New Roman"/>
          <w:sz w:val="28"/>
          <w:szCs w:val="28"/>
        </w:rPr>
        <w:t xml:space="preserve">начальник </w:t>
      </w:r>
      <w:r w:rsidRPr="00C12EAA">
        <w:rPr>
          <w:rFonts w:ascii="Times New Roman" w:hAnsi="Times New Roman"/>
          <w:sz w:val="28"/>
          <w:szCs w:val="28"/>
        </w:rPr>
        <w:t>финансового управления</w:t>
      </w:r>
      <w:r w:rsidR="00D57D1F" w:rsidRPr="00C12EAA">
        <w:rPr>
          <w:rFonts w:ascii="Times New Roman" w:hAnsi="Times New Roman"/>
          <w:sz w:val="28"/>
          <w:szCs w:val="28"/>
        </w:rPr>
        <w:t xml:space="preserve"> администрации </w:t>
      </w:r>
      <w:r w:rsidR="005707B9" w:rsidRPr="00C12EAA">
        <w:rPr>
          <w:rFonts w:ascii="Times New Roman" w:hAnsi="Times New Roman"/>
          <w:sz w:val="28"/>
          <w:szCs w:val="28"/>
        </w:rPr>
        <w:t xml:space="preserve">Тернейского муниципального округа </w:t>
      </w:r>
      <w:r w:rsidRPr="00C12EAA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="00CB52E2" w:rsidRPr="00C12EAA">
        <w:rPr>
          <w:rFonts w:ascii="Times New Roman" w:hAnsi="Times New Roman"/>
          <w:sz w:val="28"/>
          <w:szCs w:val="28"/>
        </w:rPr>
        <w:t>);</w:t>
      </w:r>
    </w:p>
    <w:p w:rsidR="00EF2380" w:rsidRPr="00C12EAA" w:rsidRDefault="00C12EAA" w:rsidP="00C12EA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2EAA">
        <w:rPr>
          <w:rFonts w:ascii="Times New Roman" w:hAnsi="Times New Roman"/>
          <w:sz w:val="28"/>
          <w:szCs w:val="28"/>
        </w:rPr>
        <w:t xml:space="preserve">О назначении публичных (общественных) слушаний по проекту решения Думы Тернейского муниципального округа Приморского края «Об утверждении отчёта об исполнении бюджета Тернейского муниципального округа за 2022 год» </w:t>
      </w:r>
      <w:r w:rsidR="00EF2380" w:rsidRPr="00C12EAA">
        <w:rPr>
          <w:rFonts w:ascii="Times New Roman" w:hAnsi="Times New Roman"/>
          <w:sz w:val="28"/>
          <w:szCs w:val="28"/>
        </w:rPr>
        <w:t xml:space="preserve">(докладывает </w:t>
      </w:r>
      <w:r w:rsidRPr="00C12EAA">
        <w:rPr>
          <w:rFonts w:ascii="Times New Roman" w:hAnsi="Times New Roman"/>
          <w:sz w:val="28"/>
          <w:szCs w:val="28"/>
        </w:rPr>
        <w:t>Председатель</w:t>
      </w:r>
      <w:r w:rsidR="00EF2380" w:rsidRPr="00C12EAA">
        <w:rPr>
          <w:rFonts w:ascii="Times New Roman" w:hAnsi="Times New Roman"/>
          <w:sz w:val="28"/>
          <w:szCs w:val="28"/>
        </w:rPr>
        <w:t xml:space="preserve"> Думы Тернейского муниципального округа </w:t>
      </w:r>
      <w:r w:rsidRPr="00C12EAA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="00EF2380" w:rsidRPr="00C12EAA">
        <w:rPr>
          <w:rFonts w:ascii="Times New Roman" w:hAnsi="Times New Roman"/>
          <w:sz w:val="28"/>
          <w:szCs w:val="28"/>
        </w:rPr>
        <w:t>);</w:t>
      </w:r>
    </w:p>
    <w:p w:rsidR="005F1A05" w:rsidRPr="000E7336" w:rsidRDefault="00C12EAA" w:rsidP="00C12EAA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2EAA">
        <w:rPr>
          <w:rFonts w:ascii="Times New Roman" w:hAnsi="Times New Roman"/>
          <w:sz w:val="28"/>
          <w:szCs w:val="28"/>
        </w:rPr>
        <w:t xml:space="preserve">Об отчете Председателя Думы Тернейского муниципального </w:t>
      </w:r>
      <w:r w:rsidRPr="000E7336">
        <w:rPr>
          <w:rFonts w:ascii="Times New Roman" w:hAnsi="Times New Roman"/>
          <w:sz w:val="28"/>
          <w:szCs w:val="28"/>
        </w:rPr>
        <w:t>округа Приморского края о результатах деятельности Думы Тернейского муниципального округа за 2022 год</w:t>
      </w:r>
      <w:r w:rsidR="000E30FE" w:rsidRPr="000E7336">
        <w:rPr>
          <w:rFonts w:ascii="Times New Roman" w:hAnsi="Times New Roman"/>
          <w:sz w:val="28"/>
          <w:szCs w:val="28"/>
        </w:rPr>
        <w:t xml:space="preserve"> </w:t>
      </w:r>
      <w:r w:rsidR="005F1A05" w:rsidRPr="000E7336">
        <w:rPr>
          <w:rFonts w:ascii="Times New Roman" w:hAnsi="Times New Roman"/>
          <w:sz w:val="28"/>
          <w:szCs w:val="28"/>
        </w:rPr>
        <w:t xml:space="preserve">(докладывает </w:t>
      </w:r>
      <w:r w:rsidRPr="000E7336">
        <w:rPr>
          <w:rFonts w:ascii="Times New Roman" w:hAnsi="Times New Roman"/>
          <w:sz w:val="28"/>
          <w:szCs w:val="28"/>
        </w:rPr>
        <w:t xml:space="preserve">Председатель Думы Тернейского муниципального округа </w:t>
      </w:r>
      <w:r w:rsidRPr="000E7336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="005F1A05" w:rsidRPr="000E7336">
        <w:rPr>
          <w:rFonts w:ascii="Times New Roman" w:hAnsi="Times New Roman"/>
          <w:sz w:val="28"/>
          <w:szCs w:val="28"/>
        </w:rPr>
        <w:t>);</w:t>
      </w:r>
    </w:p>
    <w:p w:rsidR="006220E8" w:rsidRPr="000E7336" w:rsidRDefault="00C12EAA" w:rsidP="00C12E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>О признании утратившими силу некоторых муниципальных нормативных правовых актов</w:t>
      </w:r>
      <w:r w:rsidR="000E30FE" w:rsidRPr="000E7336">
        <w:rPr>
          <w:rFonts w:ascii="Times New Roman" w:hAnsi="Times New Roman"/>
          <w:sz w:val="28"/>
          <w:szCs w:val="28"/>
        </w:rPr>
        <w:t xml:space="preserve"> </w:t>
      </w:r>
      <w:r w:rsidR="002526BE" w:rsidRPr="000E7336">
        <w:rPr>
          <w:rFonts w:ascii="Times New Roman" w:hAnsi="Times New Roman"/>
          <w:sz w:val="28"/>
          <w:szCs w:val="28"/>
        </w:rPr>
        <w:t xml:space="preserve">(докладывает </w:t>
      </w:r>
      <w:r w:rsidRPr="000E7336">
        <w:rPr>
          <w:rFonts w:ascii="Times New Roman" w:hAnsi="Times New Roman"/>
          <w:sz w:val="28"/>
          <w:szCs w:val="28"/>
        </w:rPr>
        <w:t xml:space="preserve">начальник отдела экономики и планирования администрации Тернейского муниципального округа </w:t>
      </w:r>
      <w:r w:rsidRPr="000E7336">
        <w:rPr>
          <w:rFonts w:ascii="Times New Roman" w:hAnsi="Times New Roman"/>
          <w:b/>
          <w:sz w:val="28"/>
          <w:szCs w:val="28"/>
        </w:rPr>
        <w:t>Науменко Евгений Владимирович</w:t>
      </w:r>
      <w:r w:rsidR="002526BE" w:rsidRPr="000E7336">
        <w:rPr>
          <w:rFonts w:ascii="Times New Roman" w:hAnsi="Times New Roman"/>
          <w:sz w:val="28"/>
          <w:szCs w:val="28"/>
        </w:rPr>
        <w:t>);</w:t>
      </w:r>
    </w:p>
    <w:p w:rsidR="00AC6492" w:rsidRPr="000E7336" w:rsidRDefault="00C12EAA" w:rsidP="000E733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 xml:space="preserve">О признании утратившими силу муниципальных нормативных правовых актов муниципального комитета Тернейского городского поселения Тернейского муниципального района Приморского края </w:t>
      </w:r>
      <w:r w:rsidR="00AC6492" w:rsidRPr="000E7336">
        <w:rPr>
          <w:rFonts w:ascii="Times New Roman" w:hAnsi="Times New Roman"/>
          <w:sz w:val="28"/>
          <w:szCs w:val="28"/>
        </w:rPr>
        <w:t xml:space="preserve">(докладывает </w:t>
      </w:r>
      <w:r w:rsidRPr="000E7336">
        <w:rPr>
          <w:rFonts w:ascii="Times New Roman" w:hAnsi="Times New Roman"/>
          <w:sz w:val="28"/>
          <w:szCs w:val="28"/>
        </w:rPr>
        <w:t>руководитель</w:t>
      </w:r>
      <w:r w:rsidR="00D57D1F" w:rsidRPr="000E7336">
        <w:rPr>
          <w:rFonts w:ascii="Times New Roman" w:hAnsi="Times New Roman"/>
          <w:sz w:val="28"/>
          <w:szCs w:val="28"/>
        </w:rPr>
        <w:t xml:space="preserve"> аппарата Думы Тернейского муниципального округа </w:t>
      </w:r>
      <w:r w:rsidRPr="000E7336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="00AC6492" w:rsidRPr="000E7336">
        <w:rPr>
          <w:rFonts w:ascii="Times New Roman" w:hAnsi="Times New Roman"/>
          <w:sz w:val="28"/>
          <w:szCs w:val="28"/>
        </w:rPr>
        <w:t>);</w:t>
      </w:r>
    </w:p>
    <w:p w:rsidR="006220E8" w:rsidRPr="000E7336" w:rsidRDefault="007F2C23" w:rsidP="000E7336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>Разное.</w:t>
      </w:r>
    </w:p>
    <w:p w:rsidR="00C12EAA" w:rsidRDefault="000E7336" w:rsidP="000E7336">
      <w:pPr>
        <w:numPr>
          <w:ilvl w:val="1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 xml:space="preserve">О рассмотрении обращения Думы Спасского муниципального района Приморского края к Губернатору Приморского края Кожемяко О.Н. (докладывает руководитель аппарата Думы Тернейского муниципального округа </w:t>
      </w:r>
      <w:r w:rsidRPr="000E7336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Pr="000E7336">
        <w:rPr>
          <w:rFonts w:ascii="Times New Roman" w:hAnsi="Times New Roman"/>
          <w:sz w:val="28"/>
          <w:szCs w:val="28"/>
        </w:rPr>
        <w:t>)</w:t>
      </w:r>
    </w:p>
    <w:p w:rsidR="000E7336" w:rsidRPr="000E7336" w:rsidRDefault="000E7336" w:rsidP="000E7336">
      <w:pPr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355AD" w:rsidRPr="000E7336" w:rsidRDefault="005355AD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5355AD" w:rsidRPr="000E7336" w:rsidRDefault="005355AD" w:rsidP="008520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>Думы Тернейского муниципального округа</w:t>
      </w:r>
    </w:p>
    <w:p w:rsidR="005355AD" w:rsidRPr="000E7336" w:rsidRDefault="005355AD" w:rsidP="00092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 xml:space="preserve">Приморского </w:t>
      </w:r>
      <w:r w:rsidR="00146F18" w:rsidRPr="000E7336">
        <w:rPr>
          <w:rFonts w:ascii="Times New Roman" w:hAnsi="Times New Roman"/>
          <w:sz w:val="28"/>
          <w:szCs w:val="28"/>
        </w:rPr>
        <w:t>края</w:t>
      </w:r>
      <w:r w:rsidRPr="000E7336">
        <w:rPr>
          <w:rFonts w:ascii="Times New Roman" w:hAnsi="Times New Roman"/>
          <w:sz w:val="28"/>
          <w:szCs w:val="28"/>
        </w:rPr>
        <w:t xml:space="preserve">                         </w:t>
      </w:r>
      <w:r w:rsidR="0009233F" w:rsidRPr="000E7336">
        <w:rPr>
          <w:rFonts w:ascii="Times New Roman" w:hAnsi="Times New Roman"/>
          <w:sz w:val="28"/>
          <w:szCs w:val="28"/>
        </w:rPr>
        <w:t xml:space="preserve">     </w:t>
      </w:r>
      <w:r w:rsidR="008C58F0" w:rsidRPr="000E7336">
        <w:rPr>
          <w:rFonts w:ascii="Times New Roman" w:hAnsi="Times New Roman"/>
          <w:sz w:val="28"/>
          <w:szCs w:val="28"/>
        </w:rPr>
        <w:t xml:space="preserve">                   </w:t>
      </w:r>
      <w:r w:rsidR="008B5BCD" w:rsidRPr="000E7336">
        <w:rPr>
          <w:rFonts w:ascii="Times New Roman" w:hAnsi="Times New Roman"/>
          <w:sz w:val="28"/>
          <w:szCs w:val="28"/>
        </w:rPr>
        <w:t xml:space="preserve">   </w:t>
      </w:r>
      <w:r w:rsidR="00DA2C71" w:rsidRPr="000E7336">
        <w:rPr>
          <w:rFonts w:ascii="Times New Roman" w:hAnsi="Times New Roman"/>
          <w:sz w:val="28"/>
          <w:szCs w:val="28"/>
        </w:rPr>
        <w:t xml:space="preserve">          </w:t>
      </w:r>
      <w:r w:rsidR="008B5BCD" w:rsidRPr="000E7336">
        <w:rPr>
          <w:rFonts w:ascii="Times New Roman" w:hAnsi="Times New Roman"/>
          <w:sz w:val="28"/>
          <w:szCs w:val="28"/>
        </w:rPr>
        <w:t xml:space="preserve">            </w:t>
      </w:r>
      <w:r w:rsidR="008C58F0" w:rsidRPr="000E7336">
        <w:rPr>
          <w:rFonts w:ascii="Times New Roman" w:hAnsi="Times New Roman"/>
          <w:sz w:val="28"/>
          <w:szCs w:val="28"/>
        </w:rPr>
        <w:t xml:space="preserve"> </w:t>
      </w:r>
      <w:r w:rsidRPr="000E7336">
        <w:rPr>
          <w:rFonts w:ascii="Times New Roman" w:hAnsi="Times New Roman"/>
          <w:sz w:val="28"/>
          <w:szCs w:val="28"/>
        </w:rPr>
        <w:t xml:space="preserve">    А.А. Вихров</w:t>
      </w:r>
    </w:p>
    <w:sectPr w:rsidR="005355AD" w:rsidRPr="000E7336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0725D"/>
    <w:rsid w:val="00027E9F"/>
    <w:rsid w:val="0003161C"/>
    <w:rsid w:val="0003498F"/>
    <w:rsid w:val="00041CB8"/>
    <w:rsid w:val="00063707"/>
    <w:rsid w:val="00081E41"/>
    <w:rsid w:val="00082DFE"/>
    <w:rsid w:val="000862F3"/>
    <w:rsid w:val="0009233F"/>
    <w:rsid w:val="00097FA0"/>
    <w:rsid w:val="000A7527"/>
    <w:rsid w:val="000B048E"/>
    <w:rsid w:val="000E1F2D"/>
    <w:rsid w:val="000E30FE"/>
    <w:rsid w:val="000E7336"/>
    <w:rsid w:val="000F4067"/>
    <w:rsid w:val="000F544C"/>
    <w:rsid w:val="001151FE"/>
    <w:rsid w:val="00117CE2"/>
    <w:rsid w:val="001207DC"/>
    <w:rsid w:val="00121CD7"/>
    <w:rsid w:val="001224FB"/>
    <w:rsid w:val="00135F88"/>
    <w:rsid w:val="00136404"/>
    <w:rsid w:val="001372DB"/>
    <w:rsid w:val="00146F18"/>
    <w:rsid w:val="00151359"/>
    <w:rsid w:val="0015179F"/>
    <w:rsid w:val="00156E0C"/>
    <w:rsid w:val="00166130"/>
    <w:rsid w:val="00170AB8"/>
    <w:rsid w:val="00177324"/>
    <w:rsid w:val="00187598"/>
    <w:rsid w:val="00190DBA"/>
    <w:rsid w:val="001D74D3"/>
    <w:rsid w:val="001E2397"/>
    <w:rsid w:val="002042EE"/>
    <w:rsid w:val="00205C1E"/>
    <w:rsid w:val="00212FA2"/>
    <w:rsid w:val="00240778"/>
    <w:rsid w:val="002526BE"/>
    <w:rsid w:val="00272B84"/>
    <w:rsid w:val="00280DF1"/>
    <w:rsid w:val="002C3DC0"/>
    <w:rsid w:val="002C4F84"/>
    <w:rsid w:val="0030179E"/>
    <w:rsid w:val="00305BE4"/>
    <w:rsid w:val="00323D79"/>
    <w:rsid w:val="00324FDF"/>
    <w:rsid w:val="0034259B"/>
    <w:rsid w:val="0034600B"/>
    <w:rsid w:val="00367CF3"/>
    <w:rsid w:val="0037079B"/>
    <w:rsid w:val="0038660E"/>
    <w:rsid w:val="003A2E14"/>
    <w:rsid w:val="003B62F2"/>
    <w:rsid w:val="003E1AAC"/>
    <w:rsid w:val="00403C59"/>
    <w:rsid w:val="00422D66"/>
    <w:rsid w:val="00472418"/>
    <w:rsid w:val="0047597A"/>
    <w:rsid w:val="00475D36"/>
    <w:rsid w:val="00486A74"/>
    <w:rsid w:val="00490E9B"/>
    <w:rsid w:val="004B736C"/>
    <w:rsid w:val="004C75D0"/>
    <w:rsid w:val="004E06AB"/>
    <w:rsid w:val="004E186E"/>
    <w:rsid w:val="004E492D"/>
    <w:rsid w:val="004E572E"/>
    <w:rsid w:val="004F488E"/>
    <w:rsid w:val="00510442"/>
    <w:rsid w:val="005157BF"/>
    <w:rsid w:val="005336E8"/>
    <w:rsid w:val="005341AE"/>
    <w:rsid w:val="005355AD"/>
    <w:rsid w:val="005707B9"/>
    <w:rsid w:val="0058491A"/>
    <w:rsid w:val="00593649"/>
    <w:rsid w:val="005A13DD"/>
    <w:rsid w:val="005A2180"/>
    <w:rsid w:val="005A2A3A"/>
    <w:rsid w:val="005B164C"/>
    <w:rsid w:val="005B17B9"/>
    <w:rsid w:val="005B2367"/>
    <w:rsid w:val="005D28FB"/>
    <w:rsid w:val="005D3063"/>
    <w:rsid w:val="005F1A05"/>
    <w:rsid w:val="006220E8"/>
    <w:rsid w:val="00622D2F"/>
    <w:rsid w:val="006242E2"/>
    <w:rsid w:val="006468AC"/>
    <w:rsid w:val="006638F1"/>
    <w:rsid w:val="00664DE2"/>
    <w:rsid w:val="00666E94"/>
    <w:rsid w:val="00671414"/>
    <w:rsid w:val="006725A5"/>
    <w:rsid w:val="0067432D"/>
    <w:rsid w:val="00684765"/>
    <w:rsid w:val="00692FE8"/>
    <w:rsid w:val="00693A42"/>
    <w:rsid w:val="006A0ABB"/>
    <w:rsid w:val="006A501E"/>
    <w:rsid w:val="006D147D"/>
    <w:rsid w:val="006E023B"/>
    <w:rsid w:val="006E2B44"/>
    <w:rsid w:val="006F5E25"/>
    <w:rsid w:val="00704131"/>
    <w:rsid w:val="00714CF6"/>
    <w:rsid w:val="00726C47"/>
    <w:rsid w:val="00743041"/>
    <w:rsid w:val="00747B5E"/>
    <w:rsid w:val="0076755C"/>
    <w:rsid w:val="0077122F"/>
    <w:rsid w:val="007A21AC"/>
    <w:rsid w:val="007A4123"/>
    <w:rsid w:val="007B0E70"/>
    <w:rsid w:val="007B1D7A"/>
    <w:rsid w:val="007C6313"/>
    <w:rsid w:val="007E096B"/>
    <w:rsid w:val="007E12F6"/>
    <w:rsid w:val="007E222A"/>
    <w:rsid w:val="007F2C23"/>
    <w:rsid w:val="007F4803"/>
    <w:rsid w:val="00814390"/>
    <w:rsid w:val="00822A03"/>
    <w:rsid w:val="008278FA"/>
    <w:rsid w:val="00852056"/>
    <w:rsid w:val="00860B83"/>
    <w:rsid w:val="008618EA"/>
    <w:rsid w:val="008A37BF"/>
    <w:rsid w:val="008B5BCD"/>
    <w:rsid w:val="008B64FC"/>
    <w:rsid w:val="008C0F57"/>
    <w:rsid w:val="008C228E"/>
    <w:rsid w:val="008C58F0"/>
    <w:rsid w:val="008D08E7"/>
    <w:rsid w:val="008E64F0"/>
    <w:rsid w:val="009012D8"/>
    <w:rsid w:val="00901CBC"/>
    <w:rsid w:val="00957884"/>
    <w:rsid w:val="00970909"/>
    <w:rsid w:val="009929D4"/>
    <w:rsid w:val="00995D6E"/>
    <w:rsid w:val="009B4A62"/>
    <w:rsid w:val="009C5339"/>
    <w:rsid w:val="009D75A7"/>
    <w:rsid w:val="009F1EF1"/>
    <w:rsid w:val="00A07434"/>
    <w:rsid w:val="00A27C19"/>
    <w:rsid w:val="00A41E6A"/>
    <w:rsid w:val="00A456F8"/>
    <w:rsid w:val="00AB5689"/>
    <w:rsid w:val="00AC4F1F"/>
    <w:rsid w:val="00AC6492"/>
    <w:rsid w:val="00AC64C3"/>
    <w:rsid w:val="00AE3999"/>
    <w:rsid w:val="00AF3EDF"/>
    <w:rsid w:val="00AF79F1"/>
    <w:rsid w:val="00B002C6"/>
    <w:rsid w:val="00B17DA9"/>
    <w:rsid w:val="00B26AE4"/>
    <w:rsid w:val="00B411CE"/>
    <w:rsid w:val="00B51C6A"/>
    <w:rsid w:val="00B67290"/>
    <w:rsid w:val="00B925D2"/>
    <w:rsid w:val="00BB180C"/>
    <w:rsid w:val="00BD03C7"/>
    <w:rsid w:val="00BE256B"/>
    <w:rsid w:val="00BF56CB"/>
    <w:rsid w:val="00BF7AD4"/>
    <w:rsid w:val="00C124E8"/>
    <w:rsid w:val="00C12EAA"/>
    <w:rsid w:val="00C15964"/>
    <w:rsid w:val="00C54D54"/>
    <w:rsid w:val="00C649AE"/>
    <w:rsid w:val="00C66AEF"/>
    <w:rsid w:val="00C67636"/>
    <w:rsid w:val="00C816B7"/>
    <w:rsid w:val="00C8369F"/>
    <w:rsid w:val="00C97248"/>
    <w:rsid w:val="00C972DF"/>
    <w:rsid w:val="00CB52E2"/>
    <w:rsid w:val="00CC4433"/>
    <w:rsid w:val="00CD0DED"/>
    <w:rsid w:val="00CE1F40"/>
    <w:rsid w:val="00CE6698"/>
    <w:rsid w:val="00CF12A4"/>
    <w:rsid w:val="00CF516B"/>
    <w:rsid w:val="00D05D4E"/>
    <w:rsid w:val="00D17D4F"/>
    <w:rsid w:val="00D355AE"/>
    <w:rsid w:val="00D51F39"/>
    <w:rsid w:val="00D57D1F"/>
    <w:rsid w:val="00D66246"/>
    <w:rsid w:val="00D74007"/>
    <w:rsid w:val="00D7748C"/>
    <w:rsid w:val="00D80A56"/>
    <w:rsid w:val="00D80E94"/>
    <w:rsid w:val="00D97D0C"/>
    <w:rsid w:val="00DA2C71"/>
    <w:rsid w:val="00DA5A9A"/>
    <w:rsid w:val="00DC1B69"/>
    <w:rsid w:val="00DC2549"/>
    <w:rsid w:val="00DC62DD"/>
    <w:rsid w:val="00DE25BA"/>
    <w:rsid w:val="00E4081B"/>
    <w:rsid w:val="00E53362"/>
    <w:rsid w:val="00E660F0"/>
    <w:rsid w:val="00E76AD2"/>
    <w:rsid w:val="00E87477"/>
    <w:rsid w:val="00EF2380"/>
    <w:rsid w:val="00F04738"/>
    <w:rsid w:val="00F417EA"/>
    <w:rsid w:val="00F83146"/>
    <w:rsid w:val="00FA2FE4"/>
    <w:rsid w:val="00FA7C9C"/>
    <w:rsid w:val="00FB61AA"/>
    <w:rsid w:val="00FC1033"/>
    <w:rsid w:val="00F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3E2A25-8828-4D44-8455-1CF320C3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05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D17D4F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81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5</cp:revision>
  <cp:lastPrinted>2023-03-21T23:43:00Z</cp:lastPrinted>
  <dcterms:created xsi:type="dcterms:W3CDTF">2023-05-16T03:11:00Z</dcterms:created>
  <dcterms:modified xsi:type="dcterms:W3CDTF">2023-05-17T03:48:00Z</dcterms:modified>
</cp:coreProperties>
</file>