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ДУМА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ПРИМОРСКОГО КРАЯ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(первый созыв)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  <w:r w:rsidRPr="00746F3B">
        <w:rPr>
          <w:rFonts w:eastAsia="Calibri"/>
          <w:b/>
          <w:sz w:val="28"/>
          <w:szCs w:val="28"/>
        </w:rPr>
        <w:t>РЕШЕНИЕ</w:t>
      </w:r>
    </w:p>
    <w:p w:rsidR="00CE0FC4" w:rsidRPr="00746F3B" w:rsidRDefault="00CE0FC4" w:rsidP="00CE0FC4">
      <w:pPr>
        <w:jc w:val="center"/>
        <w:rPr>
          <w:rFonts w:eastAsia="Calibri"/>
          <w:b/>
          <w:sz w:val="28"/>
          <w:szCs w:val="28"/>
        </w:rPr>
      </w:pPr>
    </w:p>
    <w:p w:rsidR="00CE0FC4" w:rsidRPr="00746F3B" w:rsidRDefault="007C7358" w:rsidP="00CE0FC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03 декабря </w:t>
      </w:r>
      <w:r w:rsidR="00CE0FC4">
        <w:rPr>
          <w:rFonts w:eastAsia="Calibri"/>
          <w:b/>
          <w:sz w:val="28"/>
          <w:szCs w:val="28"/>
        </w:rPr>
        <w:t>2021</w:t>
      </w:r>
      <w:r w:rsidR="00CE0FC4" w:rsidRPr="00746F3B">
        <w:rPr>
          <w:rFonts w:eastAsia="Calibri"/>
          <w:b/>
          <w:sz w:val="28"/>
          <w:szCs w:val="28"/>
        </w:rPr>
        <w:t xml:space="preserve"> года           </w:t>
      </w:r>
      <w:r w:rsidR="00FE23E2">
        <w:rPr>
          <w:rFonts w:eastAsia="Calibri"/>
          <w:b/>
          <w:sz w:val="28"/>
          <w:szCs w:val="28"/>
        </w:rPr>
        <w:t xml:space="preserve">     </w:t>
      </w:r>
      <w:r w:rsidR="000D3312">
        <w:rPr>
          <w:rFonts w:eastAsia="Calibri"/>
          <w:b/>
          <w:sz w:val="28"/>
          <w:szCs w:val="28"/>
        </w:rPr>
        <w:t xml:space="preserve">   </w:t>
      </w:r>
      <w:r w:rsidR="00CE0FC4" w:rsidRPr="00746F3B">
        <w:rPr>
          <w:rFonts w:eastAsia="Calibri"/>
          <w:b/>
          <w:sz w:val="28"/>
          <w:szCs w:val="28"/>
        </w:rPr>
        <w:t>пгт. Терней</w:t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</w:r>
      <w:r w:rsidR="00CE0FC4" w:rsidRPr="00746F3B">
        <w:rPr>
          <w:rFonts w:eastAsia="Calibri"/>
          <w:b/>
          <w:sz w:val="28"/>
          <w:szCs w:val="28"/>
        </w:rPr>
        <w:tab/>
        <w:t xml:space="preserve">           № </w:t>
      </w:r>
      <w:r>
        <w:rPr>
          <w:rFonts w:eastAsia="Calibri"/>
          <w:b/>
          <w:sz w:val="28"/>
          <w:szCs w:val="28"/>
        </w:rPr>
        <w:t>297</w:t>
      </w:r>
    </w:p>
    <w:p w:rsidR="00CE0FC4" w:rsidRPr="00746F3B" w:rsidRDefault="00CE0FC4" w:rsidP="00CE0FC4">
      <w:pPr>
        <w:ind w:firstLine="709"/>
        <w:jc w:val="center"/>
        <w:rPr>
          <w:color w:val="000000" w:themeColor="text1"/>
          <w:sz w:val="28"/>
          <w:szCs w:val="28"/>
        </w:rPr>
      </w:pPr>
    </w:p>
    <w:p w:rsidR="0037723B" w:rsidRDefault="00CE0FC4" w:rsidP="00CE0FC4">
      <w:pPr>
        <w:jc w:val="center"/>
        <w:rPr>
          <w:b/>
          <w:sz w:val="28"/>
          <w:szCs w:val="28"/>
        </w:rPr>
      </w:pPr>
      <w:r w:rsidRPr="00851466">
        <w:rPr>
          <w:b/>
          <w:sz w:val="28"/>
          <w:szCs w:val="28"/>
        </w:rPr>
        <w:t xml:space="preserve">Об утверждении ликвидационного баланса </w:t>
      </w:r>
    </w:p>
    <w:p w:rsidR="00CE0FC4" w:rsidRDefault="00F02856" w:rsidP="00CE0FC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6060CF">
        <w:rPr>
          <w:b/>
          <w:sz w:val="28"/>
          <w:szCs w:val="28"/>
        </w:rPr>
        <w:t>Кемского</w:t>
      </w:r>
      <w:r w:rsidR="00BB5992">
        <w:rPr>
          <w:b/>
          <w:sz w:val="28"/>
          <w:szCs w:val="28"/>
        </w:rPr>
        <w:t xml:space="preserve"> сельского поселения</w:t>
      </w:r>
    </w:p>
    <w:p w:rsidR="00CE0FC4" w:rsidRPr="00746F3B" w:rsidRDefault="00CE0FC4" w:rsidP="00CE0FC4">
      <w:pPr>
        <w:jc w:val="center"/>
        <w:rPr>
          <w:b/>
          <w:sz w:val="28"/>
          <w:szCs w:val="28"/>
        </w:rPr>
      </w:pPr>
    </w:p>
    <w:p w:rsidR="00CE0FC4" w:rsidRPr="00746F3B" w:rsidRDefault="00CE0FC4" w:rsidP="00CE0FC4">
      <w:pPr>
        <w:spacing w:line="360" w:lineRule="auto"/>
        <w:ind w:firstLine="708"/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В соответствии с пунктом 2 статьи 63 Гражданского Кодекса Российской Федерации, Законом Приморского края от 30.03.2020 № 776-КЗ «О Тернейском муниципальном округе Приморского края», </w:t>
      </w:r>
      <w:r w:rsidR="00C90A60" w:rsidRPr="00C90A60">
        <w:rPr>
          <w:sz w:val="28"/>
          <w:szCs w:val="28"/>
        </w:rPr>
        <w:t xml:space="preserve">решением Думы Тернейского муниципального округа Приморского края от </w:t>
      </w:r>
      <w:r w:rsidR="006060CF" w:rsidRPr="006060CF">
        <w:rPr>
          <w:sz w:val="28"/>
          <w:szCs w:val="28"/>
        </w:rPr>
        <w:t>09.12.2020 № 82 «О ликвидации администрации Кемского сельского поселения»</w:t>
      </w:r>
      <w:r w:rsidR="00C90A60" w:rsidRPr="00C90A60">
        <w:rPr>
          <w:sz w:val="28"/>
          <w:szCs w:val="28"/>
        </w:rPr>
        <w:t>,</w:t>
      </w:r>
      <w:r w:rsidRPr="00746F3B">
        <w:rPr>
          <w:sz w:val="28"/>
          <w:szCs w:val="28"/>
        </w:rPr>
        <w:t xml:space="preserve"> Дума Тернейского муниципального округа Приморского края</w:t>
      </w:r>
    </w:p>
    <w:p w:rsidR="00CE0FC4" w:rsidRPr="00746F3B" w:rsidRDefault="00CE0FC4" w:rsidP="00CE0FC4">
      <w:pPr>
        <w:pStyle w:val="ConsPlusTitle"/>
        <w:spacing w:before="120" w:after="120" w:line="360" w:lineRule="auto"/>
        <w:ind w:firstLine="709"/>
        <w:jc w:val="both"/>
        <w:rPr>
          <w:sz w:val="28"/>
          <w:szCs w:val="28"/>
        </w:rPr>
      </w:pPr>
      <w:r w:rsidRPr="00746F3B">
        <w:rPr>
          <w:sz w:val="28"/>
          <w:szCs w:val="28"/>
        </w:rPr>
        <w:t>РЕШИЛА:</w:t>
      </w:r>
    </w:p>
    <w:p w:rsidR="00CE0FC4" w:rsidRPr="00201582" w:rsidRDefault="00CE0FC4" w:rsidP="00201582">
      <w:pPr>
        <w:spacing w:line="360" w:lineRule="auto"/>
        <w:ind w:firstLine="709"/>
        <w:jc w:val="both"/>
        <w:rPr>
          <w:sz w:val="28"/>
          <w:szCs w:val="28"/>
        </w:rPr>
      </w:pPr>
      <w:r w:rsidRPr="00201582">
        <w:rPr>
          <w:sz w:val="28"/>
          <w:szCs w:val="28"/>
        </w:rPr>
        <w:t xml:space="preserve">1. Утвердить ликвидационный баланс </w:t>
      </w:r>
      <w:r w:rsidR="00F02856">
        <w:rPr>
          <w:sz w:val="28"/>
          <w:szCs w:val="28"/>
        </w:rPr>
        <w:t xml:space="preserve">администрации </w:t>
      </w:r>
      <w:r w:rsidR="006060CF">
        <w:rPr>
          <w:sz w:val="28"/>
          <w:szCs w:val="28"/>
        </w:rPr>
        <w:t>Кемского</w:t>
      </w:r>
      <w:r w:rsidR="00BB5992" w:rsidRPr="00BB5992">
        <w:rPr>
          <w:sz w:val="28"/>
          <w:szCs w:val="28"/>
        </w:rPr>
        <w:t xml:space="preserve"> сельского поселения</w:t>
      </w:r>
      <w:r w:rsidR="000021D7" w:rsidRPr="000021D7">
        <w:rPr>
          <w:sz w:val="28"/>
          <w:szCs w:val="28"/>
        </w:rPr>
        <w:t xml:space="preserve"> </w:t>
      </w:r>
      <w:r w:rsidRPr="00201582">
        <w:rPr>
          <w:sz w:val="28"/>
          <w:szCs w:val="28"/>
        </w:rPr>
        <w:t>(прилагается).</w:t>
      </w:r>
    </w:p>
    <w:p w:rsidR="00CE0FC4" w:rsidRPr="00201582" w:rsidRDefault="0044535F" w:rsidP="00034B5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0FC4" w:rsidRPr="0020158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E0FC4" w:rsidRPr="00201582" w:rsidRDefault="00CE0FC4" w:rsidP="00201582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</w:p>
    <w:p w:rsidR="00CE0FC4" w:rsidRDefault="00CE0FC4" w:rsidP="00CE0FC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0FC4" w:rsidRPr="00746F3B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>Тернейского муниципального округа</w:t>
      </w:r>
    </w:p>
    <w:p w:rsidR="000021D7" w:rsidRDefault="00CE0FC4" w:rsidP="00CE0FC4">
      <w:pPr>
        <w:jc w:val="both"/>
        <w:rPr>
          <w:sz w:val="28"/>
          <w:szCs w:val="28"/>
        </w:rPr>
      </w:pPr>
      <w:r w:rsidRPr="00746F3B">
        <w:rPr>
          <w:sz w:val="28"/>
          <w:szCs w:val="28"/>
        </w:rPr>
        <w:t xml:space="preserve">Приморского края                                                                              </w:t>
      </w:r>
      <w:r>
        <w:rPr>
          <w:sz w:val="28"/>
          <w:szCs w:val="28"/>
        </w:rPr>
        <w:t>С.Н. Наумкин</w:t>
      </w:r>
    </w:p>
    <w:p w:rsidR="006060CF" w:rsidRDefault="006060CF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6060CF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C4"/>
    <w:rsid w:val="00000564"/>
    <w:rsid w:val="000021D7"/>
    <w:rsid w:val="00034B5B"/>
    <w:rsid w:val="000D3312"/>
    <w:rsid w:val="00131601"/>
    <w:rsid w:val="0016379E"/>
    <w:rsid w:val="001D5B0A"/>
    <w:rsid w:val="00201582"/>
    <w:rsid w:val="0037723B"/>
    <w:rsid w:val="00403C59"/>
    <w:rsid w:val="0044535F"/>
    <w:rsid w:val="004510F7"/>
    <w:rsid w:val="00474A3A"/>
    <w:rsid w:val="00516726"/>
    <w:rsid w:val="006060CF"/>
    <w:rsid w:val="007C7358"/>
    <w:rsid w:val="008B2037"/>
    <w:rsid w:val="009A69C4"/>
    <w:rsid w:val="00AA0DB1"/>
    <w:rsid w:val="00B3630B"/>
    <w:rsid w:val="00BB5992"/>
    <w:rsid w:val="00C90A60"/>
    <w:rsid w:val="00CE0FC4"/>
    <w:rsid w:val="00F02856"/>
    <w:rsid w:val="00FE23E2"/>
    <w:rsid w:val="00FF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CB871-C5A3-409B-B1E3-DA29CBF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CE0FC4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E0F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E0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1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Duma-2</cp:lastModifiedBy>
  <cp:revision>4</cp:revision>
  <dcterms:created xsi:type="dcterms:W3CDTF">2021-07-21T03:54:00Z</dcterms:created>
  <dcterms:modified xsi:type="dcterms:W3CDTF">2021-12-03T04:51:00Z</dcterms:modified>
</cp:coreProperties>
</file>