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CFF" w:rsidRPr="005B4027" w:rsidRDefault="00533CFF" w:rsidP="00533CFF">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ДУМА</w:t>
      </w:r>
    </w:p>
    <w:p w:rsidR="00533CFF" w:rsidRPr="005B4027" w:rsidRDefault="00533CFF" w:rsidP="00533CFF">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ТЕРНЕЙСКОГО МУНИЦИПАЛЬНОГО ОКРУГА</w:t>
      </w:r>
    </w:p>
    <w:p w:rsidR="00533CFF" w:rsidRPr="005B4027" w:rsidRDefault="00533CFF" w:rsidP="00533CFF">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 xml:space="preserve"> ПРИМОРСКОГО КРАЯ </w:t>
      </w:r>
    </w:p>
    <w:p w:rsidR="00533CFF" w:rsidRPr="005B4027" w:rsidRDefault="00533CFF" w:rsidP="00533CFF">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(первый созыв)</w:t>
      </w:r>
    </w:p>
    <w:p w:rsidR="00533CFF" w:rsidRPr="005B4027" w:rsidRDefault="00533CFF" w:rsidP="00533CFF">
      <w:pPr>
        <w:pStyle w:val="ConsPlusTitle"/>
        <w:widowControl/>
        <w:jc w:val="center"/>
        <w:rPr>
          <w:rFonts w:ascii="Times New Roman" w:hAnsi="Times New Roman" w:cs="Times New Roman"/>
          <w:sz w:val="26"/>
          <w:szCs w:val="26"/>
        </w:rPr>
      </w:pPr>
    </w:p>
    <w:p w:rsidR="00533CFF" w:rsidRDefault="00533CFF" w:rsidP="00533CFF">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РЕШЕНИЕ</w:t>
      </w:r>
    </w:p>
    <w:p w:rsidR="00533CFF" w:rsidRDefault="00533CFF" w:rsidP="00533CFF">
      <w:pPr>
        <w:pStyle w:val="ConsPlusTitle"/>
        <w:widowControl/>
        <w:jc w:val="center"/>
        <w:rPr>
          <w:rFonts w:ascii="Times New Roman" w:hAnsi="Times New Roman" w:cs="Times New Roman"/>
          <w:sz w:val="26"/>
          <w:szCs w:val="26"/>
        </w:rPr>
      </w:pPr>
    </w:p>
    <w:p w:rsidR="00533CFF" w:rsidRPr="005B4027" w:rsidRDefault="002C6FBD" w:rsidP="00533CFF">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 xml:space="preserve">29 сентября 2021 года                </w:t>
      </w:r>
      <w:r w:rsidR="00533CFF">
        <w:rPr>
          <w:rFonts w:ascii="Times New Roman" w:hAnsi="Times New Roman" w:cs="Times New Roman"/>
          <w:sz w:val="26"/>
          <w:szCs w:val="26"/>
        </w:rPr>
        <w:t xml:space="preserve"> пгт. Терней                                           № </w:t>
      </w:r>
      <w:r>
        <w:rPr>
          <w:rFonts w:ascii="Times New Roman" w:hAnsi="Times New Roman" w:cs="Times New Roman"/>
          <w:sz w:val="26"/>
          <w:szCs w:val="26"/>
        </w:rPr>
        <w:t>256</w:t>
      </w:r>
    </w:p>
    <w:p w:rsidR="00533CFF" w:rsidRPr="005B4027" w:rsidRDefault="00533CFF" w:rsidP="00533CFF">
      <w:pPr>
        <w:pStyle w:val="ConsPlusTitle"/>
        <w:widowControl/>
        <w:jc w:val="center"/>
        <w:rPr>
          <w:rFonts w:ascii="Times New Roman" w:hAnsi="Times New Roman" w:cs="Times New Roman"/>
          <w:sz w:val="26"/>
          <w:szCs w:val="26"/>
        </w:rPr>
      </w:pPr>
    </w:p>
    <w:p w:rsidR="00533CFF" w:rsidRPr="00E700B7" w:rsidRDefault="00533CFF" w:rsidP="00533CFF">
      <w:pPr>
        <w:spacing w:after="0" w:line="240" w:lineRule="auto"/>
        <w:jc w:val="center"/>
        <w:rPr>
          <w:rFonts w:ascii="Times New Roman" w:hAnsi="Times New Roman" w:cs="Times New Roman"/>
          <w:b/>
          <w:sz w:val="28"/>
          <w:szCs w:val="28"/>
        </w:rPr>
      </w:pPr>
      <w:r w:rsidRPr="00E700B7">
        <w:rPr>
          <w:rFonts w:ascii="Times New Roman" w:eastAsia="Times New Roman" w:hAnsi="Times New Roman" w:cs="Times New Roman"/>
          <w:b/>
          <w:sz w:val="28"/>
          <w:szCs w:val="28"/>
        </w:rPr>
        <w:t xml:space="preserve">Об учреждении </w:t>
      </w:r>
      <w:r w:rsidR="008468AA">
        <w:rPr>
          <w:rFonts w:ascii="Times New Roman" w:hAnsi="Times New Roman" w:cs="Times New Roman"/>
          <w:b/>
          <w:sz w:val="28"/>
          <w:szCs w:val="28"/>
        </w:rPr>
        <w:t>Тернейского</w:t>
      </w:r>
      <w:r w:rsidRPr="00E700B7">
        <w:rPr>
          <w:rFonts w:ascii="Times New Roman" w:hAnsi="Times New Roman" w:cs="Times New Roman"/>
          <w:b/>
          <w:sz w:val="28"/>
          <w:szCs w:val="28"/>
        </w:rPr>
        <w:t xml:space="preserve"> территориального отдела </w:t>
      </w:r>
    </w:p>
    <w:p w:rsidR="00533CFF" w:rsidRPr="00E700B7" w:rsidRDefault="00533CFF" w:rsidP="00533CFF">
      <w:pPr>
        <w:spacing w:after="0" w:line="240" w:lineRule="auto"/>
        <w:jc w:val="center"/>
        <w:rPr>
          <w:rFonts w:ascii="Times New Roman" w:hAnsi="Times New Roman" w:cs="Times New Roman"/>
          <w:b/>
          <w:sz w:val="28"/>
          <w:szCs w:val="28"/>
        </w:rPr>
      </w:pPr>
      <w:r w:rsidRPr="00E700B7">
        <w:rPr>
          <w:rFonts w:ascii="Times New Roman" w:hAnsi="Times New Roman" w:cs="Times New Roman"/>
          <w:b/>
          <w:sz w:val="28"/>
          <w:szCs w:val="28"/>
        </w:rPr>
        <w:t>а</w:t>
      </w:r>
      <w:r w:rsidRPr="00E700B7">
        <w:rPr>
          <w:rFonts w:ascii="Times New Roman" w:eastAsia="Times New Roman" w:hAnsi="Times New Roman" w:cs="Times New Roman"/>
          <w:b/>
          <w:sz w:val="28"/>
          <w:szCs w:val="28"/>
        </w:rPr>
        <w:t>дминистрации</w:t>
      </w:r>
      <w:r w:rsidRPr="00E700B7">
        <w:rPr>
          <w:rFonts w:ascii="Times New Roman" w:hAnsi="Times New Roman" w:cs="Times New Roman"/>
          <w:b/>
          <w:sz w:val="28"/>
          <w:szCs w:val="28"/>
        </w:rPr>
        <w:t xml:space="preserve"> </w:t>
      </w:r>
      <w:r w:rsidRPr="00E700B7">
        <w:rPr>
          <w:rFonts w:ascii="Times New Roman" w:eastAsia="Times New Roman" w:hAnsi="Times New Roman" w:cs="Times New Roman"/>
          <w:b/>
          <w:sz w:val="28"/>
          <w:szCs w:val="28"/>
        </w:rPr>
        <w:t>Тернейского муниципального округа Приморского края</w:t>
      </w:r>
      <w:r w:rsidRPr="00E700B7">
        <w:rPr>
          <w:rFonts w:ascii="Times New Roman" w:hAnsi="Times New Roman" w:cs="Times New Roman"/>
          <w:b/>
          <w:sz w:val="28"/>
          <w:szCs w:val="28"/>
        </w:rPr>
        <w:t xml:space="preserve"> </w:t>
      </w:r>
    </w:p>
    <w:p w:rsidR="00533CFF" w:rsidRPr="00E700B7" w:rsidRDefault="00533CFF" w:rsidP="00533CFF">
      <w:pPr>
        <w:spacing w:after="0" w:line="240" w:lineRule="auto"/>
        <w:jc w:val="center"/>
        <w:rPr>
          <w:rFonts w:ascii="Times New Roman" w:eastAsia="Times New Roman" w:hAnsi="Times New Roman" w:cs="Times New Roman"/>
          <w:b/>
          <w:sz w:val="28"/>
          <w:szCs w:val="28"/>
        </w:rPr>
      </w:pPr>
      <w:r w:rsidRPr="00E700B7">
        <w:rPr>
          <w:rFonts w:ascii="Times New Roman" w:hAnsi="Times New Roman" w:cs="Times New Roman"/>
          <w:b/>
          <w:sz w:val="28"/>
          <w:szCs w:val="28"/>
        </w:rPr>
        <w:t xml:space="preserve">и утверждении Положения о нём </w:t>
      </w:r>
    </w:p>
    <w:p w:rsidR="00533CFF" w:rsidRPr="00E700B7" w:rsidRDefault="00533CFF" w:rsidP="00533CFF">
      <w:pPr>
        <w:spacing w:after="0" w:line="240" w:lineRule="auto"/>
        <w:rPr>
          <w:rFonts w:ascii="Times New Roman" w:eastAsia="Times New Roman" w:hAnsi="Times New Roman" w:cs="Times New Roman"/>
          <w:b/>
          <w:sz w:val="28"/>
          <w:szCs w:val="28"/>
        </w:rPr>
      </w:pPr>
    </w:p>
    <w:p w:rsidR="00533CFF" w:rsidRPr="00E700B7" w:rsidRDefault="00533CFF" w:rsidP="00533CF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700B7">
        <w:rPr>
          <w:rFonts w:ascii="Times New Roman" w:eastAsia="Times New Roman" w:hAnsi="Times New Roman" w:cs="Times New Roman"/>
          <w:sz w:val="28"/>
          <w:szCs w:val="28"/>
        </w:rPr>
        <w:t xml:space="preserve">В соответствии со статьей </w:t>
      </w:r>
      <w:r w:rsidRPr="00E700B7">
        <w:rPr>
          <w:rFonts w:ascii="Times New Roman" w:hAnsi="Times New Roman" w:cs="Times New Roman"/>
          <w:sz w:val="28"/>
          <w:szCs w:val="28"/>
        </w:rPr>
        <w:t>41</w:t>
      </w:r>
      <w:r w:rsidRPr="00E700B7">
        <w:rPr>
          <w:rFonts w:ascii="Times New Roman" w:eastAsia="Times New Roman" w:hAnsi="Times New Roman" w:cs="Times New Roman"/>
          <w:sz w:val="28"/>
          <w:szCs w:val="28"/>
        </w:rPr>
        <w:t xml:space="preserve"> Федерального закона от 06.10. 2003 № 131-ФЗ «Об общих принципах организации местного самоупра</w:t>
      </w:r>
      <w:r w:rsidRPr="00E700B7">
        <w:rPr>
          <w:rFonts w:ascii="Times New Roman" w:hAnsi="Times New Roman" w:cs="Times New Roman"/>
          <w:sz w:val="28"/>
          <w:szCs w:val="28"/>
        </w:rPr>
        <w:t xml:space="preserve">вления в Российской Федерации», </w:t>
      </w:r>
      <w:r w:rsidRPr="00E700B7">
        <w:rPr>
          <w:rFonts w:ascii="Times New Roman" w:eastAsia="Times New Roman" w:hAnsi="Times New Roman" w:cs="Times New Roman"/>
          <w:sz w:val="28"/>
          <w:szCs w:val="28"/>
        </w:rPr>
        <w:t>руководствуясь Уставом Тернейского муниципального округа Приморского края, Дума Тернейского муниципального округа</w:t>
      </w:r>
      <w:r w:rsidRPr="00E700B7">
        <w:rPr>
          <w:rFonts w:ascii="Times New Roman" w:hAnsi="Times New Roman" w:cs="Times New Roman"/>
          <w:sz w:val="28"/>
          <w:szCs w:val="28"/>
        </w:rPr>
        <w:t xml:space="preserve"> Приморского края</w:t>
      </w:r>
      <w:r w:rsidRPr="00E700B7">
        <w:rPr>
          <w:rFonts w:ascii="Times New Roman" w:eastAsia="Times New Roman" w:hAnsi="Times New Roman" w:cs="Times New Roman"/>
          <w:sz w:val="28"/>
          <w:szCs w:val="28"/>
        </w:rPr>
        <w:t xml:space="preserve">  </w:t>
      </w:r>
    </w:p>
    <w:p w:rsidR="00533CFF" w:rsidRPr="00E700B7" w:rsidRDefault="00533CFF" w:rsidP="00533CFF">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33CFF" w:rsidRPr="008468AA" w:rsidRDefault="00533CFF" w:rsidP="00533CFF">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468AA">
        <w:rPr>
          <w:rFonts w:ascii="Times New Roman" w:eastAsia="Times New Roman" w:hAnsi="Times New Roman" w:cs="Times New Roman"/>
          <w:b/>
          <w:sz w:val="28"/>
          <w:szCs w:val="28"/>
        </w:rPr>
        <w:t>РЕШИЛА:</w:t>
      </w:r>
    </w:p>
    <w:p w:rsidR="00533CFF" w:rsidRPr="00E700B7" w:rsidRDefault="00533CFF" w:rsidP="00533CFF">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33CFF" w:rsidRPr="00E700B7" w:rsidRDefault="00533CFF" w:rsidP="00533CFF">
      <w:pPr>
        <w:pStyle w:val="a3"/>
        <w:spacing w:after="0" w:line="240" w:lineRule="auto"/>
        <w:ind w:left="0" w:firstLine="709"/>
        <w:jc w:val="both"/>
        <w:rPr>
          <w:rFonts w:ascii="Times New Roman" w:hAnsi="Times New Roman"/>
          <w:sz w:val="28"/>
          <w:szCs w:val="28"/>
        </w:rPr>
      </w:pPr>
      <w:r w:rsidRPr="00E700B7">
        <w:rPr>
          <w:rFonts w:ascii="Times New Roman" w:hAnsi="Times New Roman"/>
          <w:sz w:val="28"/>
          <w:szCs w:val="28"/>
        </w:rPr>
        <w:t xml:space="preserve">1. Учредить </w:t>
      </w:r>
      <w:r w:rsidR="008468AA">
        <w:rPr>
          <w:rFonts w:ascii="Times New Roman" w:hAnsi="Times New Roman"/>
          <w:sz w:val="28"/>
          <w:szCs w:val="28"/>
        </w:rPr>
        <w:t>Тернейский</w:t>
      </w:r>
      <w:r w:rsidRPr="00E700B7">
        <w:rPr>
          <w:rFonts w:ascii="Times New Roman" w:hAnsi="Times New Roman"/>
          <w:sz w:val="28"/>
          <w:szCs w:val="28"/>
        </w:rPr>
        <w:t xml:space="preserve"> территориальный отдел администрации Тернейского муниципального округа Приморского края.</w:t>
      </w:r>
    </w:p>
    <w:p w:rsidR="00533CFF" w:rsidRPr="00E700B7" w:rsidRDefault="00533CFF" w:rsidP="00533CFF">
      <w:pPr>
        <w:pStyle w:val="a3"/>
        <w:spacing w:after="0" w:line="240" w:lineRule="auto"/>
        <w:ind w:left="0" w:firstLine="709"/>
        <w:jc w:val="both"/>
        <w:rPr>
          <w:rFonts w:ascii="Times New Roman" w:hAnsi="Times New Roman"/>
          <w:i/>
          <w:sz w:val="28"/>
          <w:szCs w:val="28"/>
        </w:rPr>
      </w:pPr>
      <w:r w:rsidRPr="00E700B7">
        <w:rPr>
          <w:rFonts w:ascii="Times New Roman" w:hAnsi="Times New Roman"/>
          <w:sz w:val="28"/>
          <w:szCs w:val="28"/>
        </w:rPr>
        <w:t xml:space="preserve">2. Утвердить прилагаемое Положение </w:t>
      </w:r>
      <w:r w:rsidR="008468AA">
        <w:rPr>
          <w:rFonts w:ascii="Times New Roman" w:hAnsi="Times New Roman"/>
          <w:sz w:val="28"/>
          <w:szCs w:val="28"/>
        </w:rPr>
        <w:t>о Тернейском</w:t>
      </w:r>
      <w:r w:rsidRPr="00E700B7">
        <w:rPr>
          <w:rFonts w:ascii="Times New Roman" w:hAnsi="Times New Roman"/>
          <w:sz w:val="28"/>
          <w:szCs w:val="28"/>
        </w:rPr>
        <w:t xml:space="preserve"> территориальном отделе администрации Тернейского муниципального округа Приморского края.</w:t>
      </w:r>
    </w:p>
    <w:p w:rsidR="00533CFF" w:rsidRPr="00E700B7" w:rsidRDefault="00533CFF" w:rsidP="00533CFF">
      <w:pPr>
        <w:autoSpaceDE w:val="0"/>
        <w:autoSpaceDN w:val="0"/>
        <w:adjustRightInd w:val="0"/>
        <w:spacing w:after="0" w:line="240" w:lineRule="auto"/>
        <w:ind w:firstLine="709"/>
        <w:jc w:val="both"/>
        <w:rPr>
          <w:rFonts w:ascii="Times New Roman" w:hAnsi="Times New Roman" w:cs="Times New Roman"/>
          <w:sz w:val="28"/>
          <w:szCs w:val="28"/>
        </w:rPr>
      </w:pPr>
      <w:r w:rsidRPr="00E700B7">
        <w:rPr>
          <w:rFonts w:ascii="Times New Roman" w:eastAsia="Times New Roman" w:hAnsi="Times New Roman" w:cs="Times New Roman"/>
          <w:sz w:val="28"/>
          <w:szCs w:val="28"/>
        </w:rPr>
        <w:t xml:space="preserve">3. </w:t>
      </w:r>
      <w:r w:rsidRPr="00E700B7">
        <w:rPr>
          <w:rFonts w:ascii="Times New Roman" w:hAnsi="Times New Roman" w:cs="Times New Roman"/>
          <w:sz w:val="28"/>
          <w:szCs w:val="28"/>
        </w:rPr>
        <w:t xml:space="preserve">Начальнику </w:t>
      </w:r>
      <w:r w:rsidR="008468AA">
        <w:rPr>
          <w:rFonts w:ascii="Times New Roman" w:hAnsi="Times New Roman" w:cs="Times New Roman"/>
          <w:sz w:val="28"/>
          <w:szCs w:val="28"/>
        </w:rPr>
        <w:t>Тернейского</w:t>
      </w:r>
      <w:r w:rsidRPr="00E700B7">
        <w:rPr>
          <w:rFonts w:ascii="Times New Roman" w:hAnsi="Times New Roman" w:cs="Times New Roman"/>
          <w:sz w:val="28"/>
          <w:szCs w:val="28"/>
        </w:rPr>
        <w:t xml:space="preserve"> территориального отдела администрации</w:t>
      </w:r>
      <w:r w:rsidRPr="00E700B7">
        <w:rPr>
          <w:rFonts w:ascii="Times New Roman" w:eastAsia="Times New Roman" w:hAnsi="Times New Roman" w:cs="Times New Roman"/>
          <w:sz w:val="28"/>
          <w:szCs w:val="28"/>
        </w:rPr>
        <w:t xml:space="preserve"> Тернейского муниципального округа</w:t>
      </w:r>
      <w:r w:rsidRPr="00E700B7">
        <w:rPr>
          <w:rFonts w:ascii="Times New Roman" w:hAnsi="Times New Roman" w:cs="Times New Roman"/>
          <w:sz w:val="28"/>
          <w:szCs w:val="28"/>
        </w:rPr>
        <w:t xml:space="preserve"> Приморского края </w:t>
      </w:r>
      <w:r w:rsidR="002A7131">
        <w:rPr>
          <w:rFonts w:ascii="Times New Roman" w:hAnsi="Times New Roman" w:cs="Times New Roman"/>
          <w:sz w:val="28"/>
          <w:szCs w:val="28"/>
        </w:rPr>
        <w:t>(</w:t>
      </w:r>
      <w:proofErr w:type="spellStart"/>
      <w:r w:rsidR="002A7131">
        <w:rPr>
          <w:rFonts w:ascii="Times New Roman" w:hAnsi="Times New Roman" w:cs="Times New Roman"/>
          <w:sz w:val="28"/>
          <w:szCs w:val="28"/>
        </w:rPr>
        <w:t>Артюшенко</w:t>
      </w:r>
      <w:proofErr w:type="spellEnd"/>
      <w:r w:rsidR="002A7131">
        <w:rPr>
          <w:rFonts w:ascii="Times New Roman" w:hAnsi="Times New Roman" w:cs="Times New Roman"/>
          <w:sz w:val="28"/>
          <w:szCs w:val="28"/>
        </w:rPr>
        <w:t>)</w:t>
      </w:r>
      <w:r w:rsidRPr="00E700B7">
        <w:rPr>
          <w:rFonts w:ascii="Times New Roman" w:eastAsia="Times New Roman" w:hAnsi="Times New Roman" w:cs="Times New Roman"/>
          <w:sz w:val="28"/>
          <w:szCs w:val="28"/>
        </w:rPr>
        <w:t xml:space="preserve"> осуществить действия по государственной регистрации </w:t>
      </w:r>
      <w:r w:rsidRPr="00E700B7">
        <w:rPr>
          <w:rFonts w:ascii="Times New Roman" w:hAnsi="Times New Roman" w:cs="Times New Roman"/>
          <w:sz w:val="28"/>
          <w:szCs w:val="28"/>
        </w:rPr>
        <w:t>вновь созданного юридического лица в порядке, предусмотренном законом о государственной регистрации юридических лиц.</w:t>
      </w:r>
    </w:p>
    <w:p w:rsidR="00533CFF" w:rsidRPr="00E700B7" w:rsidRDefault="00533CFF" w:rsidP="00533CF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700B7">
        <w:rPr>
          <w:rFonts w:ascii="Times New Roman" w:hAnsi="Times New Roman" w:cs="Times New Roman"/>
          <w:sz w:val="28"/>
          <w:szCs w:val="28"/>
        </w:rPr>
        <w:t>4</w:t>
      </w:r>
      <w:r w:rsidRPr="00E700B7">
        <w:rPr>
          <w:rFonts w:ascii="Times New Roman" w:eastAsia="Times New Roman" w:hAnsi="Times New Roman" w:cs="Times New Roman"/>
          <w:sz w:val="28"/>
          <w:szCs w:val="28"/>
        </w:rPr>
        <w:t>. Опубликовать настоящее решение в газете «Вестник Тернея».</w:t>
      </w:r>
    </w:p>
    <w:p w:rsidR="00533CFF" w:rsidRPr="00E700B7" w:rsidRDefault="00533CFF" w:rsidP="00533CFF">
      <w:pPr>
        <w:autoSpaceDE w:val="0"/>
        <w:autoSpaceDN w:val="0"/>
        <w:adjustRightInd w:val="0"/>
        <w:spacing w:after="0" w:line="240" w:lineRule="auto"/>
        <w:ind w:firstLine="709"/>
        <w:jc w:val="both"/>
        <w:rPr>
          <w:rFonts w:ascii="Times New Roman" w:hAnsi="Times New Roman" w:cs="Times New Roman"/>
          <w:sz w:val="28"/>
          <w:szCs w:val="28"/>
        </w:rPr>
      </w:pPr>
      <w:r w:rsidRPr="00E700B7">
        <w:rPr>
          <w:rFonts w:ascii="Times New Roman" w:hAnsi="Times New Roman" w:cs="Times New Roman"/>
          <w:sz w:val="28"/>
          <w:szCs w:val="28"/>
        </w:rPr>
        <w:t>5</w:t>
      </w:r>
      <w:r w:rsidRPr="00E700B7">
        <w:rPr>
          <w:rFonts w:ascii="Times New Roman" w:eastAsia="Times New Roman" w:hAnsi="Times New Roman" w:cs="Times New Roman"/>
          <w:sz w:val="28"/>
          <w:szCs w:val="28"/>
        </w:rPr>
        <w:t>. Настоящее решение вступает в силу со дня его принятия.</w:t>
      </w: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2C6FBD" w:rsidP="00533CFF">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w:t>
      </w:r>
    </w:p>
    <w:p w:rsidR="002C6FBD" w:rsidRDefault="00533CFF" w:rsidP="00533CFF">
      <w:pPr>
        <w:autoSpaceDE w:val="0"/>
        <w:autoSpaceDN w:val="0"/>
        <w:adjustRightInd w:val="0"/>
        <w:spacing w:after="0" w:line="240" w:lineRule="auto"/>
        <w:jc w:val="both"/>
        <w:rPr>
          <w:rFonts w:ascii="Times New Roman" w:hAnsi="Times New Roman" w:cs="Times New Roman"/>
          <w:sz w:val="26"/>
          <w:szCs w:val="26"/>
        </w:rPr>
      </w:pPr>
      <w:r w:rsidRPr="005B4027">
        <w:rPr>
          <w:rFonts w:ascii="Times New Roman" w:hAnsi="Times New Roman" w:cs="Times New Roman"/>
          <w:sz w:val="26"/>
          <w:szCs w:val="26"/>
        </w:rPr>
        <w:t>Тернейского муниципального округ</w:t>
      </w:r>
      <w:r w:rsidR="002C6FBD">
        <w:rPr>
          <w:rFonts w:ascii="Times New Roman" w:hAnsi="Times New Roman" w:cs="Times New Roman"/>
          <w:sz w:val="26"/>
          <w:szCs w:val="26"/>
        </w:rPr>
        <w:t>а</w:t>
      </w:r>
    </w:p>
    <w:p w:rsidR="00533CFF" w:rsidRPr="005B4027" w:rsidRDefault="002C6FBD" w:rsidP="00533CFF">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Приморского края                        </w:t>
      </w:r>
      <w:r w:rsidR="00533CFF" w:rsidRPr="005B4027">
        <w:rPr>
          <w:rFonts w:ascii="Times New Roman" w:hAnsi="Times New Roman" w:cs="Times New Roman"/>
          <w:sz w:val="26"/>
          <w:szCs w:val="26"/>
        </w:rPr>
        <w:t xml:space="preserve">                             </w:t>
      </w:r>
      <w:r w:rsidR="00533CFF">
        <w:rPr>
          <w:rFonts w:ascii="Times New Roman" w:hAnsi="Times New Roman" w:cs="Times New Roman"/>
          <w:sz w:val="26"/>
          <w:szCs w:val="26"/>
        </w:rPr>
        <w:t xml:space="preserve">         </w:t>
      </w:r>
      <w:r w:rsidR="00533CFF" w:rsidRPr="005B4027">
        <w:rPr>
          <w:rFonts w:ascii="Times New Roman" w:hAnsi="Times New Roman" w:cs="Times New Roman"/>
          <w:sz w:val="26"/>
          <w:szCs w:val="26"/>
        </w:rPr>
        <w:t xml:space="preserve">        </w:t>
      </w:r>
      <w:r>
        <w:rPr>
          <w:rFonts w:ascii="Times New Roman" w:hAnsi="Times New Roman" w:cs="Times New Roman"/>
          <w:sz w:val="26"/>
          <w:szCs w:val="26"/>
        </w:rPr>
        <w:t xml:space="preserve"> </w:t>
      </w:r>
      <w:r w:rsidR="00533CFF" w:rsidRPr="005B4027">
        <w:rPr>
          <w:rFonts w:ascii="Times New Roman" w:hAnsi="Times New Roman" w:cs="Times New Roman"/>
          <w:sz w:val="26"/>
          <w:szCs w:val="26"/>
        </w:rPr>
        <w:t xml:space="preserve"> </w:t>
      </w:r>
      <w:r>
        <w:rPr>
          <w:rFonts w:ascii="Times New Roman" w:hAnsi="Times New Roman" w:cs="Times New Roman"/>
          <w:sz w:val="26"/>
          <w:szCs w:val="26"/>
        </w:rPr>
        <w:t xml:space="preserve">        </w:t>
      </w:r>
      <w:r w:rsidR="00533CFF" w:rsidRPr="005B4027">
        <w:rPr>
          <w:rFonts w:ascii="Times New Roman" w:hAnsi="Times New Roman" w:cs="Times New Roman"/>
          <w:sz w:val="26"/>
          <w:szCs w:val="26"/>
        </w:rPr>
        <w:t xml:space="preserve">        </w:t>
      </w:r>
      <w:r>
        <w:rPr>
          <w:rFonts w:ascii="Times New Roman" w:hAnsi="Times New Roman" w:cs="Times New Roman"/>
          <w:sz w:val="26"/>
          <w:szCs w:val="26"/>
        </w:rPr>
        <w:t>С.Н. Наумкин</w:t>
      </w: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5B4027" w:rsidRDefault="00533CFF" w:rsidP="00533CFF">
      <w:pPr>
        <w:autoSpaceDE w:val="0"/>
        <w:autoSpaceDN w:val="0"/>
        <w:adjustRightInd w:val="0"/>
        <w:spacing w:after="0" w:line="240" w:lineRule="auto"/>
        <w:jc w:val="both"/>
        <w:rPr>
          <w:rFonts w:ascii="Times New Roman" w:hAnsi="Times New Roman" w:cs="Times New Roman"/>
          <w:sz w:val="26"/>
          <w:szCs w:val="26"/>
        </w:rPr>
      </w:pPr>
    </w:p>
    <w:p w:rsidR="00533CFF" w:rsidRPr="002159AD" w:rsidRDefault="00533CFF" w:rsidP="00533CFF">
      <w:pPr>
        <w:autoSpaceDE w:val="0"/>
        <w:autoSpaceDN w:val="0"/>
        <w:adjustRightInd w:val="0"/>
        <w:spacing w:after="0" w:line="240" w:lineRule="exact"/>
        <w:jc w:val="right"/>
        <w:rPr>
          <w:rFonts w:ascii="Times New Roman" w:hAnsi="Times New Roman"/>
          <w:sz w:val="20"/>
          <w:szCs w:val="20"/>
        </w:rPr>
      </w:pPr>
      <w:bookmarkStart w:id="0" w:name="_GoBack"/>
      <w:bookmarkEnd w:id="0"/>
      <w:r w:rsidRPr="002159AD">
        <w:rPr>
          <w:rFonts w:ascii="Times New Roman" w:hAnsi="Times New Roman"/>
          <w:sz w:val="20"/>
          <w:szCs w:val="20"/>
        </w:rPr>
        <w:lastRenderedPageBreak/>
        <w:t xml:space="preserve">Утверждено </w:t>
      </w:r>
    </w:p>
    <w:p w:rsidR="00533CFF" w:rsidRPr="002159AD" w:rsidRDefault="00533CFF" w:rsidP="00533CFF">
      <w:pPr>
        <w:autoSpaceDE w:val="0"/>
        <w:autoSpaceDN w:val="0"/>
        <w:adjustRightInd w:val="0"/>
        <w:spacing w:after="0" w:line="240" w:lineRule="exact"/>
        <w:jc w:val="right"/>
        <w:rPr>
          <w:rFonts w:ascii="Times New Roman" w:hAnsi="Times New Roman"/>
          <w:sz w:val="20"/>
          <w:szCs w:val="20"/>
        </w:rPr>
      </w:pPr>
      <w:r w:rsidRPr="002159AD">
        <w:rPr>
          <w:rFonts w:ascii="Times New Roman" w:hAnsi="Times New Roman"/>
          <w:sz w:val="20"/>
          <w:szCs w:val="20"/>
        </w:rPr>
        <w:t xml:space="preserve">решением Думы </w:t>
      </w:r>
    </w:p>
    <w:p w:rsidR="00533CFF" w:rsidRPr="002159AD" w:rsidRDefault="00533CFF" w:rsidP="00533CFF">
      <w:pPr>
        <w:autoSpaceDE w:val="0"/>
        <w:autoSpaceDN w:val="0"/>
        <w:adjustRightInd w:val="0"/>
        <w:spacing w:after="0" w:line="240" w:lineRule="exact"/>
        <w:jc w:val="right"/>
        <w:rPr>
          <w:rFonts w:ascii="Times New Roman" w:hAnsi="Times New Roman"/>
          <w:sz w:val="20"/>
          <w:szCs w:val="20"/>
        </w:rPr>
      </w:pPr>
      <w:r w:rsidRPr="002159AD">
        <w:rPr>
          <w:rFonts w:ascii="Times New Roman" w:hAnsi="Times New Roman"/>
          <w:sz w:val="20"/>
          <w:szCs w:val="20"/>
        </w:rPr>
        <w:t>Тернейского муниципального округа</w:t>
      </w:r>
    </w:p>
    <w:p w:rsidR="00533CFF" w:rsidRPr="002159AD" w:rsidRDefault="00533CFF" w:rsidP="00533CFF">
      <w:pPr>
        <w:autoSpaceDE w:val="0"/>
        <w:autoSpaceDN w:val="0"/>
        <w:adjustRightInd w:val="0"/>
        <w:spacing w:after="0" w:line="240" w:lineRule="exact"/>
        <w:jc w:val="right"/>
        <w:rPr>
          <w:rFonts w:ascii="Times New Roman" w:hAnsi="Times New Roman"/>
          <w:sz w:val="20"/>
          <w:szCs w:val="20"/>
        </w:rPr>
      </w:pPr>
      <w:r w:rsidRPr="002159AD">
        <w:rPr>
          <w:rFonts w:ascii="Times New Roman" w:hAnsi="Times New Roman"/>
          <w:sz w:val="20"/>
          <w:szCs w:val="20"/>
        </w:rPr>
        <w:t xml:space="preserve">от </w:t>
      </w:r>
      <w:r w:rsidR="002C6FBD">
        <w:rPr>
          <w:rFonts w:ascii="Times New Roman" w:hAnsi="Times New Roman"/>
          <w:sz w:val="20"/>
          <w:szCs w:val="20"/>
        </w:rPr>
        <w:t>29.09.</w:t>
      </w:r>
      <w:r w:rsidRPr="002159AD">
        <w:rPr>
          <w:rFonts w:ascii="Times New Roman" w:hAnsi="Times New Roman"/>
          <w:sz w:val="20"/>
          <w:szCs w:val="20"/>
        </w:rPr>
        <w:t xml:space="preserve">2021 № </w:t>
      </w:r>
      <w:r w:rsidR="002C6FBD">
        <w:rPr>
          <w:rFonts w:ascii="Times New Roman" w:hAnsi="Times New Roman"/>
          <w:sz w:val="20"/>
          <w:szCs w:val="20"/>
        </w:rPr>
        <w:t>256</w:t>
      </w:r>
    </w:p>
    <w:p w:rsidR="00533CFF" w:rsidRDefault="00533CFF" w:rsidP="00533CFF">
      <w:pPr>
        <w:autoSpaceDE w:val="0"/>
        <w:autoSpaceDN w:val="0"/>
        <w:adjustRightInd w:val="0"/>
        <w:spacing w:after="0" w:line="240" w:lineRule="exact"/>
        <w:jc w:val="right"/>
        <w:rPr>
          <w:rFonts w:ascii="Times New Roman" w:hAnsi="Times New Roman"/>
          <w:sz w:val="28"/>
          <w:szCs w:val="28"/>
        </w:rPr>
      </w:pPr>
    </w:p>
    <w:p w:rsidR="00533CFF" w:rsidRDefault="00533CFF" w:rsidP="00533CFF">
      <w:pPr>
        <w:autoSpaceDE w:val="0"/>
        <w:autoSpaceDN w:val="0"/>
        <w:adjustRightInd w:val="0"/>
        <w:spacing w:after="0" w:line="240" w:lineRule="exact"/>
        <w:jc w:val="right"/>
        <w:rPr>
          <w:rFonts w:ascii="Times New Roman" w:hAnsi="Times New Roman"/>
          <w:sz w:val="28"/>
          <w:szCs w:val="28"/>
        </w:rPr>
      </w:pPr>
    </w:p>
    <w:p w:rsidR="00533CFF" w:rsidRDefault="00533CFF" w:rsidP="00533CFF">
      <w:pPr>
        <w:autoSpaceDE w:val="0"/>
        <w:autoSpaceDN w:val="0"/>
        <w:adjustRightInd w:val="0"/>
        <w:spacing w:after="0" w:line="240" w:lineRule="exact"/>
        <w:jc w:val="right"/>
        <w:rPr>
          <w:rFonts w:ascii="Times New Roman" w:hAnsi="Times New Roman"/>
          <w:sz w:val="28"/>
          <w:szCs w:val="28"/>
        </w:rPr>
      </w:pPr>
    </w:p>
    <w:p w:rsidR="00533CFF" w:rsidRDefault="00533CFF" w:rsidP="00533CFF">
      <w:pPr>
        <w:autoSpaceDE w:val="0"/>
        <w:autoSpaceDN w:val="0"/>
        <w:adjustRightInd w:val="0"/>
        <w:spacing w:after="0" w:line="240" w:lineRule="exact"/>
        <w:jc w:val="right"/>
        <w:rPr>
          <w:rFonts w:ascii="Times New Roman" w:hAnsi="Times New Roman"/>
          <w:sz w:val="28"/>
          <w:szCs w:val="28"/>
        </w:rPr>
      </w:pPr>
    </w:p>
    <w:p w:rsidR="00533CFF" w:rsidRDefault="00533CFF" w:rsidP="00533CFF">
      <w:pPr>
        <w:autoSpaceDE w:val="0"/>
        <w:autoSpaceDN w:val="0"/>
        <w:adjustRightInd w:val="0"/>
        <w:spacing w:after="0" w:line="240" w:lineRule="exact"/>
        <w:jc w:val="right"/>
        <w:rPr>
          <w:rFonts w:ascii="Times New Roman" w:hAnsi="Times New Roman"/>
          <w:sz w:val="28"/>
          <w:szCs w:val="28"/>
        </w:rPr>
      </w:pPr>
    </w:p>
    <w:p w:rsidR="00533CFF" w:rsidRDefault="00533CFF" w:rsidP="00533CFF">
      <w:pPr>
        <w:autoSpaceDE w:val="0"/>
        <w:autoSpaceDN w:val="0"/>
        <w:adjustRightInd w:val="0"/>
        <w:spacing w:after="0" w:line="240" w:lineRule="exact"/>
        <w:jc w:val="center"/>
        <w:rPr>
          <w:rFonts w:ascii="Times New Roman" w:hAnsi="Times New Roman"/>
          <w:b/>
          <w:sz w:val="36"/>
          <w:szCs w:val="36"/>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jc w:val="both"/>
        <w:rPr>
          <w:rFonts w:ascii="Times New Roman" w:hAnsi="Times New Roman"/>
          <w:sz w:val="28"/>
          <w:szCs w:val="28"/>
        </w:rPr>
      </w:pPr>
    </w:p>
    <w:p w:rsidR="00533CFF" w:rsidRDefault="00533CFF" w:rsidP="00533CFF">
      <w:pPr>
        <w:autoSpaceDE w:val="0"/>
        <w:autoSpaceDN w:val="0"/>
        <w:adjustRightInd w:val="0"/>
        <w:spacing w:after="0"/>
        <w:jc w:val="both"/>
        <w:rPr>
          <w:rFonts w:ascii="Times New Roman" w:hAnsi="Times New Roman"/>
          <w:sz w:val="28"/>
          <w:szCs w:val="28"/>
        </w:rPr>
      </w:pPr>
    </w:p>
    <w:p w:rsidR="00533CFF" w:rsidRDefault="00533CFF" w:rsidP="00533CFF">
      <w:pPr>
        <w:autoSpaceDE w:val="0"/>
        <w:autoSpaceDN w:val="0"/>
        <w:adjustRightInd w:val="0"/>
        <w:spacing w:after="0"/>
        <w:jc w:val="both"/>
        <w:rPr>
          <w:rFonts w:ascii="Times New Roman" w:hAnsi="Times New Roman"/>
          <w:sz w:val="28"/>
          <w:szCs w:val="28"/>
        </w:rPr>
      </w:pPr>
    </w:p>
    <w:p w:rsidR="00533CFF" w:rsidRDefault="00533CFF" w:rsidP="00533CFF">
      <w:pPr>
        <w:autoSpaceDE w:val="0"/>
        <w:autoSpaceDN w:val="0"/>
        <w:adjustRightInd w:val="0"/>
        <w:spacing w:after="0"/>
        <w:jc w:val="both"/>
        <w:rPr>
          <w:rFonts w:ascii="Times New Roman" w:hAnsi="Times New Roman"/>
          <w:sz w:val="28"/>
          <w:szCs w:val="28"/>
        </w:rPr>
      </w:pPr>
    </w:p>
    <w:p w:rsidR="00533CFF" w:rsidRDefault="00533CFF" w:rsidP="00533CFF">
      <w:pPr>
        <w:autoSpaceDE w:val="0"/>
        <w:autoSpaceDN w:val="0"/>
        <w:adjustRightInd w:val="0"/>
        <w:spacing w:after="0"/>
        <w:jc w:val="both"/>
        <w:rPr>
          <w:rFonts w:ascii="Times New Roman" w:hAnsi="Times New Roman"/>
          <w:sz w:val="28"/>
          <w:szCs w:val="28"/>
        </w:rPr>
      </w:pPr>
    </w:p>
    <w:p w:rsidR="00533CFF" w:rsidRDefault="00533CFF" w:rsidP="00533CFF">
      <w:pPr>
        <w:autoSpaceDE w:val="0"/>
        <w:autoSpaceDN w:val="0"/>
        <w:adjustRightInd w:val="0"/>
        <w:spacing w:after="0"/>
        <w:jc w:val="both"/>
        <w:rPr>
          <w:rFonts w:ascii="Times New Roman" w:hAnsi="Times New Roman"/>
          <w:sz w:val="28"/>
          <w:szCs w:val="28"/>
        </w:rPr>
      </w:pPr>
    </w:p>
    <w:p w:rsidR="00533CFF" w:rsidRDefault="00533CFF" w:rsidP="00533CFF">
      <w:pPr>
        <w:autoSpaceDE w:val="0"/>
        <w:autoSpaceDN w:val="0"/>
        <w:adjustRightInd w:val="0"/>
        <w:spacing w:after="0" w:line="240" w:lineRule="auto"/>
        <w:jc w:val="both"/>
        <w:rPr>
          <w:rFonts w:ascii="Times New Roman" w:hAnsi="Times New Roman"/>
          <w:sz w:val="28"/>
          <w:szCs w:val="28"/>
        </w:rPr>
      </w:pPr>
    </w:p>
    <w:p w:rsidR="00533CFF" w:rsidRPr="00BC65CD" w:rsidRDefault="00533CFF" w:rsidP="00533CFF">
      <w:pPr>
        <w:autoSpaceDE w:val="0"/>
        <w:autoSpaceDN w:val="0"/>
        <w:adjustRightInd w:val="0"/>
        <w:spacing w:after="0" w:line="240" w:lineRule="auto"/>
        <w:jc w:val="center"/>
        <w:rPr>
          <w:rFonts w:ascii="Times New Roman" w:hAnsi="Times New Roman"/>
          <w:b/>
          <w:sz w:val="36"/>
          <w:szCs w:val="36"/>
        </w:rPr>
      </w:pPr>
      <w:r w:rsidRPr="00BC65CD">
        <w:rPr>
          <w:rFonts w:ascii="Times New Roman" w:hAnsi="Times New Roman"/>
          <w:b/>
          <w:sz w:val="36"/>
          <w:szCs w:val="36"/>
        </w:rPr>
        <w:t>ПОЛОЖЕНИЕ</w:t>
      </w:r>
    </w:p>
    <w:p w:rsidR="00533CFF" w:rsidRPr="00BC65CD" w:rsidRDefault="008468AA" w:rsidP="00533CFF">
      <w:pPr>
        <w:autoSpaceDE w:val="0"/>
        <w:autoSpaceDN w:val="0"/>
        <w:adjustRightInd w:val="0"/>
        <w:spacing w:after="0" w:line="240" w:lineRule="auto"/>
        <w:jc w:val="center"/>
        <w:rPr>
          <w:rFonts w:ascii="Times New Roman" w:hAnsi="Times New Roman"/>
          <w:b/>
          <w:sz w:val="36"/>
          <w:szCs w:val="36"/>
        </w:rPr>
      </w:pPr>
      <w:r>
        <w:rPr>
          <w:rFonts w:ascii="Times New Roman" w:hAnsi="Times New Roman"/>
          <w:b/>
          <w:sz w:val="36"/>
          <w:szCs w:val="36"/>
        </w:rPr>
        <w:t>о Тернейском</w:t>
      </w:r>
      <w:r w:rsidR="00533CFF" w:rsidRPr="00BC65CD">
        <w:rPr>
          <w:rFonts w:ascii="Times New Roman" w:hAnsi="Times New Roman"/>
          <w:b/>
          <w:sz w:val="36"/>
          <w:szCs w:val="36"/>
        </w:rPr>
        <w:t xml:space="preserve"> территориальном отделе</w:t>
      </w:r>
    </w:p>
    <w:p w:rsidR="00533CFF" w:rsidRPr="00BC65CD" w:rsidRDefault="00533CFF" w:rsidP="00533CFF">
      <w:pPr>
        <w:autoSpaceDE w:val="0"/>
        <w:autoSpaceDN w:val="0"/>
        <w:adjustRightInd w:val="0"/>
        <w:spacing w:after="0" w:line="240" w:lineRule="auto"/>
        <w:jc w:val="center"/>
        <w:rPr>
          <w:rFonts w:ascii="Times New Roman" w:hAnsi="Times New Roman"/>
          <w:b/>
          <w:sz w:val="36"/>
          <w:szCs w:val="36"/>
        </w:rPr>
      </w:pPr>
      <w:r w:rsidRPr="00BC65CD">
        <w:rPr>
          <w:rFonts w:ascii="Times New Roman" w:hAnsi="Times New Roman"/>
          <w:b/>
          <w:sz w:val="36"/>
          <w:szCs w:val="36"/>
        </w:rPr>
        <w:t>администрации Тернейского муниципального округа Приморского края</w:t>
      </w:r>
    </w:p>
    <w:p w:rsidR="00533CFF" w:rsidRPr="00BC65CD" w:rsidRDefault="00533CFF" w:rsidP="00533CFF">
      <w:pPr>
        <w:autoSpaceDE w:val="0"/>
        <w:autoSpaceDN w:val="0"/>
        <w:adjustRightInd w:val="0"/>
        <w:spacing w:after="0" w:line="240" w:lineRule="auto"/>
        <w:jc w:val="both"/>
        <w:rPr>
          <w:rFonts w:ascii="Times New Roman" w:hAnsi="Times New Roman"/>
          <w:sz w:val="36"/>
          <w:szCs w:val="36"/>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both"/>
        <w:rPr>
          <w:rFonts w:ascii="Times New Roman" w:hAnsi="Times New Roman"/>
          <w:sz w:val="28"/>
          <w:szCs w:val="28"/>
        </w:rPr>
      </w:pPr>
    </w:p>
    <w:p w:rsidR="002159AD" w:rsidRDefault="002159AD" w:rsidP="00533CFF">
      <w:pPr>
        <w:autoSpaceDE w:val="0"/>
        <w:autoSpaceDN w:val="0"/>
        <w:adjustRightInd w:val="0"/>
        <w:spacing w:after="0" w:line="240" w:lineRule="exact"/>
        <w:jc w:val="both"/>
        <w:rPr>
          <w:rFonts w:ascii="Times New Roman" w:hAnsi="Times New Roman"/>
          <w:sz w:val="28"/>
          <w:szCs w:val="28"/>
        </w:rPr>
      </w:pPr>
    </w:p>
    <w:p w:rsidR="00533CFF" w:rsidRDefault="00533CFF" w:rsidP="00533CFF">
      <w:pPr>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пгт. Терней</w:t>
      </w:r>
    </w:p>
    <w:p w:rsidR="002159AD" w:rsidRDefault="00533CFF" w:rsidP="00533CFF">
      <w:pPr>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2021 год</w:t>
      </w:r>
    </w:p>
    <w:p w:rsidR="002159AD" w:rsidRDefault="002159AD">
      <w:pPr>
        <w:rPr>
          <w:rFonts w:ascii="Times New Roman" w:hAnsi="Times New Roman"/>
          <w:sz w:val="28"/>
          <w:szCs w:val="28"/>
        </w:rPr>
      </w:pPr>
      <w:r>
        <w:rPr>
          <w:rFonts w:ascii="Times New Roman" w:hAnsi="Times New Roman"/>
          <w:sz w:val="28"/>
          <w:szCs w:val="28"/>
        </w:rPr>
        <w:br w:type="page"/>
      </w:r>
    </w:p>
    <w:p w:rsidR="00533CFF" w:rsidRPr="005B4027" w:rsidRDefault="00533CFF" w:rsidP="00533CFF">
      <w:pPr>
        <w:pStyle w:val="a3"/>
        <w:widowControl w:val="0"/>
        <w:numPr>
          <w:ilvl w:val="0"/>
          <w:numId w:val="1"/>
        </w:numPr>
        <w:autoSpaceDE w:val="0"/>
        <w:autoSpaceDN w:val="0"/>
        <w:spacing w:after="0" w:line="240" w:lineRule="auto"/>
        <w:ind w:left="0" w:firstLine="709"/>
        <w:jc w:val="center"/>
        <w:rPr>
          <w:rFonts w:ascii="Times New Roman" w:hAnsi="Times New Roman"/>
          <w:b/>
          <w:sz w:val="26"/>
          <w:szCs w:val="26"/>
        </w:rPr>
      </w:pPr>
      <w:r w:rsidRPr="005B4027">
        <w:rPr>
          <w:rFonts w:ascii="Times New Roman" w:hAnsi="Times New Roman"/>
          <w:b/>
          <w:sz w:val="26"/>
          <w:szCs w:val="26"/>
        </w:rPr>
        <w:lastRenderedPageBreak/>
        <w:t>Общие положения</w:t>
      </w:r>
    </w:p>
    <w:p w:rsidR="00533CFF" w:rsidRPr="005B4027" w:rsidRDefault="008468AA" w:rsidP="00533CFF">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Тернейский</w:t>
      </w:r>
      <w:r w:rsidR="00533CFF" w:rsidRPr="005B4027">
        <w:rPr>
          <w:rFonts w:ascii="Times New Roman" w:hAnsi="Times New Roman"/>
          <w:sz w:val="26"/>
          <w:szCs w:val="26"/>
        </w:rPr>
        <w:t xml:space="preserve"> территориальный отдел администрации Тернейского муниципального округа Приморского края (далее- отдел, территориальный отдел) является структурным подразделением администрации Тернейского муниципального округа (далее- администрация Тернейского округа, администрация), осуществляющим в пределах своих полномочий отдельные организационные и исполнительно- распорядительные функции администрации Тернейского округа на территори</w:t>
      </w:r>
      <w:r>
        <w:rPr>
          <w:rFonts w:ascii="Times New Roman" w:hAnsi="Times New Roman"/>
          <w:sz w:val="26"/>
          <w:szCs w:val="26"/>
        </w:rPr>
        <w:t>и</w:t>
      </w:r>
      <w:r w:rsidR="00533CFF" w:rsidRPr="005B4027">
        <w:rPr>
          <w:rFonts w:ascii="Times New Roman" w:hAnsi="Times New Roman"/>
          <w:sz w:val="26"/>
          <w:szCs w:val="26"/>
        </w:rPr>
        <w:t xml:space="preserve"> </w:t>
      </w:r>
      <w:r>
        <w:rPr>
          <w:rFonts w:ascii="Times New Roman" w:hAnsi="Times New Roman"/>
          <w:sz w:val="26"/>
          <w:szCs w:val="26"/>
        </w:rPr>
        <w:t>пгт. Терней</w:t>
      </w:r>
      <w:r w:rsidR="00E52C98">
        <w:rPr>
          <w:rFonts w:ascii="Times New Roman" w:hAnsi="Times New Roman"/>
          <w:sz w:val="26"/>
          <w:szCs w:val="26"/>
        </w:rPr>
        <w:t xml:space="preserve"> и с</w:t>
      </w:r>
      <w:r w:rsidR="00533CFF" w:rsidRPr="005B4027">
        <w:rPr>
          <w:rFonts w:ascii="Times New Roman" w:hAnsi="Times New Roman"/>
          <w:sz w:val="26"/>
          <w:szCs w:val="26"/>
        </w:rPr>
        <w:t>.</w:t>
      </w:r>
      <w:r w:rsidR="00E52C98">
        <w:rPr>
          <w:rFonts w:ascii="Times New Roman" w:hAnsi="Times New Roman"/>
          <w:sz w:val="26"/>
          <w:szCs w:val="26"/>
        </w:rPr>
        <w:t xml:space="preserve"> Малая Кема.</w:t>
      </w:r>
    </w:p>
    <w:p w:rsidR="00533CFF" w:rsidRPr="005B4027" w:rsidRDefault="00533CFF" w:rsidP="00533CFF">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Отдел формируется администрацией Тернейского округа, подчиняется и подотчётно главе Тернейского муниципального округа. Перечень должностей муниципальной службы и штатная численность отдела утверждаются распоряжениями администрации. </w:t>
      </w:r>
    </w:p>
    <w:p w:rsidR="00533CFF" w:rsidRPr="005B4027" w:rsidRDefault="00533CFF" w:rsidP="00533CFF">
      <w:pPr>
        <w:pStyle w:val="a3"/>
        <w:widowControl w:val="0"/>
        <w:numPr>
          <w:ilvl w:val="0"/>
          <w:numId w:val="2"/>
        </w:numPr>
        <w:autoSpaceDE w:val="0"/>
        <w:autoSpaceDN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Отдел в своей деятельности руководствуется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Правительства Российской Федерации, правовыми актами федеральных органов исполнительной власти Российской Федерации, законами Приморского края, правовыми актами Губернатора Приморского края и Правительства Приморского края, Уставом Тернейского муниципального округа, муниципальными правовыми актами Тернейского муниципального округа, настоящим Положением.</w:t>
      </w:r>
    </w:p>
    <w:p w:rsidR="00533CFF" w:rsidRPr="005B4027" w:rsidRDefault="00533CFF" w:rsidP="00533CFF">
      <w:pPr>
        <w:pStyle w:val="ConsPlusNormal0"/>
        <w:numPr>
          <w:ilvl w:val="0"/>
          <w:numId w:val="2"/>
        </w:numPr>
        <w:ind w:left="0" w:firstLine="709"/>
        <w:jc w:val="both"/>
        <w:rPr>
          <w:rFonts w:ascii="Times New Roman" w:hAnsi="Times New Roman"/>
          <w:sz w:val="26"/>
          <w:szCs w:val="26"/>
        </w:rPr>
      </w:pPr>
      <w:r w:rsidRPr="005B4027">
        <w:rPr>
          <w:rFonts w:ascii="Times New Roman" w:hAnsi="Times New Roman"/>
          <w:sz w:val="26"/>
          <w:szCs w:val="26"/>
        </w:rPr>
        <w:t>Учредителем территориального отдела является Тернейский муниципальный округ. Функции и полномочия учредителя в отношении отдела осуществляет Дума Тернейского муниципального округа Приморского края.</w:t>
      </w:r>
    </w:p>
    <w:p w:rsidR="00533CFF" w:rsidRPr="005B4027" w:rsidRDefault="00533CFF" w:rsidP="00533CFF">
      <w:pPr>
        <w:pStyle w:val="a3"/>
        <w:numPr>
          <w:ilvl w:val="0"/>
          <w:numId w:val="2"/>
        </w:numPr>
        <w:autoSpaceDE w:val="0"/>
        <w:autoSpaceDN w:val="0"/>
        <w:adjustRightInd w:val="0"/>
        <w:spacing w:after="0" w:line="240" w:lineRule="auto"/>
        <w:ind w:left="0" w:firstLine="709"/>
        <w:jc w:val="both"/>
        <w:rPr>
          <w:rFonts w:ascii="Times New Roman" w:hAnsi="Times New Roman"/>
          <w:sz w:val="26"/>
          <w:szCs w:val="26"/>
          <w:lang w:eastAsia="ru-RU"/>
        </w:rPr>
      </w:pPr>
      <w:r w:rsidRPr="005B4027">
        <w:rPr>
          <w:rFonts w:ascii="Times New Roman" w:hAnsi="Times New Roman"/>
          <w:sz w:val="26"/>
          <w:szCs w:val="26"/>
        </w:rPr>
        <w:t xml:space="preserve">Отдел обладает правами юридического лица, является муниципальным казённым </w:t>
      </w:r>
      <w:proofErr w:type="gramStart"/>
      <w:r w:rsidRPr="005B4027">
        <w:rPr>
          <w:rFonts w:ascii="Times New Roman" w:hAnsi="Times New Roman"/>
          <w:sz w:val="26"/>
          <w:szCs w:val="26"/>
        </w:rPr>
        <w:t>учреждением,  имеет</w:t>
      </w:r>
      <w:proofErr w:type="gramEnd"/>
      <w:r w:rsidRPr="005B4027">
        <w:rPr>
          <w:rFonts w:ascii="Times New Roman" w:hAnsi="Times New Roman"/>
          <w:sz w:val="26"/>
          <w:szCs w:val="26"/>
        </w:rPr>
        <w:t xml:space="preserve"> на праве оперативного управления обособленное имущество и отвечает им по своим обязательствам, </w:t>
      </w:r>
      <w:r w:rsidRPr="005B4027">
        <w:rPr>
          <w:rFonts w:ascii="Times New Roman" w:hAnsi="Times New Roman"/>
          <w:sz w:val="26"/>
          <w:szCs w:val="26"/>
          <w:lang w:eastAsia="ru-RU"/>
        </w:rPr>
        <w:t>может от своего имени приобретать и осуществлять гражданские права и нести</w:t>
      </w:r>
      <w:r>
        <w:rPr>
          <w:rFonts w:ascii="Times New Roman" w:hAnsi="Times New Roman"/>
          <w:sz w:val="26"/>
          <w:szCs w:val="26"/>
          <w:lang w:eastAsia="ru-RU"/>
        </w:rPr>
        <w:t xml:space="preserve"> </w:t>
      </w:r>
      <w:r w:rsidRPr="005B4027">
        <w:rPr>
          <w:rFonts w:ascii="Times New Roman" w:hAnsi="Times New Roman"/>
          <w:sz w:val="26"/>
          <w:szCs w:val="26"/>
          <w:lang w:eastAsia="ru-RU"/>
        </w:rPr>
        <w:t>обязанности, быть истцом и ответчиком в суде.</w:t>
      </w:r>
    </w:p>
    <w:p w:rsidR="00533CFF" w:rsidRPr="005B4027" w:rsidRDefault="00533CFF" w:rsidP="00533CFF">
      <w:pPr>
        <w:pStyle w:val="a3"/>
        <w:numPr>
          <w:ilvl w:val="0"/>
          <w:numId w:val="2"/>
        </w:numPr>
        <w:autoSpaceDE w:val="0"/>
        <w:autoSpaceDN w:val="0"/>
        <w:adjustRightInd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Гражданско-правовое положение территориального отдела и порядок его участия в гражданском обороте регулируются Гражданским кодексом Российской Федерации с особенностями правового положения казённых учреждений, установленными Бюджетным кодексом Российской Федерации. </w:t>
      </w:r>
    </w:p>
    <w:p w:rsidR="00533CFF" w:rsidRPr="005B4027" w:rsidRDefault="00533CFF" w:rsidP="00533CFF">
      <w:pPr>
        <w:pStyle w:val="a3"/>
        <w:widowControl w:val="0"/>
        <w:numPr>
          <w:ilvl w:val="0"/>
          <w:numId w:val="2"/>
        </w:numPr>
        <w:autoSpaceDE w:val="0"/>
        <w:autoSpaceDN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Отдел имеет самостоятельный баланс и смету, имеет простую (</w:t>
      </w:r>
      <w:r w:rsidRPr="005B4027">
        <w:rPr>
          <w:rFonts w:ascii="Times New Roman" w:hAnsi="Times New Roman"/>
          <w:sz w:val="26"/>
          <w:szCs w:val="26"/>
          <w:lang w:eastAsia="ru-RU"/>
        </w:rPr>
        <w:t>не содержащую воспроизведение герба Тернейского муниципального округа)</w:t>
      </w:r>
      <w:r w:rsidRPr="005B4027">
        <w:rPr>
          <w:rFonts w:ascii="Times New Roman" w:hAnsi="Times New Roman"/>
          <w:sz w:val="26"/>
          <w:szCs w:val="26"/>
        </w:rPr>
        <w:t xml:space="preserve"> печать со своим наименованием, штампы, бланки, лицевые счета в органе, осуществляющем казначейское исполнение бюджета.</w:t>
      </w:r>
    </w:p>
    <w:p w:rsidR="00533CFF" w:rsidRPr="005B4027" w:rsidRDefault="00533CFF" w:rsidP="00533CFF">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Полное наименование отдела: </w:t>
      </w:r>
      <w:r w:rsidR="008468AA">
        <w:rPr>
          <w:rFonts w:ascii="Times New Roman" w:hAnsi="Times New Roman"/>
          <w:sz w:val="26"/>
          <w:szCs w:val="26"/>
        </w:rPr>
        <w:t>Тернейский</w:t>
      </w:r>
      <w:r w:rsidRPr="005B4027">
        <w:rPr>
          <w:rFonts w:ascii="Times New Roman" w:hAnsi="Times New Roman"/>
          <w:sz w:val="26"/>
          <w:szCs w:val="26"/>
        </w:rPr>
        <w:t xml:space="preserve"> территориальный отдел администрации Тернейского муниципального округа Приморского края.</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D32AEF">
        <w:rPr>
          <w:rFonts w:ascii="Times New Roman" w:hAnsi="Times New Roman" w:cs="Times New Roman"/>
          <w:sz w:val="26"/>
          <w:szCs w:val="26"/>
        </w:rPr>
        <w:t xml:space="preserve">Сокращенное наименование отдела: </w:t>
      </w:r>
      <w:r w:rsidR="008468AA">
        <w:rPr>
          <w:rFonts w:ascii="Times New Roman" w:hAnsi="Times New Roman" w:cs="Times New Roman"/>
          <w:sz w:val="26"/>
          <w:szCs w:val="26"/>
        </w:rPr>
        <w:t>Тернейский</w:t>
      </w:r>
      <w:r w:rsidRPr="00D32AEF">
        <w:rPr>
          <w:rFonts w:ascii="Times New Roman" w:hAnsi="Times New Roman" w:cs="Times New Roman"/>
          <w:sz w:val="26"/>
          <w:szCs w:val="26"/>
        </w:rPr>
        <w:t xml:space="preserve"> территориальный отдел администрации ТМО.</w:t>
      </w:r>
      <w:r w:rsidRPr="005B4027">
        <w:rPr>
          <w:rFonts w:ascii="Times New Roman" w:hAnsi="Times New Roman" w:cs="Times New Roman"/>
          <w:sz w:val="26"/>
          <w:szCs w:val="26"/>
        </w:rPr>
        <w:t xml:space="preserve"> </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Отдел вправе использовать сокращенное наименование на официальных документах учреждения, а также при заключении договоров, совершении сделок и иных документах.</w:t>
      </w:r>
    </w:p>
    <w:p w:rsidR="00533CFF" w:rsidRPr="002A7131" w:rsidRDefault="00533CFF" w:rsidP="00533CFF">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6"/>
          <w:szCs w:val="26"/>
        </w:rPr>
      </w:pPr>
      <w:r w:rsidRPr="002A7131">
        <w:rPr>
          <w:rFonts w:ascii="Times New Roman" w:hAnsi="Times New Roman"/>
          <w:sz w:val="26"/>
          <w:szCs w:val="26"/>
        </w:rPr>
        <w:t xml:space="preserve">Юридический адрес отдела: 692162, Приморский край, Тернейский район, </w:t>
      </w:r>
      <w:r w:rsidR="008468AA" w:rsidRPr="002A7131">
        <w:rPr>
          <w:rFonts w:ascii="Times New Roman" w:hAnsi="Times New Roman"/>
          <w:sz w:val="26"/>
          <w:szCs w:val="26"/>
        </w:rPr>
        <w:t>пгт. Терней, улица Ивановская, дом № 2</w:t>
      </w:r>
      <w:r w:rsidR="002A7131" w:rsidRPr="002A7131">
        <w:rPr>
          <w:rFonts w:ascii="Times New Roman" w:hAnsi="Times New Roman"/>
          <w:sz w:val="26"/>
          <w:szCs w:val="26"/>
        </w:rPr>
        <w:t>.</w:t>
      </w:r>
      <w:r w:rsidR="008468AA" w:rsidRPr="002A7131">
        <w:rPr>
          <w:rFonts w:ascii="Times New Roman" w:hAnsi="Times New Roman"/>
          <w:sz w:val="26"/>
          <w:szCs w:val="26"/>
        </w:rPr>
        <w:t xml:space="preserve"> </w:t>
      </w:r>
    </w:p>
    <w:p w:rsidR="00533CFF" w:rsidRPr="005B4027" w:rsidRDefault="00533CFF" w:rsidP="00533CFF">
      <w:pPr>
        <w:pStyle w:val="a3"/>
        <w:numPr>
          <w:ilvl w:val="0"/>
          <w:numId w:val="2"/>
        </w:numPr>
        <w:spacing w:after="0" w:line="240" w:lineRule="auto"/>
        <w:ind w:left="0" w:firstLine="709"/>
        <w:jc w:val="both"/>
        <w:rPr>
          <w:rFonts w:ascii="Times New Roman" w:hAnsi="Times New Roman"/>
          <w:sz w:val="26"/>
          <w:szCs w:val="26"/>
        </w:rPr>
      </w:pPr>
      <w:r w:rsidRPr="002A7131">
        <w:rPr>
          <w:rFonts w:ascii="Times New Roman" w:hAnsi="Times New Roman"/>
          <w:sz w:val="26"/>
          <w:szCs w:val="26"/>
        </w:rPr>
        <w:t>Финансовое обеспечение деятельности отдела  осуществляется за счет средств бюджета Тернейского муниципального округа, предусмотренных на содержание органов местного самоуправления.</w:t>
      </w:r>
    </w:p>
    <w:p w:rsidR="00533CFF" w:rsidRPr="005B4027" w:rsidRDefault="00533CFF" w:rsidP="00533CFF">
      <w:pPr>
        <w:pStyle w:val="a3"/>
        <w:spacing w:after="0" w:line="240" w:lineRule="auto"/>
        <w:ind w:left="709"/>
        <w:jc w:val="both"/>
        <w:rPr>
          <w:rFonts w:ascii="Times New Roman" w:hAnsi="Times New Roman"/>
          <w:sz w:val="26"/>
          <w:szCs w:val="26"/>
        </w:rPr>
      </w:pPr>
    </w:p>
    <w:p w:rsidR="00533CFF" w:rsidRDefault="00533CFF" w:rsidP="00533CFF">
      <w:pPr>
        <w:pStyle w:val="a3"/>
        <w:widowControl w:val="0"/>
        <w:numPr>
          <w:ilvl w:val="0"/>
          <w:numId w:val="1"/>
        </w:numPr>
        <w:autoSpaceDE w:val="0"/>
        <w:autoSpaceDN w:val="0"/>
        <w:spacing w:before="240" w:after="0" w:line="240" w:lineRule="auto"/>
        <w:ind w:left="0" w:firstLine="709"/>
        <w:jc w:val="center"/>
        <w:rPr>
          <w:rFonts w:ascii="Times New Roman" w:hAnsi="Times New Roman"/>
          <w:b/>
          <w:sz w:val="26"/>
          <w:szCs w:val="26"/>
        </w:rPr>
      </w:pPr>
      <w:r w:rsidRPr="005B4027">
        <w:rPr>
          <w:rFonts w:ascii="Times New Roman" w:hAnsi="Times New Roman"/>
          <w:b/>
          <w:sz w:val="26"/>
          <w:szCs w:val="26"/>
        </w:rPr>
        <w:lastRenderedPageBreak/>
        <w:t>Цель деятельности и полномочия территориального отдела</w:t>
      </w:r>
    </w:p>
    <w:p w:rsidR="00533CFF" w:rsidRPr="005B4027" w:rsidRDefault="00533CFF" w:rsidP="00533CFF">
      <w:pPr>
        <w:pStyle w:val="a3"/>
        <w:widowControl w:val="0"/>
        <w:autoSpaceDE w:val="0"/>
        <w:autoSpaceDN w:val="0"/>
        <w:spacing w:before="240" w:after="0" w:line="240" w:lineRule="auto"/>
        <w:ind w:left="709"/>
        <w:rPr>
          <w:rFonts w:ascii="Times New Roman" w:hAnsi="Times New Roman"/>
          <w:b/>
          <w:sz w:val="26"/>
          <w:szCs w:val="26"/>
        </w:rPr>
      </w:pPr>
    </w:p>
    <w:p w:rsidR="00533CFF" w:rsidRDefault="00533CFF" w:rsidP="00533CFF">
      <w:pPr>
        <w:pStyle w:val="a3"/>
        <w:widowControl w:val="0"/>
        <w:numPr>
          <w:ilvl w:val="0"/>
          <w:numId w:val="2"/>
        </w:numPr>
        <w:autoSpaceDE w:val="0"/>
        <w:autoSpaceDN w:val="0"/>
        <w:spacing w:before="240" w:after="0" w:line="240" w:lineRule="auto"/>
        <w:ind w:left="0" w:firstLine="709"/>
        <w:jc w:val="both"/>
        <w:rPr>
          <w:rFonts w:ascii="Times New Roman" w:hAnsi="Times New Roman"/>
          <w:sz w:val="26"/>
          <w:szCs w:val="26"/>
        </w:rPr>
      </w:pPr>
      <w:r w:rsidRPr="00576B2C">
        <w:rPr>
          <w:rFonts w:ascii="Times New Roman" w:hAnsi="Times New Roman"/>
          <w:sz w:val="26"/>
          <w:szCs w:val="26"/>
        </w:rPr>
        <w:t xml:space="preserve">Основной целью деятельности территориального отдела является содействие исполнению полномочий администрации Тернейского округа по решению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 направленных на создание благоприятных условий для жизнедеятельности населения </w:t>
      </w:r>
      <w:r>
        <w:rPr>
          <w:rFonts w:ascii="Times New Roman" w:hAnsi="Times New Roman"/>
          <w:sz w:val="26"/>
          <w:szCs w:val="26"/>
        </w:rPr>
        <w:t>в пределах территори</w:t>
      </w:r>
      <w:r w:rsidR="00E52C98">
        <w:rPr>
          <w:rFonts w:ascii="Times New Roman" w:hAnsi="Times New Roman"/>
          <w:sz w:val="26"/>
          <w:szCs w:val="26"/>
        </w:rPr>
        <w:t>й</w:t>
      </w:r>
      <w:r>
        <w:rPr>
          <w:rFonts w:ascii="Times New Roman" w:hAnsi="Times New Roman"/>
          <w:sz w:val="26"/>
          <w:szCs w:val="26"/>
        </w:rPr>
        <w:t xml:space="preserve"> </w:t>
      </w:r>
      <w:r w:rsidR="00FF6F84">
        <w:rPr>
          <w:rFonts w:ascii="Times New Roman" w:hAnsi="Times New Roman"/>
          <w:sz w:val="26"/>
          <w:szCs w:val="26"/>
        </w:rPr>
        <w:t>пгт. Терней</w:t>
      </w:r>
      <w:r w:rsidR="00E52C98">
        <w:rPr>
          <w:rFonts w:ascii="Times New Roman" w:hAnsi="Times New Roman"/>
          <w:sz w:val="26"/>
          <w:szCs w:val="26"/>
        </w:rPr>
        <w:t xml:space="preserve"> и с. Малая Кема</w:t>
      </w:r>
      <w:r w:rsidR="00FF6F84">
        <w:rPr>
          <w:rFonts w:ascii="Times New Roman" w:hAnsi="Times New Roman"/>
          <w:sz w:val="26"/>
          <w:szCs w:val="26"/>
        </w:rPr>
        <w:t>.</w:t>
      </w:r>
      <w:r>
        <w:rPr>
          <w:rFonts w:ascii="Times New Roman" w:hAnsi="Times New Roman"/>
          <w:sz w:val="26"/>
          <w:szCs w:val="26"/>
        </w:rPr>
        <w:t xml:space="preserve"> </w:t>
      </w:r>
    </w:p>
    <w:p w:rsidR="00533CFF" w:rsidRDefault="00533CFF" w:rsidP="00533CFF">
      <w:pPr>
        <w:pStyle w:val="a3"/>
        <w:widowControl w:val="0"/>
        <w:numPr>
          <w:ilvl w:val="0"/>
          <w:numId w:val="2"/>
        </w:numPr>
        <w:autoSpaceDE w:val="0"/>
        <w:autoSpaceDN w:val="0"/>
        <w:spacing w:before="240" w:after="0" w:line="240" w:lineRule="auto"/>
        <w:ind w:left="0" w:firstLine="709"/>
        <w:jc w:val="both"/>
        <w:rPr>
          <w:rFonts w:ascii="Times New Roman" w:hAnsi="Times New Roman"/>
          <w:sz w:val="26"/>
          <w:szCs w:val="26"/>
        </w:rPr>
      </w:pPr>
      <w:r w:rsidRPr="00E857C3">
        <w:rPr>
          <w:rFonts w:ascii="Times New Roman" w:hAnsi="Times New Roman"/>
          <w:sz w:val="26"/>
          <w:szCs w:val="26"/>
        </w:rPr>
        <w:t xml:space="preserve">Полномочия территориального отдела: </w:t>
      </w:r>
    </w:p>
    <w:p w:rsidR="00533CFF" w:rsidRPr="00E857C3" w:rsidRDefault="00533CFF" w:rsidP="00533CFF">
      <w:pPr>
        <w:pStyle w:val="a3"/>
        <w:widowControl w:val="0"/>
        <w:autoSpaceDE w:val="0"/>
        <w:autoSpaceDN w:val="0"/>
        <w:spacing w:before="240" w:after="0" w:line="240" w:lineRule="auto"/>
        <w:ind w:left="0" w:firstLine="709"/>
        <w:jc w:val="both"/>
        <w:rPr>
          <w:rFonts w:ascii="Times New Roman" w:hAnsi="Times New Roman"/>
          <w:sz w:val="26"/>
          <w:szCs w:val="26"/>
        </w:rPr>
      </w:pPr>
      <w:r w:rsidRPr="00E857C3">
        <w:rPr>
          <w:rFonts w:ascii="Times New Roman" w:hAnsi="Times New Roman"/>
          <w:sz w:val="26"/>
          <w:szCs w:val="26"/>
        </w:rPr>
        <w:t xml:space="preserve">-вносит предложения в администрацию Тернейского округа по проекту программы социально-экономического развития Тернейского муниципального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-участвует в работе по увеличению доходной части бюджета Тернейского муниципального округа</w:t>
      </w:r>
      <w:r>
        <w:rPr>
          <w:rFonts w:ascii="Times New Roman" w:hAnsi="Times New Roman"/>
          <w:sz w:val="26"/>
          <w:szCs w:val="26"/>
        </w:rPr>
        <w:t xml:space="preserve">, </w:t>
      </w:r>
      <w:r w:rsidRPr="005B4027">
        <w:rPr>
          <w:rFonts w:ascii="Times New Roman" w:hAnsi="Times New Roman"/>
          <w:sz w:val="26"/>
          <w:szCs w:val="26"/>
        </w:rPr>
        <w:t xml:space="preserve">в соответствии с решениями Межведомственной комиссии по налоговой и социальной политике при главе Тернейского муниципального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-вносит предложения по формированию перечня муниципальных программ Тернейского муниципального округа и их разработки, обеспечивает организацию работ по реализации муниципальных программ в соответствии с правовыми актами администрации Тернейского муниципального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 организует сбор статистических показателей, характеризующих состояние экономики и социальной сферы и предоставление указанных данных уполномоченному органу администрации Тернейского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w:t>
      </w:r>
      <w:r w:rsidRPr="00E52C98">
        <w:rPr>
          <w:rFonts w:ascii="Times New Roman" w:hAnsi="Times New Roman"/>
          <w:sz w:val="26"/>
          <w:szCs w:val="26"/>
        </w:rPr>
        <w:t>содействует развитию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участвует в разработке предложений и реализации мер по развитию предпринимательской деятельности;</w:t>
      </w:r>
      <w:r w:rsidRPr="005B4027">
        <w:rPr>
          <w:rFonts w:ascii="Times New Roman" w:hAnsi="Times New Roman"/>
          <w:sz w:val="26"/>
          <w:szCs w:val="26"/>
        </w:rPr>
        <w:t xml:space="preserve">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-разрабатывает проект схемы размещения нестационарных торговых объектов;</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-осуществляет совместно с органами администрации анализ состояния занятости населения, содействует реализации мероприятий по обеспечению занятости;</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w:t>
      </w:r>
      <w:r w:rsidRPr="00E52C98">
        <w:rPr>
          <w:rFonts w:ascii="Times New Roman" w:hAnsi="Times New Roman"/>
          <w:sz w:val="26"/>
          <w:szCs w:val="26"/>
        </w:rPr>
        <w:t>обеспечивает проведение мероприятий по вопросам изучения спроса и конъюнктуры потребительского рынка, содействует созданию условий для обеспечения населения услугами торговли, общественного питания и бытового обслуживания с учетом потребностей населения</w:t>
      </w:r>
      <w:r w:rsidRPr="005B4027">
        <w:rPr>
          <w:rFonts w:ascii="Times New Roman" w:hAnsi="Times New Roman"/>
          <w:sz w:val="26"/>
          <w:szCs w:val="26"/>
        </w:rPr>
        <w:t xml:space="preserve">; </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соответствии с правовыми актами Тернейского муниципального округа; </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-осуществляет деятельность по организации ритуальных услуг и содержанию мест захоронения в соответствии с правовыми актами Тернейского муниципального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-обеспечивает реализацию мер, направленных на предупреждение возникновения и ликвидацию свалок отходов, размещенных на не отведенной для этих целей территории (несанкционированных свалок) в соответствии с правовыми актами Тернейского муниципального округа; </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lastRenderedPageBreak/>
        <w:t>-осуществляет дорожную деятельность в отношении автомобильных дорог местного значения в соответствии с правовыми актами Тернейского муниципального округа;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-организует проведение гигиенических и противоэпидемиологических мероприятий в соответствии с правовыми актами администрации Тернейского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-содействует организации электро-, водоснабжения, </w:t>
      </w:r>
      <w:r w:rsidRPr="00D32AEF">
        <w:rPr>
          <w:rFonts w:ascii="Times New Roman" w:hAnsi="Times New Roman"/>
          <w:sz w:val="26"/>
          <w:szCs w:val="26"/>
        </w:rPr>
        <w:t>водоотведения,</w:t>
      </w:r>
      <w:r w:rsidRPr="005B4027">
        <w:rPr>
          <w:rFonts w:ascii="Times New Roman" w:hAnsi="Times New Roman"/>
          <w:sz w:val="26"/>
          <w:szCs w:val="26"/>
        </w:rPr>
        <w:t xml:space="preserve"> снабжения населения топливом, в том числе, осуществляет круглосуточное взаимодействие с эксплуатирующими организациями по вопросам, возникающим в процессе надлежащей эксплуатации муниципального жилищного фонда, объектов коммунального хозяйства в целях бесперебойной и качественной работы систем электро-</w:t>
      </w:r>
      <w:r>
        <w:rPr>
          <w:rFonts w:ascii="Times New Roman" w:hAnsi="Times New Roman"/>
          <w:sz w:val="26"/>
          <w:szCs w:val="26"/>
        </w:rPr>
        <w:t>,</w:t>
      </w:r>
      <w:r w:rsidRPr="005B4027">
        <w:rPr>
          <w:rFonts w:ascii="Times New Roman" w:hAnsi="Times New Roman"/>
          <w:sz w:val="26"/>
          <w:szCs w:val="26"/>
        </w:rPr>
        <w:t xml:space="preserve"> водоснабжения </w:t>
      </w:r>
      <w:r w:rsidRPr="00D32AEF">
        <w:rPr>
          <w:rFonts w:ascii="Times New Roman" w:hAnsi="Times New Roman"/>
          <w:sz w:val="26"/>
          <w:szCs w:val="26"/>
        </w:rPr>
        <w:t>и водоотведения</w:t>
      </w:r>
      <w:r w:rsidRPr="005B4027">
        <w:rPr>
          <w:rFonts w:ascii="Times New Roman" w:hAnsi="Times New Roman"/>
          <w:sz w:val="26"/>
          <w:szCs w:val="26"/>
        </w:rPr>
        <w:t>;</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-осуществляет реализацию мероприятий муниципальной программы Тернейского муниципального округа по благоустройству в соответствии с правовыми актами администрации Тернейского муниципального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730BD5">
        <w:rPr>
          <w:rFonts w:ascii="Times New Roman" w:hAnsi="Times New Roman"/>
          <w:sz w:val="26"/>
          <w:szCs w:val="26"/>
        </w:rPr>
        <w:t>-выдает разрешения на снос (пересадку) деревьев и кустарников в порядке, установленном правовыми актами администрации Тернейского муниципального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-вносит предложения главе Тернейского округа по видам, объемам, срокам и местам проведения работ по благоустройству, озеленению, ремонту и содержанию автомобильных дорог и (или) рассматривает и согласовывает проекты документов по планируемым видам, объемам, срокам и местам проведения работ по благоустройству, озеленению, ремонту и содержанию автомобильных дорог, а также вносит в них предложения в случаях и в порядке, установленных правовыми актами администрации Тернейского муниципального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-участвует в мероприятиях отраслевых (функциональных) органов администрации Тернейского муниципального округа по осуществлению контроля за сохранностью и использованием муниципального имущества, составляющего казну Тернейского муниципального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-представляет предложения о привати</w:t>
      </w:r>
      <w:r>
        <w:rPr>
          <w:rFonts w:ascii="Times New Roman" w:hAnsi="Times New Roman"/>
          <w:sz w:val="26"/>
          <w:szCs w:val="26"/>
        </w:rPr>
        <w:t xml:space="preserve">зации муниципального имущества </w:t>
      </w:r>
      <w:r w:rsidRPr="005B4027">
        <w:rPr>
          <w:rFonts w:ascii="Times New Roman" w:hAnsi="Times New Roman"/>
          <w:sz w:val="26"/>
          <w:szCs w:val="26"/>
        </w:rPr>
        <w:t xml:space="preserve">с обоснованием целесообразности приватизации;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-участвует в мероприятиях по выявлению бесхозяйного, выморочного имущества;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730BD5">
        <w:rPr>
          <w:rFonts w:ascii="Times New Roman" w:hAnsi="Times New Roman"/>
          <w:sz w:val="26"/>
          <w:szCs w:val="26"/>
        </w:rPr>
        <w:t>-обеспечивает ведение похозяйственных книг, осуществляет выдачу выписок из похозяйственных книг;</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-выявляет факты самовольного строительства объектов недвижимости и прочих объектов (гаражей, киосков, рекламных конструкций), физических и юридических лиц,</w:t>
      </w:r>
      <w:r>
        <w:rPr>
          <w:rFonts w:ascii="Times New Roman" w:hAnsi="Times New Roman"/>
          <w:sz w:val="26"/>
          <w:szCs w:val="26"/>
        </w:rPr>
        <w:t xml:space="preserve"> </w:t>
      </w:r>
      <w:r w:rsidRPr="005B4027">
        <w:rPr>
          <w:rFonts w:ascii="Times New Roman" w:hAnsi="Times New Roman"/>
          <w:sz w:val="26"/>
          <w:szCs w:val="26"/>
        </w:rPr>
        <w:t>самовольно установивших данные объекты</w:t>
      </w:r>
      <w:r>
        <w:rPr>
          <w:rFonts w:ascii="Times New Roman" w:hAnsi="Times New Roman"/>
          <w:sz w:val="26"/>
          <w:szCs w:val="26"/>
        </w:rPr>
        <w:t>, предоставляет данную информацию в орган муниципального земельного контроля</w:t>
      </w:r>
      <w:r w:rsidRPr="005B4027">
        <w:rPr>
          <w:rFonts w:ascii="Times New Roman" w:hAnsi="Times New Roman"/>
          <w:sz w:val="26"/>
          <w:szCs w:val="26"/>
        </w:rPr>
        <w:t xml:space="preserve">;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E52C98">
        <w:rPr>
          <w:rFonts w:ascii="Times New Roman" w:hAnsi="Times New Roman"/>
          <w:sz w:val="26"/>
          <w:szCs w:val="26"/>
        </w:rPr>
        <w:t>-оказывает содействие органу администрации, уполномоченному на осуществление муниципального земельного контроля в соответствии с муниципальными правовыми актами Тернейского муниципального округа</w:t>
      </w:r>
      <w:r w:rsidRPr="005B4027">
        <w:rPr>
          <w:rFonts w:ascii="Times New Roman" w:hAnsi="Times New Roman"/>
          <w:sz w:val="26"/>
          <w:szCs w:val="26"/>
        </w:rPr>
        <w:t>;</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-осуществляет согласование проектов постановлений администрации Тернейского муниципального округа о присвоении (изменении, аннулировании) адреса объектам адресации;</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w:t>
      </w:r>
      <w:r>
        <w:rPr>
          <w:rFonts w:ascii="Times New Roman" w:hAnsi="Times New Roman"/>
          <w:sz w:val="26"/>
          <w:szCs w:val="26"/>
        </w:rPr>
        <w:t xml:space="preserve">согласовывает </w:t>
      </w:r>
      <w:r w:rsidRPr="005B4027">
        <w:rPr>
          <w:rFonts w:ascii="Times New Roman" w:hAnsi="Times New Roman"/>
          <w:sz w:val="26"/>
          <w:szCs w:val="26"/>
        </w:rPr>
        <w:t xml:space="preserve"> переустройств</w:t>
      </w:r>
      <w:r>
        <w:rPr>
          <w:rFonts w:ascii="Times New Roman" w:hAnsi="Times New Roman"/>
          <w:sz w:val="26"/>
          <w:szCs w:val="26"/>
        </w:rPr>
        <w:t>о</w:t>
      </w:r>
      <w:r w:rsidRPr="005B4027">
        <w:rPr>
          <w:rFonts w:ascii="Times New Roman" w:hAnsi="Times New Roman"/>
          <w:sz w:val="26"/>
          <w:szCs w:val="26"/>
        </w:rPr>
        <w:t xml:space="preserve"> и (или) перепланировк</w:t>
      </w:r>
      <w:r>
        <w:rPr>
          <w:rFonts w:ascii="Times New Roman" w:hAnsi="Times New Roman"/>
          <w:sz w:val="26"/>
          <w:szCs w:val="26"/>
        </w:rPr>
        <w:t>у</w:t>
      </w:r>
      <w:r w:rsidRPr="005B4027">
        <w:rPr>
          <w:rFonts w:ascii="Times New Roman" w:hAnsi="Times New Roman"/>
          <w:sz w:val="26"/>
          <w:szCs w:val="26"/>
        </w:rPr>
        <w:t xml:space="preserve"> жилого помещения;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w:t>
      </w:r>
      <w:r>
        <w:rPr>
          <w:rFonts w:ascii="Times New Roman" w:hAnsi="Times New Roman"/>
          <w:sz w:val="26"/>
          <w:szCs w:val="26"/>
        </w:rPr>
        <w:t>согласовывает</w:t>
      </w:r>
      <w:r w:rsidRPr="005B4027">
        <w:rPr>
          <w:rFonts w:ascii="Times New Roman" w:hAnsi="Times New Roman"/>
          <w:sz w:val="26"/>
          <w:szCs w:val="26"/>
        </w:rPr>
        <w:t xml:space="preserve"> самовольно произведенно</w:t>
      </w:r>
      <w:r>
        <w:rPr>
          <w:rFonts w:ascii="Times New Roman" w:hAnsi="Times New Roman"/>
          <w:sz w:val="26"/>
          <w:szCs w:val="26"/>
        </w:rPr>
        <w:t>е</w:t>
      </w:r>
      <w:r w:rsidRPr="005B4027">
        <w:rPr>
          <w:rFonts w:ascii="Times New Roman" w:hAnsi="Times New Roman"/>
          <w:sz w:val="26"/>
          <w:szCs w:val="26"/>
        </w:rPr>
        <w:t xml:space="preserve"> переустройств</w:t>
      </w:r>
      <w:r>
        <w:rPr>
          <w:rFonts w:ascii="Times New Roman" w:hAnsi="Times New Roman"/>
          <w:sz w:val="26"/>
          <w:szCs w:val="26"/>
        </w:rPr>
        <w:t>о</w:t>
      </w:r>
      <w:r w:rsidRPr="005B4027">
        <w:rPr>
          <w:rFonts w:ascii="Times New Roman" w:hAnsi="Times New Roman"/>
          <w:sz w:val="26"/>
          <w:szCs w:val="26"/>
        </w:rPr>
        <w:t xml:space="preserve"> и (или) перепланировк</w:t>
      </w:r>
      <w:r>
        <w:rPr>
          <w:rFonts w:ascii="Times New Roman" w:hAnsi="Times New Roman"/>
          <w:sz w:val="26"/>
          <w:szCs w:val="26"/>
        </w:rPr>
        <w:t>у</w:t>
      </w:r>
      <w:r w:rsidRPr="005B4027">
        <w:rPr>
          <w:rFonts w:ascii="Times New Roman" w:hAnsi="Times New Roman"/>
          <w:sz w:val="26"/>
          <w:szCs w:val="26"/>
        </w:rPr>
        <w:t xml:space="preserve"> жилого помещения;</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lastRenderedPageBreak/>
        <w:t xml:space="preserve">-участвует в организации мероприятий по сохранению, использованию и популяризации объектов культурного наследия (памятников истории и культуры), находящихся в собственности Тернейского муниципального округа, участвует в охране объектов культурного наследия (памятников истории и культуры) местного значения, </w:t>
      </w:r>
      <w:r w:rsidRPr="002A7131">
        <w:rPr>
          <w:rFonts w:ascii="Times New Roman" w:hAnsi="Times New Roman"/>
          <w:sz w:val="26"/>
          <w:szCs w:val="26"/>
        </w:rPr>
        <w:t xml:space="preserve">и объекта регионального значения, расположенного на территории </w:t>
      </w:r>
      <w:r w:rsidR="00E52C98" w:rsidRPr="002A7131">
        <w:rPr>
          <w:rFonts w:ascii="Times New Roman" w:hAnsi="Times New Roman"/>
          <w:sz w:val="26"/>
          <w:szCs w:val="26"/>
        </w:rPr>
        <w:t>пгт. Терней</w:t>
      </w:r>
      <w:r w:rsidRPr="002A7131">
        <w:rPr>
          <w:rFonts w:ascii="Times New Roman" w:hAnsi="Times New Roman"/>
          <w:sz w:val="26"/>
          <w:szCs w:val="26"/>
        </w:rPr>
        <w:t>;</w:t>
      </w:r>
      <w:r w:rsidRPr="005B4027">
        <w:rPr>
          <w:rFonts w:ascii="Times New Roman" w:hAnsi="Times New Roman"/>
          <w:sz w:val="26"/>
          <w:szCs w:val="26"/>
        </w:rPr>
        <w:t xml:space="preserve">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-участвует в организации мероприятий по содержанию в порядке и благоустройству мемориальных сооружений и объектов, увековечивающих память погибших при защите Отечества;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-принимает участие в проведении культурно-массовых, досуговых, физкультурно-оздоровительных и спортивных мероприятий, а также в проведении мероприятий по работе с детьми и молодежью; </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-оказывает содействие функциональному органу администрации округа по вопросам предупреждения и ликвидации последствий чрезвычайных ситуаций, а также по вопросам организации и обеспечения мобилизационной подготовки в соответствии с муниципальными правовыми актами Тернейского муниципального округа; </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-обеспечивает оформление паспорт</w:t>
      </w:r>
      <w:r>
        <w:rPr>
          <w:rFonts w:ascii="Times New Roman" w:hAnsi="Times New Roman" w:cs="Times New Roman"/>
          <w:sz w:val="26"/>
          <w:szCs w:val="26"/>
        </w:rPr>
        <w:t>ов</w:t>
      </w:r>
      <w:r w:rsidRPr="005B4027">
        <w:rPr>
          <w:rFonts w:ascii="Times New Roman" w:hAnsi="Times New Roman" w:cs="Times New Roman"/>
          <w:sz w:val="26"/>
          <w:szCs w:val="26"/>
        </w:rPr>
        <w:t xml:space="preserve"> населенн</w:t>
      </w:r>
      <w:r>
        <w:rPr>
          <w:rFonts w:ascii="Times New Roman" w:hAnsi="Times New Roman" w:cs="Times New Roman"/>
          <w:sz w:val="26"/>
          <w:szCs w:val="26"/>
        </w:rPr>
        <w:t>ых</w:t>
      </w:r>
      <w:r w:rsidRPr="005B4027">
        <w:rPr>
          <w:rFonts w:ascii="Times New Roman" w:hAnsi="Times New Roman" w:cs="Times New Roman"/>
          <w:sz w:val="26"/>
          <w:szCs w:val="26"/>
        </w:rPr>
        <w:t xml:space="preserve"> пункт</w:t>
      </w:r>
      <w:r>
        <w:rPr>
          <w:rFonts w:ascii="Times New Roman" w:hAnsi="Times New Roman" w:cs="Times New Roman"/>
          <w:sz w:val="26"/>
          <w:szCs w:val="26"/>
        </w:rPr>
        <w:t>ов</w:t>
      </w:r>
      <w:r w:rsidRPr="005B4027">
        <w:rPr>
          <w:rFonts w:ascii="Times New Roman" w:hAnsi="Times New Roman" w:cs="Times New Roman"/>
          <w:sz w:val="26"/>
          <w:szCs w:val="26"/>
        </w:rPr>
        <w:t xml:space="preserve"> и паспорт</w:t>
      </w:r>
      <w:r>
        <w:rPr>
          <w:rFonts w:ascii="Times New Roman" w:hAnsi="Times New Roman" w:cs="Times New Roman"/>
          <w:sz w:val="26"/>
          <w:szCs w:val="26"/>
        </w:rPr>
        <w:t>ов</w:t>
      </w:r>
      <w:r w:rsidRPr="005B4027">
        <w:rPr>
          <w:rFonts w:ascii="Times New Roman" w:hAnsi="Times New Roman" w:cs="Times New Roman"/>
          <w:sz w:val="26"/>
          <w:szCs w:val="26"/>
        </w:rPr>
        <w:t xml:space="preserve"> территори</w:t>
      </w:r>
      <w:r>
        <w:rPr>
          <w:rFonts w:ascii="Times New Roman" w:hAnsi="Times New Roman" w:cs="Times New Roman"/>
          <w:sz w:val="26"/>
          <w:szCs w:val="26"/>
        </w:rPr>
        <w:t>й</w:t>
      </w:r>
      <w:r w:rsidRPr="005B4027">
        <w:rPr>
          <w:rFonts w:ascii="Times New Roman" w:hAnsi="Times New Roman" w:cs="Times New Roman"/>
          <w:sz w:val="26"/>
          <w:szCs w:val="26"/>
        </w:rPr>
        <w:t xml:space="preserve"> в порядке, установленном нормативными правовыми актами Российской Федерации;</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-обеспечивает своевременное оповещение и информирование населения об угрозе возникновения чрезвычайных ситуаций природного и техногенного характера;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-обеспечивает проведение мероприятий по организации и обеспечению первичных мер пожарной безопасности в соответствии с муниципальными правовыми актами Тернейского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-участвует в осуществлении мероприятий по обеспечению безопасности людей на водных объектах, охране их жизни и здоровья;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-содействует и участвует в работе административной комиссии;</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-содействует комиссии по делам несовершеннолетних и защите их прав Тернейского муниципального округа в реализации мероприятий профилактики безнадзорности и правонарушений несовершеннолетних, правонарушений и антиобщественных действий несовершеннолетних;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-организует проведение мероприятий по реализации постановлений и распоряжений администрации Тернейского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-разрабатывает и (или) участвует в подготовке проектов муниципальных правовых актов по вопросам, входящим в компетенцию территориального отдела, готовит замечания и предложения по проектам нормативных правовых актов; </w:t>
      </w:r>
    </w:p>
    <w:p w:rsidR="00533CFF" w:rsidRPr="005B4027" w:rsidRDefault="00533CFF" w:rsidP="00533CFF">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-обеспечивает в пределах компетенции отдела рассмотрение и подготовку проектов ответов на обращения граждан, поступившие в администрацию Тернейского округа;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-участвует в подготовке ответов на акты прокурорского реагирования в порядке, установленном муниципальными правовыми актами администрации;</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-осуществляет подготовку и выдачу справок, выдача которых предусмотрена законодательством и иными нормативными документами Российской Федерации, Приморского края и муниципальными правовыми актами Тернейского муниципального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-осуществляет приём документов, перечень которых утвержден административными регламентами администрации Тернейского округа в целях </w:t>
      </w:r>
      <w:r w:rsidRPr="005B4027">
        <w:rPr>
          <w:rFonts w:ascii="Times New Roman" w:hAnsi="Times New Roman"/>
          <w:sz w:val="26"/>
          <w:szCs w:val="26"/>
        </w:rPr>
        <w:lastRenderedPageBreak/>
        <w:t>предоставления органами администрации округа муниципальных услуг и осуществлении их функций;</w:t>
      </w:r>
    </w:p>
    <w:p w:rsidR="00533CFF" w:rsidRPr="005B4027" w:rsidRDefault="00533CFF" w:rsidP="00533CFF">
      <w:pPr>
        <w:pStyle w:val="a3"/>
        <w:tabs>
          <w:tab w:val="center" w:pos="0"/>
          <w:tab w:val="center" w:pos="2394"/>
          <w:tab w:val="center" w:pos="3754"/>
          <w:tab w:val="center" w:pos="5147"/>
          <w:tab w:val="center" w:pos="7114"/>
          <w:tab w:val="right" w:pos="9361"/>
        </w:tabs>
        <w:spacing w:after="0" w:line="240" w:lineRule="auto"/>
        <w:ind w:left="0" w:right="-10" w:firstLine="709"/>
        <w:jc w:val="both"/>
        <w:rPr>
          <w:rFonts w:ascii="Times New Roman" w:hAnsi="Times New Roman"/>
          <w:sz w:val="26"/>
          <w:szCs w:val="26"/>
        </w:rPr>
      </w:pPr>
      <w:r w:rsidRPr="005B4027">
        <w:rPr>
          <w:rFonts w:ascii="Times New Roman" w:hAnsi="Times New Roman"/>
          <w:sz w:val="26"/>
          <w:szCs w:val="26"/>
        </w:rPr>
        <w:t xml:space="preserve">- организует </w:t>
      </w:r>
      <w:r w:rsidRPr="005B4027">
        <w:rPr>
          <w:rFonts w:ascii="Times New Roman" w:hAnsi="Times New Roman"/>
          <w:sz w:val="26"/>
          <w:szCs w:val="26"/>
        </w:rPr>
        <w:tab/>
        <w:t xml:space="preserve">общественные обсуждения, проведение опросов среди населения, информирование населения по социально- значимым вопросам;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 участвует в подготовке и проведении выборов и референдумов, осуществляет организационное обеспечение избирательных кампаний; </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-содействует администрации округа в работе по формированию населением органов территориального общественного самоуправления;</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-осуществляет подготовку справочных, информационных, аналитических и иных материалов, входящих в компетенцию территориального отдела;</w:t>
      </w:r>
    </w:p>
    <w:p w:rsidR="00533CFF" w:rsidRDefault="00533CFF" w:rsidP="00533CFF">
      <w:pPr>
        <w:pStyle w:val="a3"/>
        <w:spacing w:after="0" w:line="240" w:lineRule="auto"/>
        <w:ind w:left="0" w:firstLine="709"/>
        <w:jc w:val="both"/>
        <w:rPr>
          <w:rStyle w:val="a4"/>
          <w:rFonts w:ascii="Times New Roman" w:hAnsi="Times New Roman"/>
          <w:b w:val="0"/>
          <w:sz w:val="26"/>
          <w:szCs w:val="26"/>
        </w:rPr>
      </w:pPr>
      <w:r w:rsidRPr="005B4027">
        <w:rPr>
          <w:rFonts w:ascii="Times New Roman" w:hAnsi="Times New Roman"/>
          <w:b/>
          <w:sz w:val="26"/>
          <w:szCs w:val="26"/>
        </w:rPr>
        <w:t>-</w:t>
      </w:r>
      <w:r w:rsidRPr="005B4027">
        <w:rPr>
          <w:rStyle w:val="a4"/>
          <w:rFonts w:ascii="Times New Roman" w:hAnsi="Times New Roman"/>
          <w:b w:val="0"/>
          <w:sz w:val="26"/>
          <w:szCs w:val="26"/>
        </w:rPr>
        <w:t>организует хранение, комплектование, учет и использования архивных документов, образовавшихся в процессе деятельности территориального отдела.</w:t>
      </w:r>
      <w:r>
        <w:rPr>
          <w:rStyle w:val="a4"/>
          <w:rFonts w:ascii="Times New Roman" w:hAnsi="Times New Roman"/>
          <w:b w:val="0"/>
          <w:sz w:val="26"/>
          <w:szCs w:val="26"/>
        </w:rPr>
        <w:t xml:space="preserve"> </w:t>
      </w:r>
    </w:p>
    <w:p w:rsidR="00533CFF" w:rsidRPr="005B4027" w:rsidRDefault="00533CFF" w:rsidP="00533CFF">
      <w:pPr>
        <w:pStyle w:val="a3"/>
        <w:spacing w:after="0" w:line="240" w:lineRule="auto"/>
        <w:ind w:left="0" w:firstLine="709"/>
        <w:jc w:val="both"/>
        <w:rPr>
          <w:rFonts w:ascii="Times New Roman" w:hAnsi="Times New Roman"/>
          <w:b/>
          <w:sz w:val="26"/>
          <w:szCs w:val="26"/>
        </w:rPr>
      </w:pPr>
    </w:p>
    <w:p w:rsidR="00533CFF" w:rsidRPr="005B4027" w:rsidRDefault="00533CFF" w:rsidP="00533CFF">
      <w:pPr>
        <w:pStyle w:val="a3"/>
        <w:widowControl w:val="0"/>
        <w:numPr>
          <w:ilvl w:val="0"/>
          <w:numId w:val="3"/>
        </w:numPr>
        <w:autoSpaceDE w:val="0"/>
        <w:autoSpaceDN w:val="0"/>
        <w:spacing w:before="240" w:after="0" w:line="240" w:lineRule="auto"/>
        <w:ind w:firstLine="709"/>
        <w:jc w:val="center"/>
        <w:rPr>
          <w:rFonts w:ascii="Times New Roman" w:hAnsi="Times New Roman"/>
          <w:b/>
          <w:sz w:val="26"/>
          <w:szCs w:val="26"/>
        </w:rPr>
      </w:pPr>
      <w:r w:rsidRPr="005B4027">
        <w:rPr>
          <w:rFonts w:ascii="Times New Roman" w:hAnsi="Times New Roman"/>
          <w:b/>
          <w:sz w:val="26"/>
          <w:szCs w:val="26"/>
        </w:rPr>
        <w:t>Права территориального отдела</w:t>
      </w:r>
    </w:p>
    <w:p w:rsidR="00533CFF" w:rsidRPr="005B4027" w:rsidRDefault="00533CFF" w:rsidP="00533CFF">
      <w:pPr>
        <w:spacing w:before="240"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Территориальный отдел имеет право:</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-участвовать в работе совещательных органов, комиссий, рабочих групп, созданных в администрации;</w:t>
      </w:r>
    </w:p>
    <w:p w:rsidR="00533CFF" w:rsidRPr="005B4027" w:rsidRDefault="00533CFF" w:rsidP="00533CFF">
      <w:pPr>
        <w:pStyle w:val="a3"/>
        <w:spacing w:after="0" w:line="240" w:lineRule="auto"/>
        <w:ind w:left="0" w:firstLine="709"/>
        <w:jc w:val="both"/>
        <w:rPr>
          <w:rFonts w:ascii="Times New Roman" w:hAnsi="Times New Roman"/>
          <w:b/>
          <w:sz w:val="26"/>
          <w:szCs w:val="26"/>
        </w:rPr>
      </w:pPr>
      <w:r w:rsidRPr="005B4027">
        <w:rPr>
          <w:rFonts w:ascii="Times New Roman" w:hAnsi="Times New Roman"/>
          <w:sz w:val="26"/>
          <w:szCs w:val="26"/>
        </w:rPr>
        <w:t xml:space="preserve">-запрашивать от структурных подразделений администрации, предприятий, учреждений, организаций </w:t>
      </w:r>
      <w:r w:rsidRPr="005B4027">
        <w:rPr>
          <w:rStyle w:val="a4"/>
          <w:rFonts w:ascii="Times New Roman" w:hAnsi="Times New Roman"/>
          <w:b w:val="0"/>
          <w:sz w:val="26"/>
          <w:szCs w:val="26"/>
        </w:rPr>
        <w:t>и должностных лиц материалы и информацию, необходимых для решения вопросов, входящих в компетенцию отдела</w:t>
      </w:r>
      <w:r w:rsidRPr="005B4027">
        <w:rPr>
          <w:rFonts w:ascii="Times New Roman" w:hAnsi="Times New Roman"/>
          <w:b/>
          <w:sz w:val="26"/>
          <w:szCs w:val="26"/>
        </w:rPr>
        <w:t>;</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-пользоваться в установленном порядке базами данных информационных систем Тернейского муниципального округа;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-взаимодействовать в установленном порядке со структурными подразделениями администрации, органами администрации, государственными органами Приморского края, федеральными органами исполнительной власти и их территориальными органами, иными государственными органами, органами местного самоуправления иных муниципальных образований, организациями и гражданами;</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-выступать в судах  в качестве истца и ответчика;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-осуществлять закупки товаров, работ, услуг в пределах лимитов бюджетных обязательств, доведенных отделу как получателю бюджетных средств;</w:t>
      </w:r>
    </w:p>
    <w:p w:rsidR="00533CFF"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-самостоятельно вести переписку по вопросам, входящим в компетенцию отдела;</w:t>
      </w:r>
    </w:p>
    <w:p w:rsidR="00533CFF" w:rsidRPr="005B4027" w:rsidRDefault="00533CFF" w:rsidP="00533CFF">
      <w:pPr>
        <w:pStyle w:val="a3"/>
        <w:spacing w:after="0" w:line="240" w:lineRule="auto"/>
        <w:ind w:left="0" w:firstLine="709"/>
        <w:jc w:val="both"/>
        <w:rPr>
          <w:rFonts w:ascii="Times New Roman" w:hAnsi="Times New Roman"/>
          <w:sz w:val="26"/>
          <w:szCs w:val="26"/>
        </w:rPr>
      </w:pPr>
      <w:r>
        <w:rPr>
          <w:rFonts w:ascii="Times New Roman" w:hAnsi="Times New Roman"/>
          <w:sz w:val="26"/>
          <w:szCs w:val="26"/>
        </w:rPr>
        <w:t>-на обеспечение транспортом в целях передвижения между населёнными пунктами, входящими в состав территории отдела;</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-пользоваться средствами связи и коммуникации.</w:t>
      </w:r>
    </w:p>
    <w:p w:rsidR="00533CFF" w:rsidRPr="005B4027" w:rsidRDefault="00533CFF" w:rsidP="00533CFF">
      <w:pPr>
        <w:pStyle w:val="a3"/>
        <w:spacing w:after="0" w:line="240" w:lineRule="auto"/>
        <w:ind w:left="0" w:firstLine="709"/>
        <w:jc w:val="both"/>
        <w:rPr>
          <w:rFonts w:ascii="Times New Roman" w:hAnsi="Times New Roman"/>
          <w:sz w:val="26"/>
          <w:szCs w:val="26"/>
        </w:rPr>
      </w:pPr>
    </w:p>
    <w:p w:rsidR="00533CFF" w:rsidRPr="005B4027" w:rsidRDefault="00533CFF" w:rsidP="00533CFF">
      <w:pPr>
        <w:pStyle w:val="a3"/>
        <w:widowControl w:val="0"/>
        <w:numPr>
          <w:ilvl w:val="0"/>
          <w:numId w:val="3"/>
        </w:numPr>
        <w:autoSpaceDE w:val="0"/>
        <w:autoSpaceDN w:val="0"/>
        <w:spacing w:after="0" w:line="240" w:lineRule="auto"/>
        <w:ind w:left="0" w:firstLine="709"/>
        <w:jc w:val="center"/>
        <w:rPr>
          <w:rFonts w:ascii="Times New Roman" w:hAnsi="Times New Roman"/>
          <w:b/>
          <w:sz w:val="26"/>
          <w:szCs w:val="26"/>
        </w:rPr>
      </w:pPr>
      <w:r w:rsidRPr="005B4027">
        <w:rPr>
          <w:rFonts w:ascii="Times New Roman" w:hAnsi="Times New Roman"/>
          <w:b/>
          <w:sz w:val="26"/>
          <w:szCs w:val="26"/>
        </w:rPr>
        <w:t>Организация деятельности территориального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p>
    <w:p w:rsidR="00533CFF" w:rsidRPr="005B4027" w:rsidRDefault="00533CFF" w:rsidP="00533CFF">
      <w:pPr>
        <w:pStyle w:val="a3"/>
        <w:widowControl w:val="0"/>
        <w:numPr>
          <w:ilvl w:val="0"/>
          <w:numId w:val="2"/>
        </w:numPr>
        <w:autoSpaceDE w:val="0"/>
        <w:autoSpaceDN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Территориальный отдел возглавляет начальник, который назначается на должность и освобождается от должности распоряжением администрации Тернейского округа. </w:t>
      </w:r>
    </w:p>
    <w:p w:rsidR="00533CFF" w:rsidRPr="005B4027" w:rsidRDefault="00533CFF" w:rsidP="00533CFF">
      <w:pPr>
        <w:pStyle w:val="a3"/>
        <w:widowControl w:val="0"/>
        <w:numPr>
          <w:ilvl w:val="0"/>
          <w:numId w:val="2"/>
        </w:numPr>
        <w:autoSpaceDE w:val="0"/>
        <w:autoSpaceDN w:val="0"/>
        <w:spacing w:after="0" w:line="240" w:lineRule="auto"/>
        <w:ind w:left="0" w:firstLine="709"/>
        <w:jc w:val="both"/>
        <w:rPr>
          <w:rFonts w:ascii="Times New Roman" w:hAnsi="Times New Roman"/>
          <w:sz w:val="26"/>
          <w:szCs w:val="26"/>
        </w:rPr>
      </w:pPr>
      <w:r w:rsidRPr="005B4027">
        <w:rPr>
          <w:rFonts w:ascii="Times New Roman" w:hAnsi="Times New Roman"/>
          <w:sz w:val="26"/>
          <w:szCs w:val="26"/>
        </w:rPr>
        <w:t>Начальник организует деятельность территориального отдела, действует на принципах единоначалия и несет персональную ответственность за выполнение возложенных на отдел задач, функций и полномочий;</w:t>
      </w:r>
    </w:p>
    <w:p w:rsidR="00533CFF" w:rsidRPr="005B4027" w:rsidRDefault="00533CFF" w:rsidP="00533CFF">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1</w:t>
      </w:r>
      <w:r w:rsidR="002A7131">
        <w:rPr>
          <w:rFonts w:ascii="Times New Roman" w:hAnsi="Times New Roman"/>
          <w:sz w:val="26"/>
          <w:szCs w:val="26"/>
        </w:rPr>
        <w:t>5</w:t>
      </w:r>
      <w:r w:rsidRPr="005B4027">
        <w:rPr>
          <w:rFonts w:ascii="Times New Roman" w:hAnsi="Times New Roman"/>
          <w:sz w:val="26"/>
          <w:szCs w:val="26"/>
        </w:rPr>
        <w:t>.Начальник территориального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-подчиняется непосредственно главе Тернейского округа;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lastRenderedPageBreak/>
        <w:t>-действует без доверенности от имени отдела, представляет его интересы в государственных органах, органах местного самоуправления, предприятиях, учреждениях, организациях, во взаимоотношениях с физическими лицами;</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-подписывает от имени отдела документы, в том числе, финансовые, </w:t>
      </w:r>
      <w:r w:rsidR="002A7131">
        <w:rPr>
          <w:rFonts w:ascii="Times New Roman" w:hAnsi="Times New Roman" w:cs="Times New Roman"/>
          <w:sz w:val="26"/>
          <w:szCs w:val="26"/>
        </w:rPr>
        <w:t>готовит для утверждёния главой Тернейского муниципального округа</w:t>
      </w:r>
      <w:r w:rsidRPr="005B4027">
        <w:rPr>
          <w:rFonts w:ascii="Times New Roman" w:hAnsi="Times New Roman" w:cs="Times New Roman"/>
          <w:sz w:val="26"/>
          <w:szCs w:val="26"/>
        </w:rPr>
        <w:t xml:space="preserve"> смету расходов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-заключает муниципальные контракты, договоры, соглашения для обеспечения полномочий территориального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-планирует работу отдела, издает приказы по вопросам внутренней организации работы отдела, приказы во исполнение постановлений и распоряжений администрации Тернейского округа обязательные для исполнения работниками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-осуществляет контроль за исполнением постановлений и распоряжений администрации Тернейского округа по вопросам, относящимся к компетенции территориального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-ведё</w:t>
      </w:r>
      <w:r w:rsidR="002A7131">
        <w:rPr>
          <w:rFonts w:ascii="Times New Roman" w:hAnsi="Times New Roman" w:cs="Times New Roman"/>
          <w:sz w:val="26"/>
          <w:szCs w:val="26"/>
        </w:rPr>
        <w:t>т</w:t>
      </w:r>
      <w:r w:rsidRPr="005B4027">
        <w:rPr>
          <w:rFonts w:ascii="Times New Roman" w:hAnsi="Times New Roman" w:cs="Times New Roman"/>
          <w:sz w:val="26"/>
          <w:szCs w:val="26"/>
        </w:rPr>
        <w:t xml:space="preserve"> приём граждан, рассматривает их заявления, предложения, жалобы;</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-вносит предложения главе Тернейского округа по вопросам поощрения работников отдела или наложения на них дисциплинарного взыскания, по вопросам штатной численности отдела, кандидатов для назначения на должность муниципальной службы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-участвует в заседаниях и совещаниях, проводимых главой Тернейского округа и его заместителями, при обсуждении вопросов, входящих в компетенцию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-распределяет должностные обязанности между работниками отдела, разрабатывает и утверждает их должностные инструкции;</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-обеспечивает условия для переподготовки и повышения квалификации муниципальных служащих территориального отдела;</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-выполняет иные функции, а также поручения главы Тернейского округа в пределах своих полномочий.</w:t>
      </w:r>
    </w:p>
    <w:p w:rsidR="00533CFF" w:rsidRPr="005B4027" w:rsidRDefault="00533CFF" w:rsidP="00533CFF">
      <w:pPr>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 xml:space="preserve">В период временного отсутствия начальника руководит деятельностью отдела муниципальный служащий, назначенный распоряжением администрации Тернейского округа по представлению начальника отдела, если иное не установлено главой Тернейского округа. </w:t>
      </w:r>
    </w:p>
    <w:p w:rsidR="00533CFF" w:rsidRPr="005B4027" w:rsidRDefault="002159AD" w:rsidP="00533CF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16</w:t>
      </w:r>
      <w:r w:rsidR="00533CFF" w:rsidRPr="005B4027">
        <w:rPr>
          <w:rFonts w:ascii="Times New Roman" w:hAnsi="Times New Roman" w:cs="Times New Roman"/>
          <w:sz w:val="26"/>
          <w:szCs w:val="26"/>
        </w:rPr>
        <w:t>. Работники отдела являются муниципальными служащими, назначаются на должность и освобождаются от должности распоряжением администрации Тернейского округа. Работники подчиняются непосредственно начальнику территориального отдела. Права и обязанности работников отдела определяются законодательством Российской Федерации, Приморского края и их должностной инструкцией.</w:t>
      </w:r>
    </w:p>
    <w:p w:rsidR="00533CFF" w:rsidRDefault="00533CFF" w:rsidP="00533CFF">
      <w:pPr>
        <w:pStyle w:val="a3"/>
        <w:widowControl w:val="0"/>
        <w:numPr>
          <w:ilvl w:val="0"/>
          <w:numId w:val="4"/>
        </w:numPr>
        <w:autoSpaceDE w:val="0"/>
        <w:autoSpaceDN w:val="0"/>
        <w:spacing w:before="240" w:after="0" w:line="240" w:lineRule="auto"/>
        <w:jc w:val="center"/>
        <w:rPr>
          <w:rFonts w:ascii="Times New Roman" w:hAnsi="Times New Roman"/>
          <w:b/>
          <w:sz w:val="26"/>
          <w:szCs w:val="26"/>
        </w:rPr>
      </w:pPr>
      <w:r w:rsidRPr="005B4027">
        <w:rPr>
          <w:rFonts w:ascii="Times New Roman" w:hAnsi="Times New Roman"/>
          <w:b/>
          <w:sz w:val="26"/>
          <w:szCs w:val="26"/>
        </w:rPr>
        <w:t>Реорганизация и ликвидация территориального отдела</w:t>
      </w:r>
    </w:p>
    <w:p w:rsidR="00533CFF" w:rsidRPr="005B4027" w:rsidRDefault="00533CFF" w:rsidP="00533CFF">
      <w:pPr>
        <w:pStyle w:val="a3"/>
        <w:widowControl w:val="0"/>
        <w:autoSpaceDE w:val="0"/>
        <w:autoSpaceDN w:val="0"/>
        <w:spacing w:before="240" w:after="0" w:line="240" w:lineRule="auto"/>
        <w:rPr>
          <w:rFonts w:ascii="Times New Roman" w:hAnsi="Times New Roman"/>
          <w:b/>
          <w:sz w:val="26"/>
          <w:szCs w:val="26"/>
        </w:rPr>
      </w:pPr>
    </w:p>
    <w:p w:rsidR="00533CFF" w:rsidRPr="00E52C98" w:rsidRDefault="00533CFF" w:rsidP="002159AD">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6"/>
          <w:szCs w:val="26"/>
        </w:rPr>
      </w:pPr>
      <w:r w:rsidRPr="00E52C98">
        <w:rPr>
          <w:rFonts w:ascii="Times New Roman" w:hAnsi="Times New Roman"/>
          <w:sz w:val="26"/>
          <w:szCs w:val="26"/>
        </w:rPr>
        <w:t>Реорганизация и ликвидация территориального отдела</w:t>
      </w:r>
      <w:r w:rsidRPr="00E52C98">
        <w:rPr>
          <w:rFonts w:ascii="Times New Roman" w:hAnsi="Times New Roman"/>
          <w:b/>
          <w:sz w:val="26"/>
          <w:szCs w:val="26"/>
        </w:rPr>
        <w:t xml:space="preserve"> </w:t>
      </w:r>
      <w:proofErr w:type="gramStart"/>
      <w:r w:rsidRPr="00E52C98">
        <w:rPr>
          <w:rStyle w:val="a4"/>
          <w:rFonts w:ascii="Times New Roman" w:hAnsi="Times New Roman"/>
          <w:b w:val="0"/>
          <w:sz w:val="26"/>
          <w:szCs w:val="26"/>
        </w:rPr>
        <w:t>осуществляется</w:t>
      </w:r>
      <w:proofErr w:type="gramEnd"/>
      <w:r w:rsidRPr="00E52C98">
        <w:rPr>
          <w:rStyle w:val="a4"/>
          <w:rFonts w:ascii="Times New Roman" w:hAnsi="Times New Roman"/>
          <w:b w:val="0"/>
          <w:sz w:val="26"/>
          <w:szCs w:val="26"/>
        </w:rPr>
        <w:t xml:space="preserve"> на основании решения Думы Тернейского муниципального округа в порядке, установленном действующим законодательством.</w:t>
      </w:r>
      <w:r w:rsidR="00E52C98" w:rsidRPr="00E52C98">
        <w:rPr>
          <w:rStyle w:val="a4"/>
          <w:rFonts w:ascii="Times New Roman" w:hAnsi="Times New Roman"/>
          <w:b w:val="0"/>
          <w:sz w:val="26"/>
          <w:szCs w:val="26"/>
        </w:rPr>
        <w:t xml:space="preserve"> </w:t>
      </w:r>
    </w:p>
    <w:p w:rsidR="005F2B55" w:rsidRDefault="005F2B55"/>
    <w:sectPr w:rsidR="005F2B55" w:rsidSect="002A7131">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378CD"/>
    <w:multiLevelType w:val="hybridMultilevel"/>
    <w:tmpl w:val="C2502A1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C2E4F1E"/>
    <w:multiLevelType w:val="hybridMultilevel"/>
    <w:tmpl w:val="8FE6F5FA"/>
    <w:lvl w:ilvl="0" w:tplc="9D8CAF10">
      <w:start w:val="1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8E57222"/>
    <w:multiLevelType w:val="hybridMultilevel"/>
    <w:tmpl w:val="C94AA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3A200D86"/>
    <w:multiLevelType w:val="multilevel"/>
    <w:tmpl w:val="0856112A"/>
    <w:lvl w:ilvl="0">
      <w:start w:val="3"/>
      <w:numFmt w:val="decimal"/>
      <w:lvlText w:val="%1"/>
      <w:lvlJc w:val="left"/>
      <w:pPr>
        <w:ind w:left="660" w:hanging="660"/>
      </w:pPr>
    </w:lvl>
    <w:lvl w:ilvl="1">
      <w:start w:val="1"/>
      <w:numFmt w:val="decimal"/>
      <w:lvlText w:val="%1.%2"/>
      <w:lvlJc w:val="left"/>
      <w:pPr>
        <w:ind w:left="1085" w:hanging="660"/>
      </w:pPr>
    </w:lvl>
    <w:lvl w:ilvl="2">
      <w:start w:val="22"/>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 w15:restartNumberingAfterBreak="0">
    <w:nsid w:val="568D1906"/>
    <w:multiLevelType w:val="multilevel"/>
    <w:tmpl w:val="39909EF8"/>
    <w:lvl w:ilvl="0">
      <w:start w:val="1"/>
      <w:numFmt w:val="decimal"/>
      <w:lvlText w:val="%1."/>
      <w:lvlJc w:val="left"/>
      <w:pPr>
        <w:ind w:left="2487" w:hanging="360"/>
      </w:pPr>
    </w:lvl>
    <w:lvl w:ilvl="1">
      <w:start w:val="1"/>
      <w:numFmt w:val="decimal"/>
      <w:isLgl/>
      <w:lvlText w:val="%1.%2."/>
      <w:lvlJc w:val="left"/>
      <w:pPr>
        <w:ind w:left="157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15:restartNumberingAfterBreak="0">
    <w:nsid w:val="729172EC"/>
    <w:multiLevelType w:val="hybridMultilevel"/>
    <w:tmpl w:val="C4CEA624"/>
    <w:lvl w:ilvl="0" w:tplc="2FF2DB66">
      <w:start w:val="13"/>
      <w:numFmt w:val="decimal"/>
      <w:lvlText w:val="%1."/>
      <w:lvlJc w:val="left"/>
      <w:pPr>
        <w:ind w:left="1211" w:hanging="360"/>
      </w:pPr>
      <w:rPr>
        <w:b w:val="0"/>
      </w:rPr>
    </w:lvl>
    <w:lvl w:ilvl="1" w:tplc="04190019">
      <w:start w:val="1"/>
      <w:numFmt w:val="lowerLetter"/>
      <w:lvlText w:val="%2."/>
      <w:lvlJc w:val="left"/>
      <w:pPr>
        <w:ind w:left="193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2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FF"/>
    <w:rsid w:val="002159AD"/>
    <w:rsid w:val="002A7131"/>
    <w:rsid w:val="002C6451"/>
    <w:rsid w:val="002C6FBD"/>
    <w:rsid w:val="00533CFF"/>
    <w:rsid w:val="005D0293"/>
    <w:rsid w:val="005F2B55"/>
    <w:rsid w:val="00730BD5"/>
    <w:rsid w:val="008468AA"/>
    <w:rsid w:val="008B488D"/>
    <w:rsid w:val="00BF391E"/>
    <w:rsid w:val="00D60AFD"/>
    <w:rsid w:val="00E52C98"/>
    <w:rsid w:val="00FF6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253730-AD5B-428A-A3E9-6AEBEEA3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A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CFF"/>
    <w:pPr>
      <w:spacing w:after="160" w:line="256" w:lineRule="auto"/>
      <w:ind w:left="720"/>
      <w:contextualSpacing/>
    </w:pPr>
    <w:rPr>
      <w:rFonts w:ascii="Calibri" w:eastAsia="Calibri" w:hAnsi="Calibri" w:cs="Times New Roman"/>
      <w:lang w:eastAsia="en-US"/>
    </w:rPr>
  </w:style>
  <w:style w:type="paragraph" w:customStyle="1" w:styleId="ConsPlusTitle">
    <w:name w:val="ConsPlusTitle"/>
    <w:rsid w:val="00533CFF"/>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ConsPlusNormal">
    <w:name w:val="ConsPlusNormal Знак"/>
    <w:link w:val="ConsPlusNormal0"/>
    <w:locked/>
    <w:rsid w:val="00533CFF"/>
    <w:rPr>
      <w:rFonts w:ascii="Calibri" w:eastAsia="Times New Roman" w:hAnsi="Calibri" w:cs="Times New Roman"/>
      <w:szCs w:val="20"/>
    </w:rPr>
  </w:style>
  <w:style w:type="paragraph" w:customStyle="1" w:styleId="ConsPlusNormal0">
    <w:name w:val="ConsPlusNormal"/>
    <w:link w:val="ConsPlusNormal"/>
    <w:qFormat/>
    <w:rsid w:val="00533CFF"/>
    <w:pPr>
      <w:widowControl w:val="0"/>
      <w:autoSpaceDE w:val="0"/>
      <w:autoSpaceDN w:val="0"/>
      <w:spacing w:after="0" w:line="240" w:lineRule="auto"/>
    </w:pPr>
    <w:rPr>
      <w:rFonts w:ascii="Calibri" w:eastAsia="Times New Roman" w:hAnsi="Calibri" w:cs="Times New Roman"/>
      <w:szCs w:val="20"/>
    </w:rPr>
  </w:style>
  <w:style w:type="character" w:styleId="a4">
    <w:name w:val="Strong"/>
    <w:basedOn w:val="a0"/>
    <w:uiPriority w:val="22"/>
    <w:qFormat/>
    <w:rsid w:val="00533C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11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1CE1C-2C8A-4519-8A1A-0C07297A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2736</Words>
  <Characters>15597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Duma-2</cp:lastModifiedBy>
  <cp:revision>3</cp:revision>
  <cp:lastPrinted>2021-09-20T04:18:00Z</cp:lastPrinted>
  <dcterms:created xsi:type="dcterms:W3CDTF">2021-09-29T05:44:00Z</dcterms:created>
  <dcterms:modified xsi:type="dcterms:W3CDTF">2021-09-29T05:44:00Z</dcterms:modified>
</cp:coreProperties>
</file>