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FC5" w:rsidRPr="005B4027" w:rsidRDefault="00A64FC5" w:rsidP="00A64FC5">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ДУМА</w:t>
      </w:r>
    </w:p>
    <w:p w:rsidR="00A64FC5" w:rsidRPr="005B4027" w:rsidRDefault="00A64FC5" w:rsidP="00A64FC5">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ТЕРНЕЙСКОГО МУНИЦИПАЛЬНОГО ОКРУГА</w:t>
      </w:r>
    </w:p>
    <w:p w:rsidR="00A64FC5" w:rsidRPr="005B4027" w:rsidRDefault="00A64FC5" w:rsidP="00A64FC5">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 xml:space="preserve"> ПРИМОРСКОГО КРАЯ </w:t>
      </w:r>
    </w:p>
    <w:p w:rsidR="00A64FC5" w:rsidRPr="005B4027" w:rsidRDefault="00A64FC5" w:rsidP="00A64FC5">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(первый созыв)</w:t>
      </w:r>
    </w:p>
    <w:p w:rsidR="00A64FC5" w:rsidRPr="005B4027" w:rsidRDefault="00A64FC5" w:rsidP="00A64FC5">
      <w:pPr>
        <w:pStyle w:val="ConsPlusTitle"/>
        <w:widowControl/>
        <w:jc w:val="center"/>
        <w:rPr>
          <w:rFonts w:ascii="Times New Roman" w:hAnsi="Times New Roman" w:cs="Times New Roman"/>
          <w:sz w:val="26"/>
          <w:szCs w:val="26"/>
        </w:rPr>
      </w:pPr>
    </w:p>
    <w:p w:rsidR="00A64FC5" w:rsidRDefault="00A64FC5" w:rsidP="00A64FC5">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РЕШЕНИЕ</w:t>
      </w:r>
    </w:p>
    <w:p w:rsidR="00A64FC5" w:rsidRDefault="00A64FC5" w:rsidP="00A64FC5">
      <w:pPr>
        <w:pStyle w:val="ConsPlusTitle"/>
        <w:widowControl/>
        <w:jc w:val="center"/>
        <w:rPr>
          <w:rFonts w:ascii="Times New Roman" w:hAnsi="Times New Roman" w:cs="Times New Roman"/>
          <w:sz w:val="26"/>
          <w:szCs w:val="26"/>
        </w:rPr>
      </w:pPr>
    </w:p>
    <w:p w:rsidR="00A64FC5" w:rsidRPr="005B4027" w:rsidRDefault="0018433C" w:rsidP="00A64FC5">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 xml:space="preserve">29 сентября </w:t>
      </w:r>
      <w:r w:rsidR="00A64FC5">
        <w:rPr>
          <w:rFonts w:ascii="Times New Roman" w:hAnsi="Times New Roman" w:cs="Times New Roman"/>
          <w:sz w:val="26"/>
          <w:szCs w:val="26"/>
        </w:rPr>
        <w:t xml:space="preserve">2021 года                      пгт. Терней              </w:t>
      </w:r>
      <w:r>
        <w:rPr>
          <w:rFonts w:ascii="Times New Roman" w:hAnsi="Times New Roman" w:cs="Times New Roman"/>
          <w:sz w:val="26"/>
          <w:szCs w:val="26"/>
        </w:rPr>
        <w:t xml:space="preserve">                             № 255</w:t>
      </w:r>
    </w:p>
    <w:p w:rsidR="00DF71BE" w:rsidRPr="00875DF2" w:rsidRDefault="00DF71BE" w:rsidP="00DF71BE">
      <w:pPr>
        <w:pStyle w:val="ConsPlusTitle"/>
        <w:spacing w:line="276" w:lineRule="auto"/>
        <w:ind w:firstLine="709"/>
        <w:jc w:val="both"/>
        <w:rPr>
          <w:rFonts w:ascii="Times New Roman" w:hAnsi="Times New Roman" w:cs="Times New Roman"/>
          <w:sz w:val="26"/>
          <w:szCs w:val="26"/>
        </w:rPr>
      </w:pPr>
    </w:p>
    <w:p w:rsidR="00DF71BE" w:rsidRPr="00875DF2" w:rsidRDefault="00DF71BE" w:rsidP="00B40AEB">
      <w:pPr>
        <w:pStyle w:val="ConsPlusTitle"/>
        <w:ind w:firstLine="709"/>
        <w:jc w:val="center"/>
        <w:rPr>
          <w:rFonts w:ascii="Times New Roman" w:hAnsi="Times New Roman" w:cs="Times New Roman"/>
          <w:sz w:val="26"/>
          <w:szCs w:val="26"/>
        </w:rPr>
      </w:pPr>
      <w:r>
        <w:rPr>
          <w:rFonts w:ascii="Times New Roman" w:hAnsi="Times New Roman" w:cs="Times New Roman"/>
          <w:sz w:val="26"/>
          <w:szCs w:val="26"/>
        </w:rPr>
        <w:t>Об утверждении П</w:t>
      </w:r>
      <w:r w:rsidRPr="00875DF2">
        <w:rPr>
          <w:rFonts w:ascii="Times New Roman" w:hAnsi="Times New Roman" w:cs="Times New Roman"/>
          <w:sz w:val="26"/>
          <w:szCs w:val="26"/>
        </w:rPr>
        <w:t>оложения об оплате</w:t>
      </w:r>
      <w:r w:rsidR="00B40AEB">
        <w:rPr>
          <w:rFonts w:ascii="Times New Roman" w:hAnsi="Times New Roman" w:cs="Times New Roman"/>
          <w:sz w:val="26"/>
          <w:szCs w:val="26"/>
        </w:rPr>
        <w:t xml:space="preserve"> </w:t>
      </w:r>
      <w:r w:rsidRPr="00875DF2">
        <w:rPr>
          <w:rFonts w:ascii="Times New Roman" w:hAnsi="Times New Roman" w:cs="Times New Roman"/>
          <w:sz w:val="26"/>
          <w:szCs w:val="26"/>
        </w:rPr>
        <w:t>труда и порядке формирования фонда оплаты труда</w:t>
      </w:r>
      <w:r w:rsidR="00B40AEB">
        <w:rPr>
          <w:rFonts w:ascii="Times New Roman" w:hAnsi="Times New Roman" w:cs="Times New Roman"/>
          <w:sz w:val="26"/>
          <w:szCs w:val="26"/>
        </w:rPr>
        <w:t xml:space="preserve"> </w:t>
      </w:r>
      <w:r w:rsidRPr="00875DF2">
        <w:rPr>
          <w:rFonts w:ascii="Times New Roman" w:hAnsi="Times New Roman" w:cs="Times New Roman"/>
          <w:sz w:val="26"/>
          <w:szCs w:val="26"/>
        </w:rPr>
        <w:t>муниципальных служащих органов местного самоуправления</w:t>
      </w:r>
      <w:r w:rsidR="00B40AEB">
        <w:rPr>
          <w:rFonts w:ascii="Times New Roman" w:hAnsi="Times New Roman" w:cs="Times New Roman"/>
          <w:sz w:val="26"/>
          <w:szCs w:val="26"/>
        </w:rPr>
        <w:t xml:space="preserve"> </w:t>
      </w:r>
      <w:r>
        <w:rPr>
          <w:rFonts w:ascii="Times New Roman" w:hAnsi="Times New Roman" w:cs="Times New Roman"/>
          <w:sz w:val="26"/>
          <w:szCs w:val="26"/>
        </w:rPr>
        <w:t>Т</w:t>
      </w:r>
      <w:r w:rsidRPr="00875DF2">
        <w:rPr>
          <w:rFonts w:ascii="Times New Roman" w:hAnsi="Times New Roman" w:cs="Times New Roman"/>
          <w:sz w:val="26"/>
          <w:szCs w:val="26"/>
        </w:rPr>
        <w:t>ер</w:t>
      </w:r>
      <w:r>
        <w:rPr>
          <w:rFonts w:ascii="Times New Roman" w:hAnsi="Times New Roman" w:cs="Times New Roman"/>
          <w:sz w:val="26"/>
          <w:szCs w:val="26"/>
        </w:rPr>
        <w:t xml:space="preserve">нейского муниципального </w:t>
      </w:r>
      <w:r w:rsidR="002A60B6">
        <w:rPr>
          <w:rFonts w:ascii="Times New Roman" w:hAnsi="Times New Roman" w:cs="Times New Roman"/>
          <w:sz w:val="26"/>
          <w:szCs w:val="26"/>
        </w:rPr>
        <w:t>округа</w:t>
      </w:r>
    </w:p>
    <w:p w:rsidR="00DF71BE" w:rsidRPr="00DF71BE" w:rsidRDefault="00DF71BE" w:rsidP="007A5ABF">
      <w:pPr>
        <w:pStyle w:val="ConsPlusNormal"/>
        <w:spacing w:line="276" w:lineRule="auto"/>
        <w:ind w:firstLine="709"/>
        <w:jc w:val="both"/>
        <w:rPr>
          <w:rFonts w:ascii="Times New Roman" w:hAnsi="Times New Roman" w:cs="Times New Roman"/>
          <w:sz w:val="26"/>
          <w:szCs w:val="26"/>
        </w:rPr>
      </w:pPr>
    </w:p>
    <w:p w:rsidR="00DF71BE" w:rsidRDefault="00DF71BE" w:rsidP="00A64FC5">
      <w:pPr>
        <w:pStyle w:val="ConsPlusNormal"/>
        <w:ind w:firstLine="709"/>
        <w:jc w:val="both"/>
        <w:rPr>
          <w:rFonts w:ascii="Times New Roman" w:hAnsi="Times New Roman" w:cs="Times New Roman"/>
          <w:sz w:val="26"/>
          <w:szCs w:val="26"/>
        </w:rPr>
      </w:pPr>
      <w:r w:rsidRPr="00DF71BE">
        <w:rPr>
          <w:rFonts w:ascii="Times New Roman" w:hAnsi="Times New Roman" w:cs="Times New Roman"/>
          <w:sz w:val="26"/>
          <w:szCs w:val="26"/>
        </w:rPr>
        <w:t xml:space="preserve">В соответствии с </w:t>
      </w:r>
      <w:r w:rsidR="00CD50B1">
        <w:rPr>
          <w:rFonts w:ascii="Times New Roman" w:hAnsi="Times New Roman" w:cs="Times New Roman"/>
          <w:sz w:val="26"/>
          <w:szCs w:val="26"/>
        </w:rPr>
        <w:t xml:space="preserve">Бюджетным кодексом Российской Федерации, </w:t>
      </w:r>
      <w:r w:rsidRPr="00DF71BE">
        <w:rPr>
          <w:rFonts w:ascii="Times New Roman" w:hAnsi="Times New Roman" w:cs="Times New Roman"/>
          <w:sz w:val="26"/>
          <w:szCs w:val="26"/>
        </w:rPr>
        <w:t xml:space="preserve">Трудовым </w:t>
      </w:r>
      <w:hyperlink r:id="rId6" w:history="1">
        <w:r w:rsidRPr="002A60B6">
          <w:rPr>
            <w:rFonts w:ascii="Times New Roman" w:hAnsi="Times New Roman" w:cs="Times New Roman"/>
            <w:sz w:val="26"/>
            <w:szCs w:val="26"/>
          </w:rPr>
          <w:t>кодексом</w:t>
        </w:r>
      </w:hyperlink>
      <w:r w:rsidRPr="002A60B6">
        <w:rPr>
          <w:rFonts w:ascii="Times New Roman" w:hAnsi="Times New Roman" w:cs="Times New Roman"/>
          <w:sz w:val="26"/>
          <w:szCs w:val="26"/>
        </w:rPr>
        <w:t xml:space="preserve"> </w:t>
      </w:r>
      <w:r w:rsidR="00CD50B1">
        <w:rPr>
          <w:rFonts w:ascii="Times New Roman" w:hAnsi="Times New Roman" w:cs="Times New Roman"/>
          <w:sz w:val="26"/>
          <w:szCs w:val="26"/>
        </w:rPr>
        <w:t>Российской Федерации</w:t>
      </w:r>
      <w:r w:rsidRPr="002A60B6">
        <w:rPr>
          <w:rFonts w:ascii="Times New Roman" w:hAnsi="Times New Roman" w:cs="Times New Roman"/>
          <w:sz w:val="26"/>
          <w:szCs w:val="26"/>
        </w:rPr>
        <w:t xml:space="preserve">, Федеральным </w:t>
      </w:r>
      <w:hyperlink r:id="rId7" w:history="1">
        <w:r w:rsidRPr="002A60B6">
          <w:rPr>
            <w:rFonts w:ascii="Times New Roman" w:hAnsi="Times New Roman" w:cs="Times New Roman"/>
            <w:sz w:val="26"/>
            <w:szCs w:val="26"/>
          </w:rPr>
          <w:t>законом</w:t>
        </w:r>
      </w:hyperlink>
      <w:r w:rsidRPr="002A60B6">
        <w:rPr>
          <w:rFonts w:ascii="Times New Roman" w:hAnsi="Times New Roman" w:cs="Times New Roman"/>
          <w:sz w:val="26"/>
          <w:szCs w:val="26"/>
        </w:rPr>
        <w:t xml:space="preserve"> от 06.10.2003 N 131-ФЗ "Об общих принципах организации местного самоуправления в Российской Федерации", Федеральным </w:t>
      </w:r>
      <w:hyperlink r:id="rId8" w:history="1">
        <w:r w:rsidRPr="002A60B6">
          <w:rPr>
            <w:rFonts w:ascii="Times New Roman" w:hAnsi="Times New Roman" w:cs="Times New Roman"/>
            <w:sz w:val="26"/>
            <w:szCs w:val="26"/>
          </w:rPr>
          <w:t>законом</w:t>
        </w:r>
      </w:hyperlink>
      <w:r w:rsidRPr="002A60B6">
        <w:rPr>
          <w:rFonts w:ascii="Times New Roman" w:hAnsi="Times New Roman" w:cs="Times New Roman"/>
          <w:sz w:val="26"/>
          <w:szCs w:val="26"/>
        </w:rPr>
        <w:t xml:space="preserve"> от 02.03.2007 N 25-ФЗ "О муниципальной службе в Российской Федерации", </w:t>
      </w:r>
      <w:hyperlink r:id="rId9" w:history="1">
        <w:r w:rsidRPr="002A60B6">
          <w:rPr>
            <w:rFonts w:ascii="Times New Roman" w:hAnsi="Times New Roman" w:cs="Times New Roman"/>
            <w:sz w:val="26"/>
            <w:szCs w:val="26"/>
          </w:rPr>
          <w:t>Законом</w:t>
        </w:r>
      </w:hyperlink>
      <w:r w:rsidRPr="002A60B6">
        <w:rPr>
          <w:rFonts w:ascii="Times New Roman" w:hAnsi="Times New Roman" w:cs="Times New Roman"/>
          <w:sz w:val="26"/>
          <w:szCs w:val="26"/>
        </w:rPr>
        <w:t xml:space="preserve"> Приморского края от 04.06.2007 N 82-КЗ "О муниципальной службе в Приморском крае", </w:t>
      </w:r>
      <w:hyperlink r:id="rId10" w:history="1">
        <w:r w:rsidRPr="002A60B6">
          <w:rPr>
            <w:rFonts w:ascii="Times New Roman" w:hAnsi="Times New Roman" w:cs="Times New Roman"/>
            <w:sz w:val="26"/>
            <w:szCs w:val="26"/>
          </w:rPr>
          <w:t>Уставом</w:t>
        </w:r>
      </w:hyperlink>
      <w:r w:rsidR="002A60B6" w:rsidRPr="002A60B6">
        <w:rPr>
          <w:rFonts w:ascii="Times New Roman" w:hAnsi="Times New Roman" w:cs="Times New Roman"/>
          <w:sz w:val="26"/>
          <w:szCs w:val="26"/>
        </w:rPr>
        <w:t xml:space="preserve"> </w:t>
      </w:r>
      <w:r w:rsidRPr="002A60B6">
        <w:rPr>
          <w:rFonts w:ascii="Times New Roman" w:hAnsi="Times New Roman" w:cs="Times New Roman"/>
          <w:sz w:val="26"/>
          <w:szCs w:val="26"/>
        </w:rPr>
        <w:t>Тернейского</w:t>
      </w:r>
      <w:r w:rsidR="002A60B6">
        <w:rPr>
          <w:rFonts w:ascii="Times New Roman" w:hAnsi="Times New Roman" w:cs="Times New Roman"/>
          <w:sz w:val="26"/>
          <w:szCs w:val="26"/>
        </w:rPr>
        <w:t xml:space="preserve"> </w:t>
      </w:r>
      <w:r w:rsidRPr="002A60B6">
        <w:rPr>
          <w:rFonts w:ascii="Times New Roman" w:hAnsi="Times New Roman" w:cs="Times New Roman"/>
          <w:sz w:val="26"/>
          <w:szCs w:val="26"/>
        </w:rPr>
        <w:t xml:space="preserve">муниципального </w:t>
      </w:r>
      <w:r w:rsidR="002A60B6" w:rsidRPr="002A60B6">
        <w:rPr>
          <w:rFonts w:ascii="Times New Roman" w:hAnsi="Times New Roman" w:cs="Times New Roman"/>
          <w:sz w:val="26"/>
          <w:szCs w:val="26"/>
        </w:rPr>
        <w:t>округа</w:t>
      </w:r>
      <w:r w:rsidRPr="002A60B6">
        <w:rPr>
          <w:rFonts w:ascii="Times New Roman" w:hAnsi="Times New Roman" w:cs="Times New Roman"/>
          <w:sz w:val="26"/>
          <w:szCs w:val="26"/>
        </w:rPr>
        <w:t xml:space="preserve">, Дума Тернейского муниципального </w:t>
      </w:r>
      <w:r w:rsidR="002A60B6" w:rsidRPr="002A60B6">
        <w:rPr>
          <w:rFonts w:ascii="Times New Roman" w:hAnsi="Times New Roman" w:cs="Times New Roman"/>
          <w:sz w:val="26"/>
          <w:szCs w:val="26"/>
        </w:rPr>
        <w:t>округа</w:t>
      </w:r>
    </w:p>
    <w:p w:rsidR="002A60B6" w:rsidRPr="002A60B6" w:rsidRDefault="002A60B6" w:rsidP="00A64FC5">
      <w:pPr>
        <w:pStyle w:val="ConsPlusNormal"/>
        <w:ind w:firstLine="709"/>
        <w:jc w:val="both"/>
        <w:rPr>
          <w:rFonts w:ascii="Times New Roman" w:hAnsi="Times New Roman" w:cs="Times New Roman"/>
          <w:sz w:val="26"/>
          <w:szCs w:val="26"/>
        </w:rPr>
      </w:pPr>
    </w:p>
    <w:p w:rsidR="00DF71BE" w:rsidRDefault="00DF71BE" w:rsidP="00A64FC5">
      <w:pPr>
        <w:pStyle w:val="ConsPlusNormal"/>
        <w:ind w:firstLine="709"/>
        <w:jc w:val="both"/>
        <w:rPr>
          <w:rFonts w:ascii="Times New Roman" w:hAnsi="Times New Roman" w:cs="Times New Roman"/>
          <w:b/>
          <w:sz w:val="26"/>
          <w:szCs w:val="26"/>
        </w:rPr>
      </w:pPr>
      <w:r w:rsidRPr="002A60B6">
        <w:rPr>
          <w:rFonts w:ascii="Times New Roman" w:hAnsi="Times New Roman" w:cs="Times New Roman"/>
          <w:b/>
          <w:sz w:val="26"/>
          <w:szCs w:val="26"/>
        </w:rPr>
        <w:t>РЕШИЛА:</w:t>
      </w:r>
    </w:p>
    <w:p w:rsidR="002A60B6" w:rsidRPr="002A60B6" w:rsidRDefault="002A60B6" w:rsidP="00A64FC5">
      <w:pPr>
        <w:pStyle w:val="ConsPlusNormal"/>
        <w:ind w:firstLine="709"/>
        <w:jc w:val="both"/>
        <w:rPr>
          <w:rFonts w:ascii="Times New Roman" w:hAnsi="Times New Roman" w:cs="Times New Roman"/>
          <w:b/>
          <w:sz w:val="26"/>
          <w:szCs w:val="26"/>
        </w:rPr>
      </w:pPr>
    </w:p>
    <w:p w:rsidR="00DF71BE" w:rsidRPr="00DF71BE" w:rsidRDefault="00DF71BE" w:rsidP="00A64FC5">
      <w:pPr>
        <w:pStyle w:val="ConsPlusNormal"/>
        <w:ind w:firstLine="709"/>
        <w:jc w:val="both"/>
        <w:rPr>
          <w:rFonts w:ascii="Times New Roman" w:hAnsi="Times New Roman" w:cs="Times New Roman"/>
          <w:sz w:val="26"/>
          <w:szCs w:val="26"/>
        </w:rPr>
      </w:pPr>
      <w:r w:rsidRPr="002A60B6">
        <w:rPr>
          <w:rFonts w:ascii="Times New Roman" w:hAnsi="Times New Roman" w:cs="Times New Roman"/>
          <w:sz w:val="26"/>
          <w:szCs w:val="26"/>
        </w:rPr>
        <w:t xml:space="preserve">1. Утвердить </w:t>
      </w:r>
      <w:r w:rsidR="002A60B6">
        <w:rPr>
          <w:rFonts w:ascii="Times New Roman" w:hAnsi="Times New Roman" w:cs="Times New Roman"/>
          <w:sz w:val="26"/>
          <w:szCs w:val="26"/>
        </w:rPr>
        <w:t xml:space="preserve">прилагаемое </w:t>
      </w:r>
      <w:hyperlink w:anchor="P44" w:history="1">
        <w:r w:rsidRPr="002A60B6">
          <w:rPr>
            <w:rFonts w:ascii="Times New Roman" w:hAnsi="Times New Roman" w:cs="Times New Roman"/>
            <w:sz w:val="26"/>
            <w:szCs w:val="26"/>
          </w:rPr>
          <w:t>Положение</w:t>
        </w:r>
      </w:hyperlink>
      <w:r w:rsidRPr="002A60B6">
        <w:rPr>
          <w:rFonts w:ascii="Times New Roman" w:hAnsi="Times New Roman" w:cs="Times New Roman"/>
          <w:sz w:val="26"/>
          <w:szCs w:val="26"/>
        </w:rPr>
        <w:t xml:space="preserve"> об оплате труда и пор</w:t>
      </w:r>
      <w:r w:rsidRPr="00DF71BE">
        <w:rPr>
          <w:rFonts w:ascii="Times New Roman" w:hAnsi="Times New Roman" w:cs="Times New Roman"/>
          <w:sz w:val="26"/>
          <w:szCs w:val="26"/>
        </w:rPr>
        <w:t xml:space="preserve">ядке формирования фонда оплаты труда муниципальных служащих органов местного самоуправления Тернейского муниципального </w:t>
      </w:r>
      <w:r w:rsidR="002A60B6">
        <w:rPr>
          <w:rFonts w:ascii="Times New Roman" w:hAnsi="Times New Roman" w:cs="Times New Roman"/>
          <w:sz w:val="26"/>
          <w:szCs w:val="26"/>
        </w:rPr>
        <w:t xml:space="preserve">округа. </w:t>
      </w:r>
    </w:p>
    <w:p w:rsidR="00DF71BE" w:rsidRDefault="00DF71BE" w:rsidP="00A64FC5">
      <w:pPr>
        <w:pStyle w:val="ConsPlusNormal"/>
        <w:ind w:firstLine="709"/>
        <w:jc w:val="both"/>
        <w:rPr>
          <w:rFonts w:ascii="Times New Roman" w:hAnsi="Times New Roman" w:cs="Times New Roman"/>
          <w:sz w:val="26"/>
          <w:szCs w:val="26"/>
        </w:rPr>
      </w:pPr>
      <w:r w:rsidRPr="00DF71BE">
        <w:rPr>
          <w:rFonts w:ascii="Times New Roman" w:hAnsi="Times New Roman" w:cs="Times New Roman"/>
          <w:sz w:val="26"/>
          <w:szCs w:val="26"/>
        </w:rPr>
        <w:t>2. Признать утратившими силу:</w:t>
      </w:r>
    </w:p>
    <w:p w:rsidR="002A60B6" w:rsidRPr="004F1674" w:rsidRDefault="002A60B6" w:rsidP="00A64FC5">
      <w:pPr>
        <w:pStyle w:val="ConsPlusNormal"/>
        <w:ind w:firstLine="709"/>
        <w:jc w:val="both"/>
        <w:rPr>
          <w:rFonts w:ascii="Times New Roman" w:hAnsi="Times New Roman" w:cs="Times New Roman"/>
          <w:sz w:val="26"/>
          <w:szCs w:val="26"/>
        </w:rPr>
      </w:pPr>
      <w:r w:rsidRPr="004F1674">
        <w:rPr>
          <w:rFonts w:ascii="Times New Roman" w:hAnsi="Times New Roman" w:cs="Times New Roman"/>
          <w:sz w:val="26"/>
          <w:szCs w:val="26"/>
        </w:rPr>
        <w:t>-решение Думы Тернейского муниципального района от 27.06.2007 № 440  «О денежном содержании лиц, замещающих должности муниципальной службы в органах местного самоуправления Тернейского муниципального района»;</w:t>
      </w:r>
    </w:p>
    <w:p w:rsidR="002A60B6" w:rsidRPr="004F1674" w:rsidRDefault="002A60B6" w:rsidP="00A64FC5">
      <w:pPr>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 xml:space="preserve">-решение Думы Тернейского муниципального района от </w:t>
      </w:r>
      <w:r w:rsidRPr="004F1674">
        <w:rPr>
          <w:rFonts w:ascii="Times New Roman" w:eastAsia="Calibri" w:hAnsi="Times New Roman" w:cs="Times New Roman"/>
          <w:sz w:val="26"/>
          <w:szCs w:val="26"/>
        </w:rPr>
        <w:t>01</w:t>
      </w:r>
      <w:r w:rsidRPr="004F1674">
        <w:rPr>
          <w:rFonts w:ascii="Times New Roman" w:hAnsi="Times New Roman" w:cs="Times New Roman"/>
          <w:sz w:val="26"/>
          <w:szCs w:val="26"/>
        </w:rPr>
        <w:t>.04.</w:t>
      </w:r>
      <w:r w:rsidRPr="004F1674">
        <w:rPr>
          <w:rFonts w:ascii="Times New Roman" w:eastAsia="Calibri" w:hAnsi="Times New Roman" w:cs="Times New Roman"/>
          <w:sz w:val="26"/>
          <w:szCs w:val="26"/>
        </w:rPr>
        <w:t xml:space="preserve">2008 № 16 </w:t>
      </w:r>
      <w:r w:rsidRPr="004F1674">
        <w:rPr>
          <w:rFonts w:ascii="Times New Roman" w:hAnsi="Times New Roman" w:cs="Times New Roman"/>
          <w:sz w:val="26"/>
          <w:szCs w:val="26"/>
        </w:rPr>
        <w:t>«</w:t>
      </w:r>
      <w:r w:rsidRPr="004F1674">
        <w:rPr>
          <w:rFonts w:ascii="Times New Roman" w:eastAsia="Calibri" w:hAnsi="Times New Roman" w:cs="Times New Roman"/>
          <w:sz w:val="26"/>
          <w:szCs w:val="26"/>
        </w:rPr>
        <w:t>О внесении и дополнений в Приложения № 1 и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утвержденное решением Думы Тернейского муниципального района от 27 июня 2007 года № 440</w:t>
      </w:r>
      <w:r w:rsidRPr="004F1674">
        <w:rPr>
          <w:rFonts w:ascii="Times New Roman" w:hAnsi="Times New Roman" w:cs="Times New Roman"/>
          <w:sz w:val="26"/>
          <w:szCs w:val="26"/>
        </w:rPr>
        <w:t>»;</w:t>
      </w:r>
    </w:p>
    <w:p w:rsidR="002A60B6" w:rsidRPr="004F1674" w:rsidRDefault="002A60B6"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-решение Думы Тернейского муниципального района Приморского края от 01.04.2009 N 146 "О внесении изменений в решение Думы Тернейского муниципального района N 440 от 27.06.2007 "О денежном содержании лиц, замещающих должности муниципальной службы в органах местного самоуправления Тернейского муниципального района";</w:t>
      </w:r>
    </w:p>
    <w:p w:rsidR="002A60B6" w:rsidRPr="004F1674" w:rsidRDefault="002A60B6"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w:t>
      </w:r>
      <w:r w:rsidR="007B227A" w:rsidRPr="004F1674">
        <w:rPr>
          <w:rFonts w:ascii="Times New Roman" w:hAnsi="Times New Roman" w:cs="Times New Roman"/>
          <w:sz w:val="26"/>
          <w:szCs w:val="26"/>
        </w:rPr>
        <w:t>р</w:t>
      </w:r>
      <w:r w:rsidRPr="004F1674">
        <w:rPr>
          <w:rFonts w:ascii="Times New Roman" w:hAnsi="Times New Roman" w:cs="Times New Roman"/>
          <w:sz w:val="26"/>
          <w:szCs w:val="26"/>
        </w:rPr>
        <w:t>ешение Думы Тернейского муниципального района Приморского края от 21.06.2011 N 390</w:t>
      </w:r>
      <w:r w:rsidR="007B227A" w:rsidRPr="004F1674">
        <w:rPr>
          <w:rFonts w:ascii="Times New Roman" w:hAnsi="Times New Roman" w:cs="Times New Roman"/>
          <w:sz w:val="26"/>
          <w:szCs w:val="26"/>
        </w:rPr>
        <w:t xml:space="preserve"> </w:t>
      </w:r>
      <w:r w:rsidRPr="004F1674">
        <w:rPr>
          <w:rFonts w:ascii="Times New Roman" w:hAnsi="Times New Roman" w:cs="Times New Roman"/>
          <w:sz w:val="26"/>
          <w:szCs w:val="26"/>
        </w:rPr>
        <w:t>"О внесении изменений в приложения NN 1,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-решение Думы Тернейского муниципального района Приморского края от 25.11.2011 N 418 "О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lastRenderedPageBreak/>
        <w:t>-решение Думы Тернейского муниципального района Приморского края от 22.12.2011 N 429 "О внесении дополнений в Приложения N 1 и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 июня 2007 года N 440";</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4F1674">
        <w:rPr>
          <w:rFonts w:ascii="Times New Roman" w:hAnsi="Times New Roman" w:cs="Times New Roman"/>
          <w:sz w:val="26"/>
          <w:szCs w:val="26"/>
        </w:rPr>
        <w:t>-решение Думы Тернейского муниципального района Приморского края от 16.10.2012 N 491"О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N 440 от 27 июня 2007 года";</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-решение Думы Тернейского муниципального района Приморского края от 26.02.2013 N 536 "О внесении изменений в приложения NN 1 и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утвержденное решением Думы Тернейского муниципального района от 27 июня 2007 года N 440";</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4F1674">
        <w:rPr>
          <w:rFonts w:ascii="Times New Roman" w:hAnsi="Times New Roman" w:cs="Times New Roman"/>
          <w:sz w:val="26"/>
          <w:szCs w:val="26"/>
        </w:rPr>
        <w:t>-решение Думы Тернейского муниципального района Приморского края от 28.05.2013 N 553 "О внесении изменений в Положение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утвержденное решением Думы Тернейского муниципального района от 27.06.2007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района Приморского края от 24.09.2013 N 9 "О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 июня 2007 года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района Приморского края от 17.12.2013 N 31 "О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 июня 2007 года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района Приморского края от 30.09.2014 N 111 "О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27.06.2007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района Приморского края от 26.09.2017 N 490</w:t>
      </w:r>
      <w:r w:rsidR="00576B48" w:rsidRPr="00576B48">
        <w:rPr>
          <w:rFonts w:ascii="Times New Roman" w:hAnsi="Times New Roman" w:cs="Times New Roman"/>
          <w:sz w:val="26"/>
          <w:szCs w:val="26"/>
        </w:rPr>
        <w:t xml:space="preserve"> </w:t>
      </w:r>
      <w:r w:rsidRPr="00576B48">
        <w:rPr>
          <w:rFonts w:ascii="Times New Roman" w:hAnsi="Times New Roman" w:cs="Times New Roman"/>
          <w:sz w:val="26"/>
          <w:szCs w:val="26"/>
        </w:rPr>
        <w:t>"О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27.06.2007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 xml:space="preserve">-решение Думы Тернейского муниципального района Приморского края от 28.12.2017 N 543 "О внесении изменений в приложение N 1 к Положению о </w:t>
      </w:r>
      <w:r w:rsidRPr="00576B48">
        <w:rPr>
          <w:rFonts w:ascii="Times New Roman" w:hAnsi="Times New Roman" w:cs="Times New Roman"/>
          <w:sz w:val="26"/>
          <w:szCs w:val="26"/>
        </w:rPr>
        <w:lastRenderedPageBreak/>
        <w:t>денежном содержании лиц, замещающих должности муниципальной службы в органах местного самоуправления Тернейского муниципального района, утвержденному решением Думы Тернейского муниципального района от 27 июня 2007 года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 xml:space="preserve">-решение Думы Тернейского муниципального района Приморского края от 25.12.2018 N 25 "О внесении изменений в приложение N 1 к Положению о денежном содержании лиц, замещающих должности муниципальной службы </w:t>
      </w:r>
      <w:proofErr w:type="gramStart"/>
      <w:r w:rsidRPr="00576B48">
        <w:rPr>
          <w:rFonts w:ascii="Times New Roman" w:hAnsi="Times New Roman" w:cs="Times New Roman"/>
          <w:sz w:val="26"/>
          <w:szCs w:val="26"/>
        </w:rPr>
        <w:t>в органа</w:t>
      </w:r>
      <w:proofErr w:type="gramEnd"/>
      <w:r w:rsidRPr="00576B48">
        <w:rPr>
          <w:rFonts w:ascii="Times New Roman" w:hAnsi="Times New Roman" w:cs="Times New Roman"/>
          <w:sz w:val="26"/>
          <w:szCs w:val="26"/>
        </w:rPr>
        <w:t xml:space="preserve"> местного самоуправления Тернейского муниципального района, утвержденному решением Думы Тернейского муниципального района от 27 июня 2007 года N 440";</w:t>
      </w:r>
    </w:p>
    <w:p w:rsidR="007B227A" w:rsidRPr="00576B48"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района Приморского края от 30.07.2019 N 74 "О внесении изменений в приложения N 1, N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утвержденные решением Думы Тернейского муниципального района от 27 июня 2007 года N 440";</w:t>
      </w:r>
    </w:p>
    <w:p w:rsidR="007B227A" w:rsidRPr="004F1674" w:rsidRDefault="007B227A" w:rsidP="00A64FC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576B48">
        <w:rPr>
          <w:rFonts w:ascii="Times New Roman" w:hAnsi="Times New Roman" w:cs="Times New Roman"/>
          <w:sz w:val="26"/>
          <w:szCs w:val="26"/>
        </w:rPr>
        <w:t>-решение Думы Тернейского муниципального района Приморского края от 24.12.2019 N 127 "О внесении изменений в приложение 2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утвержденное решением Думы Тернейского муниципального района от 27 июня 2007 года N 440";</w:t>
      </w:r>
    </w:p>
    <w:p w:rsidR="007B227A"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sidRPr="00576B48">
        <w:rPr>
          <w:rFonts w:ascii="Times New Roman" w:hAnsi="Times New Roman" w:cs="Times New Roman"/>
          <w:sz w:val="26"/>
          <w:szCs w:val="26"/>
        </w:rPr>
        <w:t>-решение Думы Тернейского муниципального округа от 29.09.2020 N 18 "О внесении изменений в приложение N 1 к Положению о денежном содержании лиц, замещающих должности муниципальной службы в органах местного самоуправления Тернейского муниципального района, утвержденное решением Думы Тернейского муниципального района от 27 июня 2007 года N 440".</w:t>
      </w:r>
      <w:bookmarkStart w:id="0" w:name="_GoBack"/>
      <w:bookmarkEnd w:id="0"/>
    </w:p>
    <w:p w:rsidR="007B227A" w:rsidRDefault="007B227A" w:rsidP="00A64FC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Решение опубликовать в газете «Вестник Тернея».</w:t>
      </w:r>
    </w:p>
    <w:p w:rsidR="00DF71BE" w:rsidRDefault="007B227A" w:rsidP="00A64FC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DF71BE" w:rsidRPr="00DF71BE">
        <w:rPr>
          <w:rFonts w:ascii="Times New Roman" w:hAnsi="Times New Roman" w:cs="Times New Roman"/>
          <w:sz w:val="26"/>
          <w:szCs w:val="26"/>
        </w:rPr>
        <w:t xml:space="preserve">. </w:t>
      </w:r>
      <w:proofErr w:type="gramStart"/>
      <w:r w:rsidR="007A5ABF">
        <w:rPr>
          <w:rFonts w:ascii="Times New Roman" w:hAnsi="Times New Roman" w:cs="Times New Roman"/>
          <w:sz w:val="26"/>
          <w:szCs w:val="26"/>
        </w:rPr>
        <w:t>Р</w:t>
      </w:r>
      <w:r w:rsidR="00DF71BE" w:rsidRPr="00DF71BE">
        <w:rPr>
          <w:rFonts w:ascii="Times New Roman" w:hAnsi="Times New Roman" w:cs="Times New Roman"/>
          <w:sz w:val="26"/>
          <w:szCs w:val="26"/>
        </w:rPr>
        <w:t>ешение  вступает</w:t>
      </w:r>
      <w:proofErr w:type="gramEnd"/>
      <w:r w:rsidR="00DF71BE" w:rsidRPr="00DF71BE">
        <w:rPr>
          <w:rFonts w:ascii="Times New Roman" w:hAnsi="Times New Roman" w:cs="Times New Roman"/>
          <w:sz w:val="26"/>
          <w:szCs w:val="26"/>
        </w:rPr>
        <w:t xml:space="preserve"> в силу  со дня его официального опубликования в газете «Вестник Тернея» и  распространяется на правоотношения, возник</w:t>
      </w:r>
      <w:r w:rsidR="00ED318C">
        <w:rPr>
          <w:rFonts w:ascii="Times New Roman" w:hAnsi="Times New Roman" w:cs="Times New Roman"/>
          <w:sz w:val="26"/>
          <w:szCs w:val="26"/>
        </w:rPr>
        <w:t>шие</w:t>
      </w:r>
      <w:r w:rsidR="00DF71BE" w:rsidRPr="00DF71BE">
        <w:rPr>
          <w:rFonts w:ascii="Times New Roman" w:hAnsi="Times New Roman" w:cs="Times New Roman"/>
          <w:sz w:val="26"/>
          <w:szCs w:val="26"/>
        </w:rPr>
        <w:t xml:space="preserve"> с </w:t>
      </w:r>
      <w:r>
        <w:rPr>
          <w:rFonts w:ascii="Times New Roman" w:hAnsi="Times New Roman" w:cs="Times New Roman"/>
          <w:sz w:val="26"/>
          <w:szCs w:val="26"/>
        </w:rPr>
        <w:t>1 сентября 2021</w:t>
      </w:r>
      <w:r w:rsidR="00DF71BE" w:rsidRPr="00DF71BE">
        <w:rPr>
          <w:rFonts w:ascii="Times New Roman" w:hAnsi="Times New Roman" w:cs="Times New Roman"/>
          <w:sz w:val="26"/>
          <w:szCs w:val="26"/>
        </w:rPr>
        <w:t xml:space="preserve"> года</w:t>
      </w:r>
      <w:r>
        <w:rPr>
          <w:rFonts w:ascii="Times New Roman" w:hAnsi="Times New Roman" w:cs="Times New Roman"/>
          <w:sz w:val="26"/>
          <w:szCs w:val="26"/>
        </w:rPr>
        <w:t xml:space="preserve">. </w:t>
      </w:r>
    </w:p>
    <w:p w:rsidR="00AE39FA" w:rsidRDefault="00AE39FA" w:rsidP="00A64FC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Органам местного самоуправления Тернейского муниципального округа привести свои муниципальные правовые акты в соответствие с настоящим решением.</w:t>
      </w:r>
    </w:p>
    <w:p w:rsidR="00AE39FA" w:rsidRDefault="00AE39FA" w:rsidP="007A5ABF">
      <w:pPr>
        <w:pStyle w:val="ConsPlusNormal"/>
        <w:spacing w:line="276" w:lineRule="auto"/>
        <w:jc w:val="both"/>
        <w:rPr>
          <w:rFonts w:ascii="Times New Roman" w:hAnsi="Times New Roman" w:cs="Times New Roman"/>
          <w:sz w:val="26"/>
          <w:szCs w:val="26"/>
        </w:rPr>
      </w:pPr>
    </w:p>
    <w:p w:rsidR="00AE39FA" w:rsidRDefault="00AE39FA" w:rsidP="00AE39FA">
      <w:pPr>
        <w:pStyle w:val="ConsPlusNormal"/>
        <w:jc w:val="both"/>
        <w:rPr>
          <w:rFonts w:ascii="Times New Roman" w:hAnsi="Times New Roman" w:cs="Times New Roman"/>
          <w:sz w:val="26"/>
          <w:szCs w:val="26"/>
        </w:rPr>
      </w:pPr>
      <w:r>
        <w:rPr>
          <w:rFonts w:ascii="Times New Roman" w:hAnsi="Times New Roman" w:cs="Times New Roman"/>
          <w:sz w:val="26"/>
          <w:szCs w:val="26"/>
        </w:rPr>
        <w:t>Глава</w:t>
      </w:r>
    </w:p>
    <w:p w:rsidR="00AE39FA" w:rsidRPr="00DF71BE" w:rsidRDefault="00AE39FA" w:rsidP="00AE39FA">
      <w:pPr>
        <w:pStyle w:val="ConsPlusNormal"/>
        <w:jc w:val="both"/>
        <w:rPr>
          <w:rFonts w:ascii="Times New Roman" w:hAnsi="Times New Roman" w:cs="Times New Roman"/>
          <w:sz w:val="26"/>
          <w:szCs w:val="26"/>
        </w:rPr>
      </w:pPr>
      <w:r>
        <w:rPr>
          <w:rFonts w:ascii="Times New Roman" w:hAnsi="Times New Roman" w:cs="Times New Roman"/>
          <w:sz w:val="26"/>
          <w:szCs w:val="26"/>
        </w:rPr>
        <w:t>Тернейского муниципального округа                                                    С.Н. Наумкин</w:t>
      </w:r>
    </w:p>
    <w:p w:rsidR="00DF71BE" w:rsidRPr="00DF71BE" w:rsidRDefault="00DF71BE" w:rsidP="00DF71BE">
      <w:pPr>
        <w:pStyle w:val="ConsPlusNormal"/>
        <w:spacing w:line="276" w:lineRule="auto"/>
        <w:ind w:firstLine="709"/>
        <w:jc w:val="both"/>
        <w:rPr>
          <w:rFonts w:ascii="Times New Roman" w:hAnsi="Times New Roman" w:cs="Times New Roman"/>
          <w:sz w:val="26"/>
          <w:szCs w:val="26"/>
        </w:rPr>
      </w:pPr>
    </w:p>
    <w:p w:rsidR="00A64FC5" w:rsidRDefault="00A64FC5">
      <w:pPr>
        <w:rPr>
          <w:rFonts w:ascii="Times New Roman" w:eastAsia="Times New Roman" w:hAnsi="Times New Roman" w:cs="Times New Roman"/>
          <w:sz w:val="26"/>
          <w:szCs w:val="26"/>
        </w:rPr>
      </w:pPr>
      <w:r>
        <w:rPr>
          <w:rFonts w:ascii="Times New Roman" w:hAnsi="Times New Roman" w:cs="Times New Roman"/>
          <w:sz w:val="26"/>
          <w:szCs w:val="26"/>
        </w:rPr>
        <w:br w:type="page"/>
      </w:r>
    </w:p>
    <w:p w:rsidR="00AE39FA" w:rsidRPr="00A64FC5" w:rsidRDefault="00AE39FA" w:rsidP="00AE39FA">
      <w:pPr>
        <w:spacing w:after="0" w:line="240" w:lineRule="auto"/>
        <w:jc w:val="right"/>
        <w:rPr>
          <w:rFonts w:ascii="Times New Roman" w:hAnsi="Times New Roman" w:cs="Times New Roman"/>
          <w:sz w:val="20"/>
          <w:szCs w:val="20"/>
        </w:rPr>
      </w:pPr>
      <w:r w:rsidRPr="00A64FC5">
        <w:rPr>
          <w:rFonts w:ascii="Times New Roman" w:hAnsi="Times New Roman" w:cs="Times New Roman"/>
          <w:sz w:val="20"/>
          <w:szCs w:val="20"/>
        </w:rPr>
        <w:lastRenderedPageBreak/>
        <w:t>Приложение</w:t>
      </w:r>
    </w:p>
    <w:p w:rsidR="00AE39FA" w:rsidRPr="00A64FC5" w:rsidRDefault="00AE39FA" w:rsidP="00AE39FA">
      <w:pPr>
        <w:spacing w:after="0" w:line="240" w:lineRule="auto"/>
        <w:jc w:val="right"/>
        <w:rPr>
          <w:rFonts w:ascii="Times New Roman" w:hAnsi="Times New Roman" w:cs="Times New Roman"/>
          <w:sz w:val="20"/>
          <w:szCs w:val="20"/>
        </w:rPr>
      </w:pPr>
      <w:r w:rsidRPr="00A64FC5">
        <w:rPr>
          <w:rFonts w:ascii="Times New Roman" w:hAnsi="Times New Roman" w:cs="Times New Roman"/>
          <w:sz w:val="20"/>
          <w:szCs w:val="20"/>
        </w:rPr>
        <w:t>к решению Думы</w:t>
      </w:r>
    </w:p>
    <w:p w:rsidR="00AE39FA" w:rsidRPr="00A64FC5" w:rsidRDefault="00AE39FA" w:rsidP="00AE39FA">
      <w:pPr>
        <w:spacing w:after="0" w:line="240" w:lineRule="auto"/>
        <w:jc w:val="right"/>
        <w:rPr>
          <w:rFonts w:ascii="Times New Roman" w:hAnsi="Times New Roman" w:cs="Times New Roman"/>
          <w:sz w:val="20"/>
          <w:szCs w:val="20"/>
        </w:rPr>
      </w:pPr>
      <w:r w:rsidRPr="00A64FC5">
        <w:rPr>
          <w:rFonts w:ascii="Times New Roman" w:hAnsi="Times New Roman" w:cs="Times New Roman"/>
          <w:sz w:val="20"/>
          <w:szCs w:val="20"/>
        </w:rPr>
        <w:t xml:space="preserve">Тернейского муниципального округа </w:t>
      </w:r>
    </w:p>
    <w:p w:rsidR="00AE39FA" w:rsidRPr="00A64FC5" w:rsidRDefault="00AE39FA" w:rsidP="00AE39FA">
      <w:pPr>
        <w:spacing w:after="0" w:line="240" w:lineRule="auto"/>
        <w:jc w:val="right"/>
        <w:rPr>
          <w:rFonts w:ascii="Times New Roman" w:hAnsi="Times New Roman" w:cs="Times New Roman"/>
          <w:sz w:val="20"/>
          <w:szCs w:val="20"/>
        </w:rPr>
      </w:pPr>
      <w:r w:rsidRPr="00A64FC5">
        <w:rPr>
          <w:rFonts w:ascii="Times New Roman" w:hAnsi="Times New Roman" w:cs="Times New Roman"/>
          <w:sz w:val="20"/>
          <w:szCs w:val="20"/>
        </w:rPr>
        <w:t xml:space="preserve">от </w:t>
      </w:r>
      <w:r w:rsidR="0018433C">
        <w:rPr>
          <w:rFonts w:ascii="Times New Roman" w:hAnsi="Times New Roman" w:cs="Times New Roman"/>
          <w:sz w:val="20"/>
          <w:szCs w:val="20"/>
        </w:rPr>
        <w:t>29.09</w:t>
      </w:r>
      <w:r w:rsidRPr="00A64FC5">
        <w:rPr>
          <w:rFonts w:ascii="Times New Roman" w:hAnsi="Times New Roman" w:cs="Times New Roman"/>
          <w:sz w:val="20"/>
          <w:szCs w:val="20"/>
        </w:rPr>
        <w:t xml:space="preserve">.2021 № </w:t>
      </w:r>
      <w:r w:rsidR="0018433C">
        <w:rPr>
          <w:rFonts w:ascii="Times New Roman" w:hAnsi="Times New Roman" w:cs="Times New Roman"/>
          <w:sz w:val="20"/>
          <w:szCs w:val="20"/>
        </w:rPr>
        <w:t>255</w:t>
      </w:r>
    </w:p>
    <w:p w:rsidR="00AE39FA" w:rsidRDefault="00AE39FA" w:rsidP="00AE39FA">
      <w:pPr>
        <w:spacing w:after="0" w:line="240" w:lineRule="auto"/>
        <w:jc w:val="right"/>
        <w:rPr>
          <w:rFonts w:ascii="Times New Roman" w:hAnsi="Times New Roman" w:cs="Times New Roman"/>
          <w:sz w:val="26"/>
          <w:szCs w:val="26"/>
        </w:rPr>
      </w:pPr>
    </w:p>
    <w:p w:rsidR="00AE39FA" w:rsidRPr="0018433C" w:rsidRDefault="00AE39FA" w:rsidP="00AE39FA">
      <w:pPr>
        <w:pStyle w:val="ConsPlusTitle"/>
        <w:ind w:firstLine="709"/>
        <w:jc w:val="center"/>
        <w:rPr>
          <w:rFonts w:ascii="Times New Roman" w:hAnsi="Times New Roman" w:cs="Times New Roman"/>
          <w:sz w:val="24"/>
          <w:szCs w:val="24"/>
        </w:rPr>
      </w:pPr>
      <w:r w:rsidRPr="0018433C">
        <w:rPr>
          <w:rFonts w:ascii="Times New Roman" w:hAnsi="Times New Roman" w:cs="Times New Roman"/>
          <w:sz w:val="24"/>
          <w:szCs w:val="24"/>
        </w:rPr>
        <w:t>Положение</w:t>
      </w:r>
    </w:p>
    <w:p w:rsidR="00AE39FA" w:rsidRPr="0018433C" w:rsidRDefault="00AE39FA" w:rsidP="00AE39FA">
      <w:pPr>
        <w:pStyle w:val="ConsPlusTitle"/>
        <w:ind w:firstLine="709"/>
        <w:jc w:val="center"/>
        <w:rPr>
          <w:rFonts w:ascii="Times New Roman" w:hAnsi="Times New Roman" w:cs="Times New Roman"/>
          <w:sz w:val="24"/>
          <w:szCs w:val="24"/>
        </w:rPr>
      </w:pPr>
      <w:r w:rsidRPr="0018433C">
        <w:rPr>
          <w:rFonts w:ascii="Times New Roman" w:hAnsi="Times New Roman" w:cs="Times New Roman"/>
          <w:sz w:val="24"/>
          <w:szCs w:val="24"/>
        </w:rPr>
        <w:t xml:space="preserve"> об оплате труда и порядке формирования фонда оплаты труда</w:t>
      </w:r>
    </w:p>
    <w:p w:rsidR="00AE39FA" w:rsidRPr="0018433C" w:rsidRDefault="00AE39FA" w:rsidP="00AE39FA">
      <w:pPr>
        <w:pStyle w:val="ConsPlusTitle"/>
        <w:ind w:firstLine="709"/>
        <w:jc w:val="center"/>
        <w:rPr>
          <w:rFonts w:ascii="Times New Roman" w:hAnsi="Times New Roman" w:cs="Times New Roman"/>
          <w:sz w:val="24"/>
          <w:szCs w:val="24"/>
        </w:rPr>
      </w:pPr>
      <w:r w:rsidRPr="0018433C">
        <w:rPr>
          <w:rFonts w:ascii="Times New Roman" w:hAnsi="Times New Roman" w:cs="Times New Roman"/>
          <w:sz w:val="24"/>
          <w:szCs w:val="24"/>
        </w:rPr>
        <w:t>муниципальных служащих органов местного самоуправления</w:t>
      </w:r>
    </w:p>
    <w:p w:rsidR="00AE39FA" w:rsidRPr="0018433C" w:rsidRDefault="00AE39FA" w:rsidP="00AE39FA">
      <w:pPr>
        <w:pStyle w:val="ConsPlusTitle"/>
        <w:ind w:firstLine="709"/>
        <w:jc w:val="center"/>
        <w:rPr>
          <w:rFonts w:ascii="Times New Roman" w:hAnsi="Times New Roman" w:cs="Times New Roman"/>
          <w:sz w:val="24"/>
          <w:szCs w:val="24"/>
        </w:rPr>
      </w:pPr>
      <w:r w:rsidRPr="0018433C">
        <w:rPr>
          <w:rFonts w:ascii="Times New Roman" w:hAnsi="Times New Roman" w:cs="Times New Roman"/>
          <w:sz w:val="24"/>
          <w:szCs w:val="24"/>
        </w:rPr>
        <w:t>Тернейского муниципального округа</w:t>
      </w:r>
    </w:p>
    <w:p w:rsidR="00AE39FA" w:rsidRPr="0018433C" w:rsidRDefault="00AE39FA" w:rsidP="00AE39FA">
      <w:pPr>
        <w:pStyle w:val="ConsPlusTitle"/>
        <w:ind w:firstLine="709"/>
        <w:jc w:val="center"/>
        <w:rPr>
          <w:rFonts w:ascii="Times New Roman" w:hAnsi="Times New Roman" w:cs="Times New Roman"/>
          <w:sz w:val="24"/>
          <w:szCs w:val="24"/>
        </w:rPr>
      </w:pPr>
    </w:p>
    <w:p w:rsidR="00AE39FA" w:rsidRPr="0018433C" w:rsidRDefault="00AE39FA" w:rsidP="00AE39FA">
      <w:pPr>
        <w:autoSpaceDE w:val="0"/>
        <w:autoSpaceDN w:val="0"/>
        <w:adjustRightInd w:val="0"/>
        <w:spacing w:after="0" w:line="240" w:lineRule="auto"/>
        <w:ind w:firstLine="540"/>
        <w:jc w:val="center"/>
        <w:outlineLvl w:val="0"/>
        <w:rPr>
          <w:rFonts w:ascii="Times New Roman" w:hAnsi="Times New Roman" w:cs="Times New Roman"/>
          <w:b/>
          <w:bCs/>
          <w:sz w:val="24"/>
          <w:szCs w:val="24"/>
        </w:rPr>
      </w:pPr>
      <w:r w:rsidRPr="0018433C">
        <w:rPr>
          <w:rFonts w:ascii="Times New Roman" w:hAnsi="Times New Roman" w:cs="Times New Roman"/>
          <w:b/>
          <w:bCs/>
          <w:sz w:val="24"/>
          <w:szCs w:val="24"/>
        </w:rPr>
        <w:t>1. Общие положения</w:t>
      </w:r>
    </w:p>
    <w:p w:rsidR="00AE39FA" w:rsidRPr="0018433C" w:rsidRDefault="00AE39FA" w:rsidP="00AE39FA">
      <w:pPr>
        <w:autoSpaceDE w:val="0"/>
        <w:autoSpaceDN w:val="0"/>
        <w:adjustRightInd w:val="0"/>
        <w:spacing w:after="0" w:line="240" w:lineRule="auto"/>
        <w:jc w:val="both"/>
        <w:rPr>
          <w:rFonts w:ascii="Times New Roman" w:hAnsi="Times New Roman" w:cs="Times New Roman"/>
          <w:bCs/>
          <w:sz w:val="24"/>
          <w:szCs w:val="24"/>
        </w:rPr>
      </w:pPr>
    </w:p>
    <w:p w:rsidR="00AE39FA" w:rsidRPr="0018433C" w:rsidRDefault="007A5ABF" w:rsidP="00A04505">
      <w:pPr>
        <w:pStyle w:val="ConsPlusTitle"/>
        <w:ind w:firstLine="709"/>
        <w:jc w:val="both"/>
        <w:rPr>
          <w:rFonts w:ascii="Times New Roman" w:hAnsi="Times New Roman" w:cs="Times New Roman"/>
          <w:b w:val="0"/>
          <w:bCs w:val="0"/>
          <w:sz w:val="24"/>
          <w:szCs w:val="24"/>
        </w:rPr>
      </w:pPr>
      <w:r w:rsidRPr="0018433C">
        <w:rPr>
          <w:rFonts w:ascii="Times New Roman" w:hAnsi="Times New Roman" w:cs="Times New Roman"/>
          <w:b w:val="0"/>
          <w:bCs w:val="0"/>
          <w:sz w:val="24"/>
          <w:szCs w:val="24"/>
        </w:rPr>
        <w:t xml:space="preserve">Настоящее </w:t>
      </w:r>
      <w:r w:rsidR="00AE39FA" w:rsidRPr="0018433C">
        <w:rPr>
          <w:rFonts w:ascii="Times New Roman" w:hAnsi="Times New Roman" w:cs="Times New Roman"/>
          <w:b w:val="0"/>
          <w:bCs w:val="0"/>
          <w:sz w:val="24"/>
          <w:szCs w:val="24"/>
        </w:rPr>
        <w:t>Положение</w:t>
      </w:r>
      <w:r w:rsidRPr="0018433C">
        <w:rPr>
          <w:rFonts w:ascii="Times New Roman" w:hAnsi="Times New Roman" w:cs="Times New Roman"/>
          <w:b w:val="0"/>
          <w:sz w:val="24"/>
          <w:szCs w:val="24"/>
        </w:rPr>
        <w:t xml:space="preserve"> об оплате труда и порядке формирования фонда оплаты труда муниципальных служащих органов местного самоуправления Тернейского  муниципального округа (далее- Положение)</w:t>
      </w:r>
      <w:r w:rsidR="00AE39FA" w:rsidRPr="0018433C">
        <w:rPr>
          <w:rFonts w:ascii="Times New Roman" w:hAnsi="Times New Roman" w:cs="Times New Roman"/>
          <w:b w:val="0"/>
          <w:bCs w:val="0"/>
          <w:sz w:val="24"/>
          <w:szCs w:val="24"/>
        </w:rPr>
        <w:t xml:space="preserve"> разработано в соответствии с Бюджетным </w:t>
      </w:r>
      <w:hyperlink r:id="rId11" w:history="1">
        <w:r w:rsidR="00AE39FA" w:rsidRPr="0018433C">
          <w:rPr>
            <w:rFonts w:ascii="Times New Roman" w:hAnsi="Times New Roman" w:cs="Times New Roman"/>
            <w:b w:val="0"/>
            <w:bCs w:val="0"/>
            <w:sz w:val="24"/>
            <w:szCs w:val="24"/>
          </w:rPr>
          <w:t>кодексом</w:t>
        </w:r>
      </w:hyperlink>
      <w:r w:rsidR="00AE39FA" w:rsidRPr="0018433C">
        <w:rPr>
          <w:rFonts w:ascii="Times New Roman" w:hAnsi="Times New Roman" w:cs="Times New Roman"/>
          <w:b w:val="0"/>
          <w:bCs w:val="0"/>
          <w:sz w:val="24"/>
          <w:szCs w:val="24"/>
        </w:rPr>
        <w:t xml:space="preserve"> Российской Федерации, Федеральным </w:t>
      </w:r>
      <w:hyperlink r:id="rId12" w:history="1">
        <w:r w:rsidR="00AE39FA" w:rsidRPr="0018433C">
          <w:rPr>
            <w:rFonts w:ascii="Times New Roman" w:hAnsi="Times New Roman" w:cs="Times New Roman"/>
            <w:b w:val="0"/>
            <w:bCs w:val="0"/>
            <w:sz w:val="24"/>
            <w:szCs w:val="24"/>
          </w:rPr>
          <w:t>законом</w:t>
        </w:r>
      </w:hyperlink>
      <w:r w:rsidR="00AE39FA" w:rsidRPr="0018433C">
        <w:rPr>
          <w:rFonts w:ascii="Times New Roman" w:hAnsi="Times New Roman" w:cs="Times New Roman"/>
          <w:b w:val="0"/>
          <w:bCs w:val="0"/>
          <w:sz w:val="24"/>
          <w:szCs w:val="24"/>
        </w:rPr>
        <w:t xml:space="preserve"> от 06.10.2003 N 131-ФЗ "Об общих принципах организации местного самоуправления в Российской Федерации", Законами Приморского края от 04.06.2007 </w:t>
      </w:r>
      <w:hyperlink r:id="rId13" w:history="1">
        <w:r w:rsidR="00AE39FA" w:rsidRPr="0018433C">
          <w:rPr>
            <w:rFonts w:ascii="Times New Roman" w:hAnsi="Times New Roman" w:cs="Times New Roman"/>
            <w:b w:val="0"/>
            <w:bCs w:val="0"/>
            <w:sz w:val="24"/>
            <w:szCs w:val="24"/>
          </w:rPr>
          <w:t>N 82-КЗ</w:t>
        </w:r>
      </w:hyperlink>
      <w:r w:rsidR="00AE39FA" w:rsidRPr="0018433C">
        <w:rPr>
          <w:rFonts w:ascii="Times New Roman" w:hAnsi="Times New Roman" w:cs="Times New Roman"/>
          <w:b w:val="0"/>
          <w:bCs w:val="0"/>
          <w:sz w:val="24"/>
          <w:szCs w:val="24"/>
        </w:rPr>
        <w:t xml:space="preserve"> "О муниципальной службе в Приморском крае", от 04.06.2007 </w:t>
      </w:r>
      <w:hyperlink r:id="rId14" w:history="1">
        <w:r w:rsidR="00AE39FA" w:rsidRPr="0018433C">
          <w:rPr>
            <w:rFonts w:ascii="Times New Roman" w:hAnsi="Times New Roman" w:cs="Times New Roman"/>
            <w:b w:val="0"/>
            <w:bCs w:val="0"/>
            <w:sz w:val="24"/>
            <w:szCs w:val="24"/>
          </w:rPr>
          <w:t>N 83-КЗ</w:t>
        </w:r>
      </w:hyperlink>
      <w:r w:rsidR="00AE39FA" w:rsidRPr="0018433C">
        <w:rPr>
          <w:rFonts w:ascii="Times New Roman" w:hAnsi="Times New Roman" w:cs="Times New Roman"/>
          <w:b w:val="0"/>
          <w:bCs w:val="0"/>
          <w:sz w:val="24"/>
          <w:szCs w:val="24"/>
        </w:rPr>
        <w:t xml:space="preserve"> "О реестре должностей муниципальной службы", </w:t>
      </w:r>
      <w:hyperlink r:id="rId15" w:history="1">
        <w:r w:rsidR="00AE39FA" w:rsidRPr="0018433C">
          <w:rPr>
            <w:rFonts w:ascii="Times New Roman" w:hAnsi="Times New Roman" w:cs="Times New Roman"/>
            <w:b w:val="0"/>
            <w:bCs w:val="0"/>
            <w:sz w:val="24"/>
            <w:szCs w:val="24"/>
          </w:rPr>
          <w:t>Уставом</w:t>
        </w:r>
      </w:hyperlink>
      <w:r w:rsidR="00AE39FA" w:rsidRPr="0018433C">
        <w:rPr>
          <w:rFonts w:ascii="Times New Roman" w:hAnsi="Times New Roman" w:cs="Times New Roman"/>
          <w:b w:val="0"/>
          <w:bCs w:val="0"/>
          <w:sz w:val="24"/>
          <w:szCs w:val="24"/>
        </w:rPr>
        <w:t xml:space="preserve"> Тернейского муниципального округа и устанавливает размеры, порядок и условия оплаты труда лиц, замещающих должности муниципальной службы в органах местного самоуправления Тернейского муниципального округа, а также порядок формирования фонда оплаты труда.</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1.1. Оплата труда муниципальных служащих производится в виде денежного содержания, </w:t>
      </w:r>
      <w:r w:rsidR="00A90179" w:rsidRPr="0018433C">
        <w:rPr>
          <w:rFonts w:ascii="Times New Roman" w:hAnsi="Times New Roman" w:cs="Times New Roman"/>
          <w:sz w:val="24"/>
          <w:szCs w:val="24"/>
        </w:rPr>
        <w:t>которое</w:t>
      </w:r>
      <w:r w:rsidRPr="0018433C">
        <w:rPr>
          <w:rFonts w:ascii="Times New Roman" w:hAnsi="Times New Roman" w:cs="Times New Roman"/>
          <w:sz w:val="24"/>
          <w:szCs w:val="24"/>
        </w:rPr>
        <w:t xml:space="preserve">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установленных настоящим Положением.</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1.</w:t>
      </w:r>
      <w:r w:rsidR="00A90179" w:rsidRPr="0018433C">
        <w:rPr>
          <w:rFonts w:ascii="Times New Roman" w:hAnsi="Times New Roman" w:cs="Times New Roman"/>
          <w:sz w:val="24"/>
          <w:szCs w:val="24"/>
        </w:rPr>
        <w:t>2</w:t>
      </w:r>
      <w:r w:rsidRPr="0018433C">
        <w:rPr>
          <w:rFonts w:ascii="Times New Roman" w:hAnsi="Times New Roman" w:cs="Times New Roman"/>
          <w:sz w:val="24"/>
          <w:szCs w:val="24"/>
        </w:rPr>
        <w:t xml:space="preserve">. </w:t>
      </w:r>
      <w:hyperlink w:anchor="P217" w:history="1">
        <w:r w:rsidRPr="0018433C">
          <w:rPr>
            <w:rFonts w:ascii="Times New Roman" w:hAnsi="Times New Roman" w:cs="Times New Roman"/>
            <w:sz w:val="24"/>
            <w:szCs w:val="24"/>
          </w:rPr>
          <w:t>Размеры</w:t>
        </w:r>
      </w:hyperlink>
      <w:r w:rsidRPr="0018433C">
        <w:rPr>
          <w:rFonts w:ascii="Times New Roman" w:hAnsi="Times New Roman" w:cs="Times New Roman"/>
          <w:sz w:val="24"/>
          <w:szCs w:val="24"/>
        </w:rPr>
        <w:t xml:space="preserve"> должностных окладов муниципальных служащих устанавливаются в соответствии с приложением 1 к настоящему Положению.</w:t>
      </w:r>
    </w:p>
    <w:p w:rsidR="00E218EA" w:rsidRPr="0018433C" w:rsidRDefault="00E218EA" w:rsidP="00A04505">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18433C">
        <w:rPr>
          <w:rFonts w:ascii="Times New Roman" w:hAnsi="Times New Roman" w:cs="Times New Roman"/>
          <w:sz w:val="24"/>
          <w:szCs w:val="24"/>
        </w:rPr>
        <w:t>1.</w:t>
      </w:r>
      <w:r w:rsidR="00A90179" w:rsidRPr="0018433C">
        <w:rPr>
          <w:rFonts w:ascii="Times New Roman" w:hAnsi="Times New Roman" w:cs="Times New Roman"/>
          <w:sz w:val="24"/>
          <w:szCs w:val="24"/>
        </w:rPr>
        <w:t>3</w:t>
      </w:r>
      <w:r w:rsidRPr="0018433C">
        <w:rPr>
          <w:rFonts w:ascii="Times New Roman" w:hAnsi="Times New Roman" w:cs="Times New Roman"/>
          <w:sz w:val="24"/>
          <w:szCs w:val="24"/>
        </w:rPr>
        <w:t>. Размеры должностных окладов муниципальных служащих ежегодно увеличивается (индексируется) в соответствии с муниципальным правовым актом Думы Тернейского муниципального округа о бюджете Тернейского муниципального округа на соответствующий финансовый год и плановый период с учетом уровня инфляции (потребительских цен).</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При увеличении (индексации) должностных </w:t>
      </w:r>
      <w:proofErr w:type="gramStart"/>
      <w:r w:rsidRPr="0018433C">
        <w:rPr>
          <w:rFonts w:ascii="Times New Roman" w:hAnsi="Times New Roman" w:cs="Times New Roman"/>
          <w:sz w:val="24"/>
          <w:szCs w:val="24"/>
        </w:rPr>
        <w:t>окладов  муниципальных</w:t>
      </w:r>
      <w:proofErr w:type="gramEnd"/>
      <w:r w:rsidRPr="0018433C">
        <w:rPr>
          <w:rFonts w:ascii="Times New Roman" w:hAnsi="Times New Roman" w:cs="Times New Roman"/>
          <w:sz w:val="24"/>
          <w:szCs w:val="24"/>
        </w:rPr>
        <w:t xml:space="preserve"> служащих их размеры подлежат округлению до целого рубля в сторону увеличения.</w:t>
      </w:r>
    </w:p>
    <w:p w:rsidR="00E218EA" w:rsidRPr="0018433C" w:rsidRDefault="00E218EA" w:rsidP="00A04505">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18433C">
        <w:rPr>
          <w:rFonts w:ascii="Times New Roman" w:hAnsi="Times New Roman" w:cs="Times New Roman"/>
          <w:sz w:val="24"/>
          <w:szCs w:val="24"/>
        </w:rPr>
        <w:t>1.</w:t>
      </w:r>
      <w:r w:rsidR="00A90179" w:rsidRPr="0018433C">
        <w:rPr>
          <w:rFonts w:ascii="Times New Roman" w:hAnsi="Times New Roman" w:cs="Times New Roman"/>
          <w:sz w:val="24"/>
          <w:szCs w:val="24"/>
        </w:rPr>
        <w:t>4</w:t>
      </w:r>
      <w:r w:rsidRPr="0018433C">
        <w:rPr>
          <w:rFonts w:ascii="Times New Roman" w:hAnsi="Times New Roman" w:cs="Times New Roman"/>
          <w:sz w:val="24"/>
          <w:szCs w:val="24"/>
        </w:rPr>
        <w:t>. На денежное содержание муниципальных служащих (в том числе на единовременную выплату при предоставлении ежегодного оплачиваемого отпуска и материальную помощь) начисляются районный коэффициент к заработной плате и процентная надбавка к заработной плате за стаж работы в местностях, приравненных к районам Крайнего Севера</w:t>
      </w:r>
      <w:r w:rsidR="007A5ABF" w:rsidRPr="0018433C">
        <w:rPr>
          <w:rFonts w:ascii="Times New Roman" w:hAnsi="Times New Roman" w:cs="Times New Roman"/>
          <w:sz w:val="24"/>
          <w:szCs w:val="24"/>
        </w:rPr>
        <w:t>,</w:t>
      </w:r>
      <w:r w:rsidRPr="0018433C">
        <w:rPr>
          <w:rFonts w:ascii="Times New Roman" w:hAnsi="Times New Roman" w:cs="Times New Roman"/>
          <w:sz w:val="24"/>
          <w:szCs w:val="24"/>
        </w:rPr>
        <w:t xml:space="preserve"> в размерах, установленных законодательством и иными нормативными правовыми актами Российской Федерации.</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1.</w:t>
      </w:r>
      <w:r w:rsidR="00A90179" w:rsidRPr="0018433C">
        <w:rPr>
          <w:rFonts w:ascii="Times New Roman" w:hAnsi="Times New Roman" w:cs="Times New Roman"/>
          <w:sz w:val="24"/>
          <w:szCs w:val="24"/>
        </w:rPr>
        <w:t>5</w:t>
      </w:r>
      <w:r w:rsidRPr="0018433C">
        <w:rPr>
          <w:rFonts w:ascii="Times New Roman" w:hAnsi="Times New Roman" w:cs="Times New Roman"/>
          <w:sz w:val="24"/>
          <w:szCs w:val="24"/>
        </w:rPr>
        <w:t xml:space="preserve">. Муниципальным служащим производятся </w:t>
      </w:r>
      <w:r w:rsidR="00A90179" w:rsidRPr="0018433C">
        <w:rPr>
          <w:rFonts w:ascii="Times New Roman" w:hAnsi="Times New Roman" w:cs="Times New Roman"/>
          <w:sz w:val="24"/>
          <w:szCs w:val="24"/>
        </w:rPr>
        <w:t>иные</w:t>
      </w:r>
      <w:r w:rsidRPr="0018433C">
        <w:rPr>
          <w:rFonts w:ascii="Times New Roman" w:hAnsi="Times New Roman" w:cs="Times New Roman"/>
          <w:sz w:val="24"/>
          <w:szCs w:val="24"/>
        </w:rPr>
        <w:t xml:space="preserve"> выплаты, предусмотренные федеральными законами, нормативными правовыми актами Приморского края, муниципальными правовыми актами Тернейского муниципального района.</w:t>
      </w:r>
    </w:p>
    <w:p w:rsidR="00E218EA" w:rsidRPr="0018433C" w:rsidRDefault="00E218EA" w:rsidP="00A04505">
      <w:pPr>
        <w:pStyle w:val="ConsPlusNormal"/>
        <w:ind w:firstLine="709"/>
        <w:jc w:val="both"/>
        <w:rPr>
          <w:rFonts w:ascii="Times New Roman" w:hAnsi="Times New Roman" w:cs="Times New Roman"/>
          <w:sz w:val="24"/>
          <w:szCs w:val="24"/>
        </w:rPr>
      </w:pPr>
      <w:bookmarkStart w:id="1" w:name="P59"/>
      <w:bookmarkEnd w:id="1"/>
      <w:r w:rsidRPr="0018433C">
        <w:rPr>
          <w:rFonts w:ascii="Times New Roman" w:hAnsi="Times New Roman" w:cs="Times New Roman"/>
          <w:sz w:val="24"/>
          <w:szCs w:val="24"/>
        </w:rPr>
        <w:t>1.</w:t>
      </w:r>
      <w:r w:rsidR="00A90179" w:rsidRPr="0018433C">
        <w:rPr>
          <w:rFonts w:ascii="Times New Roman" w:hAnsi="Times New Roman" w:cs="Times New Roman"/>
          <w:sz w:val="24"/>
          <w:szCs w:val="24"/>
        </w:rPr>
        <w:t>6</w:t>
      </w:r>
      <w:r w:rsidRPr="0018433C">
        <w:rPr>
          <w:rFonts w:ascii="Times New Roman" w:hAnsi="Times New Roman" w:cs="Times New Roman"/>
          <w:sz w:val="24"/>
          <w:szCs w:val="24"/>
        </w:rPr>
        <w:t>. В состав ежемесячных и дополнительных выплат входят:</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ежемесячная надбавка к должностному окладу за выслугу лет на муниципальной службе;</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ежемесячная надбавка к должностному окладу за особые условия муниципальной службы;</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ежемесячная процентная надбавка к должностному окладу за работу со сведениями, составляющими государственную тайну;</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lastRenderedPageBreak/>
        <w:t>- премии за выполнение особо важных и сложных заданий;</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ежемесячное денежное поощрение;</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единовременная выплата при предоставлении ежегодного оплачиваемого отпуска;</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материальная помощь.</w:t>
      </w:r>
    </w:p>
    <w:p w:rsidR="00E218EA" w:rsidRPr="0018433C" w:rsidRDefault="00E218EA"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1.</w:t>
      </w:r>
      <w:r w:rsidR="00A90179" w:rsidRPr="0018433C">
        <w:rPr>
          <w:rFonts w:ascii="Times New Roman" w:hAnsi="Times New Roman" w:cs="Times New Roman"/>
          <w:sz w:val="24"/>
          <w:szCs w:val="24"/>
        </w:rPr>
        <w:t>7</w:t>
      </w:r>
      <w:r w:rsidRPr="0018433C">
        <w:rPr>
          <w:rFonts w:ascii="Times New Roman" w:hAnsi="Times New Roman" w:cs="Times New Roman"/>
          <w:sz w:val="24"/>
          <w:szCs w:val="24"/>
        </w:rPr>
        <w:t xml:space="preserve">. Установление и изменение размера выплат, указанных в </w:t>
      </w:r>
      <w:hyperlink w:anchor="P59" w:history="1">
        <w:r w:rsidRPr="0018433C">
          <w:rPr>
            <w:rFonts w:ascii="Times New Roman" w:hAnsi="Times New Roman" w:cs="Times New Roman"/>
            <w:sz w:val="24"/>
            <w:szCs w:val="24"/>
          </w:rPr>
          <w:t>п. 1.</w:t>
        </w:r>
      </w:hyperlink>
      <w:r w:rsidR="000C250C" w:rsidRPr="0018433C">
        <w:rPr>
          <w:rFonts w:ascii="Times New Roman" w:hAnsi="Times New Roman" w:cs="Times New Roman"/>
          <w:sz w:val="24"/>
          <w:szCs w:val="24"/>
        </w:rPr>
        <w:t>6</w:t>
      </w:r>
      <w:r w:rsidRPr="0018433C">
        <w:rPr>
          <w:rFonts w:ascii="Times New Roman" w:hAnsi="Times New Roman" w:cs="Times New Roman"/>
          <w:sz w:val="24"/>
          <w:szCs w:val="24"/>
        </w:rPr>
        <w:t xml:space="preserve"> производится в порядке, установленном муниципальным</w:t>
      </w:r>
      <w:r w:rsidR="00A90179" w:rsidRPr="0018433C">
        <w:rPr>
          <w:rFonts w:ascii="Times New Roman" w:hAnsi="Times New Roman" w:cs="Times New Roman"/>
          <w:sz w:val="24"/>
          <w:szCs w:val="24"/>
        </w:rPr>
        <w:t>и</w:t>
      </w:r>
      <w:r w:rsidRPr="0018433C">
        <w:rPr>
          <w:rFonts w:ascii="Times New Roman" w:hAnsi="Times New Roman" w:cs="Times New Roman"/>
          <w:sz w:val="24"/>
          <w:szCs w:val="24"/>
        </w:rPr>
        <w:t xml:space="preserve"> правовым</w:t>
      </w:r>
      <w:r w:rsidR="00A90179" w:rsidRPr="0018433C">
        <w:rPr>
          <w:rFonts w:ascii="Times New Roman" w:hAnsi="Times New Roman" w:cs="Times New Roman"/>
          <w:sz w:val="24"/>
          <w:szCs w:val="24"/>
        </w:rPr>
        <w:t>и</w:t>
      </w:r>
      <w:r w:rsidRPr="0018433C">
        <w:rPr>
          <w:rFonts w:ascii="Times New Roman" w:hAnsi="Times New Roman" w:cs="Times New Roman"/>
          <w:sz w:val="24"/>
          <w:szCs w:val="24"/>
        </w:rPr>
        <w:t xml:space="preserve"> акт</w:t>
      </w:r>
      <w:r w:rsidR="00A90179" w:rsidRPr="0018433C">
        <w:rPr>
          <w:rFonts w:ascii="Times New Roman" w:hAnsi="Times New Roman" w:cs="Times New Roman"/>
          <w:sz w:val="24"/>
          <w:szCs w:val="24"/>
        </w:rPr>
        <w:t>ами</w:t>
      </w:r>
      <w:r w:rsidRPr="0018433C">
        <w:rPr>
          <w:rFonts w:ascii="Times New Roman" w:hAnsi="Times New Roman" w:cs="Times New Roman"/>
          <w:sz w:val="24"/>
          <w:szCs w:val="24"/>
        </w:rPr>
        <w:t xml:space="preserve"> органа местного самоуправления</w:t>
      </w:r>
      <w:r w:rsidR="00A23714" w:rsidRPr="0018433C">
        <w:rPr>
          <w:rFonts w:ascii="Times New Roman" w:hAnsi="Times New Roman" w:cs="Times New Roman"/>
          <w:sz w:val="24"/>
          <w:szCs w:val="24"/>
        </w:rPr>
        <w:t>, в котором муниципальный служащий замещает должность муниципальной службы</w:t>
      </w:r>
      <w:r w:rsidRPr="0018433C">
        <w:rPr>
          <w:rFonts w:ascii="Times New Roman" w:hAnsi="Times New Roman" w:cs="Times New Roman"/>
          <w:sz w:val="24"/>
          <w:szCs w:val="24"/>
        </w:rPr>
        <w:t>.</w:t>
      </w:r>
    </w:p>
    <w:p w:rsidR="00A23714" w:rsidRPr="0018433C" w:rsidRDefault="00A23714" w:rsidP="00A04505">
      <w:pPr>
        <w:pStyle w:val="ConsPlusNormal"/>
        <w:ind w:firstLine="709"/>
        <w:jc w:val="both"/>
        <w:rPr>
          <w:rFonts w:ascii="Times New Roman" w:hAnsi="Times New Roman" w:cs="Times New Roman"/>
          <w:sz w:val="24"/>
          <w:szCs w:val="24"/>
        </w:rPr>
      </w:pPr>
    </w:p>
    <w:p w:rsidR="00A23714" w:rsidRPr="0018433C" w:rsidRDefault="00A23714"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Раздел 2. Ежемесячная надбавка к должностному</w:t>
      </w:r>
    </w:p>
    <w:p w:rsidR="00A23714" w:rsidRPr="0018433C" w:rsidRDefault="00A23714"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окладу за выслугу лет на муниципальной службе</w:t>
      </w:r>
    </w:p>
    <w:p w:rsidR="00A23714" w:rsidRPr="0018433C" w:rsidRDefault="00A23714" w:rsidP="00A04505">
      <w:pPr>
        <w:pStyle w:val="ConsPlusNormal"/>
        <w:ind w:firstLine="709"/>
        <w:jc w:val="both"/>
        <w:rPr>
          <w:rFonts w:ascii="Times New Roman" w:hAnsi="Times New Roman" w:cs="Times New Roman"/>
          <w:sz w:val="24"/>
          <w:szCs w:val="24"/>
        </w:rPr>
      </w:pP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2.1. Муниципальным служащим органов местного самоуправления Тернейского муниципального округа выплачивается ежемесячная надбавка к должностному окладу за выслугу лет на муниципальной службе.</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2.2. Выплата ежемесячной надбавки за выслугу лет </w:t>
      </w:r>
      <w:proofErr w:type="gramStart"/>
      <w:r w:rsidRPr="0018433C">
        <w:rPr>
          <w:rFonts w:ascii="Times New Roman" w:hAnsi="Times New Roman" w:cs="Times New Roman"/>
          <w:sz w:val="24"/>
          <w:szCs w:val="24"/>
        </w:rPr>
        <w:t>осуществляется  на</w:t>
      </w:r>
      <w:proofErr w:type="gramEnd"/>
      <w:r w:rsidRPr="0018433C">
        <w:rPr>
          <w:rFonts w:ascii="Times New Roman" w:hAnsi="Times New Roman" w:cs="Times New Roman"/>
          <w:sz w:val="24"/>
          <w:szCs w:val="24"/>
        </w:rPr>
        <w:t xml:space="preserve"> основании распоряжения представителя нанимателя (работодателя) со дня достижения муниципальным служащим соответствующего стажа муниципальной службы. Расчет выслуги лет для назначения ежемесячной надбавки к должностному окладу за выслугу лет на муниципальной службе составляется работником кадрового подразделения на основании сведений из трудовой книжки.</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2.3. Ежемесячная надбавка за выслугу лет устанавливается в зависимости от стажа муниципальной службы муниципального служащего в процентах от должностного оклада и выплачивается в следующих размерах:</w:t>
      </w:r>
    </w:p>
    <w:p w:rsidR="00A23714" w:rsidRPr="0018433C" w:rsidRDefault="00A23714" w:rsidP="00A04505">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4961"/>
      </w:tblGrid>
      <w:tr w:rsidR="00A23714" w:rsidRPr="0018433C" w:rsidTr="00A23714">
        <w:tc>
          <w:tcPr>
            <w:tcW w:w="4457" w:type="dxa"/>
          </w:tcPr>
          <w:p w:rsidR="00A23714" w:rsidRPr="0018433C" w:rsidRDefault="00A23714" w:rsidP="00A04505">
            <w:pPr>
              <w:pStyle w:val="ConsPlusNormal"/>
              <w:jc w:val="center"/>
              <w:rPr>
                <w:rFonts w:ascii="Times New Roman" w:hAnsi="Times New Roman" w:cs="Times New Roman"/>
                <w:sz w:val="24"/>
                <w:szCs w:val="24"/>
              </w:rPr>
            </w:pPr>
            <w:r w:rsidRPr="0018433C">
              <w:rPr>
                <w:rFonts w:ascii="Times New Roman" w:hAnsi="Times New Roman" w:cs="Times New Roman"/>
                <w:sz w:val="24"/>
                <w:szCs w:val="24"/>
              </w:rPr>
              <w:t>Стаж муниципальной службы</w:t>
            </w:r>
          </w:p>
        </w:tc>
        <w:tc>
          <w:tcPr>
            <w:tcW w:w="4961" w:type="dxa"/>
          </w:tcPr>
          <w:p w:rsidR="00A23714" w:rsidRPr="0018433C" w:rsidRDefault="00A23714" w:rsidP="00A04505">
            <w:pPr>
              <w:pStyle w:val="ConsPlusNormal"/>
              <w:jc w:val="center"/>
              <w:rPr>
                <w:rFonts w:ascii="Times New Roman" w:hAnsi="Times New Roman" w:cs="Times New Roman"/>
                <w:sz w:val="24"/>
                <w:szCs w:val="24"/>
              </w:rPr>
            </w:pPr>
            <w:r w:rsidRPr="0018433C">
              <w:rPr>
                <w:rFonts w:ascii="Times New Roman" w:hAnsi="Times New Roman" w:cs="Times New Roman"/>
                <w:sz w:val="24"/>
                <w:szCs w:val="24"/>
              </w:rPr>
              <w:t>Размер надбавки</w:t>
            </w:r>
          </w:p>
          <w:p w:rsidR="00A23714" w:rsidRPr="0018433C" w:rsidRDefault="00A23714" w:rsidP="00A04505">
            <w:pPr>
              <w:pStyle w:val="ConsPlusNormal"/>
              <w:jc w:val="center"/>
              <w:rPr>
                <w:rFonts w:ascii="Times New Roman" w:hAnsi="Times New Roman" w:cs="Times New Roman"/>
                <w:sz w:val="24"/>
                <w:szCs w:val="24"/>
              </w:rPr>
            </w:pPr>
            <w:r w:rsidRPr="0018433C">
              <w:rPr>
                <w:rFonts w:ascii="Times New Roman" w:hAnsi="Times New Roman" w:cs="Times New Roman"/>
                <w:sz w:val="24"/>
                <w:szCs w:val="24"/>
              </w:rPr>
              <w:t>(в процентах к должностному окладу)</w:t>
            </w:r>
          </w:p>
        </w:tc>
      </w:tr>
      <w:tr w:rsidR="00A23714" w:rsidRPr="0018433C" w:rsidTr="00A23714">
        <w:tc>
          <w:tcPr>
            <w:tcW w:w="4457" w:type="dxa"/>
          </w:tcPr>
          <w:p w:rsidR="00A23714" w:rsidRPr="0018433C" w:rsidRDefault="00A23714" w:rsidP="00A04505">
            <w:pPr>
              <w:pStyle w:val="ConsPlusNormal"/>
              <w:jc w:val="both"/>
              <w:rPr>
                <w:rFonts w:ascii="Times New Roman" w:hAnsi="Times New Roman" w:cs="Times New Roman"/>
                <w:sz w:val="24"/>
                <w:szCs w:val="24"/>
              </w:rPr>
            </w:pPr>
            <w:r w:rsidRPr="0018433C">
              <w:rPr>
                <w:rFonts w:ascii="Times New Roman" w:hAnsi="Times New Roman" w:cs="Times New Roman"/>
                <w:sz w:val="24"/>
                <w:szCs w:val="24"/>
              </w:rPr>
              <w:t>от 1 года до 5 лет</w:t>
            </w:r>
          </w:p>
        </w:tc>
        <w:tc>
          <w:tcPr>
            <w:tcW w:w="4961" w:type="dxa"/>
          </w:tcPr>
          <w:p w:rsidR="00A23714" w:rsidRPr="0018433C" w:rsidRDefault="00A23714" w:rsidP="00A04505">
            <w:pPr>
              <w:pStyle w:val="ConsPlusNormal"/>
              <w:ind w:firstLine="709"/>
              <w:jc w:val="center"/>
              <w:rPr>
                <w:rFonts w:ascii="Times New Roman" w:hAnsi="Times New Roman" w:cs="Times New Roman"/>
                <w:sz w:val="24"/>
                <w:szCs w:val="24"/>
              </w:rPr>
            </w:pPr>
            <w:r w:rsidRPr="0018433C">
              <w:rPr>
                <w:rFonts w:ascii="Times New Roman" w:hAnsi="Times New Roman" w:cs="Times New Roman"/>
                <w:sz w:val="24"/>
                <w:szCs w:val="24"/>
              </w:rPr>
              <w:t>10</w:t>
            </w:r>
          </w:p>
        </w:tc>
      </w:tr>
      <w:tr w:rsidR="00A23714" w:rsidRPr="0018433C" w:rsidTr="00A23714">
        <w:tc>
          <w:tcPr>
            <w:tcW w:w="4457" w:type="dxa"/>
          </w:tcPr>
          <w:p w:rsidR="00A23714" w:rsidRPr="0018433C" w:rsidRDefault="00A23714" w:rsidP="00A04505">
            <w:pPr>
              <w:pStyle w:val="ConsPlusNormal"/>
              <w:jc w:val="both"/>
              <w:rPr>
                <w:rFonts w:ascii="Times New Roman" w:hAnsi="Times New Roman" w:cs="Times New Roman"/>
                <w:sz w:val="24"/>
                <w:szCs w:val="24"/>
              </w:rPr>
            </w:pPr>
            <w:r w:rsidRPr="0018433C">
              <w:rPr>
                <w:rFonts w:ascii="Times New Roman" w:hAnsi="Times New Roman" w:cs="Times New Roman"/>
                <w:sz w:val="24"/>
                <w:szCs w:val="24"/>
              </w:rPr>
              <w:t>от 5 лет до 10 лет</w:t>
            </w:r>
          </w:p>
        </w:tc>
        <w:tc>
          <w:tcPr>
            <w:tcW w:w="4961" w:type="dxa"/>
          </w:tcPr>
          <w:p w:rsidR="00A23714" w:rsidRPr="0018433C" w:rsidRDefault="00A23714" w:rsidP="00A04505">
            <w:pPr>
              <w:pStyle w:val="ConsPlusNormal"/>
              <w:ind w:firstLine="709"/>
              <w:jc w:val="center"/>
              <w:rPr>
                <w:rFonts w:ascii="Times New Roman" w:hAnsi="Times New Roman" w:cs="Times New Roman"/>
                <w:sz w:val="24"/>
                <w:szCs w:val="24"/>
              </w:rPr>
            </w:pPr>
            <w:r w:rsidRPr="0018433C">
              <w:rPr>
                <w:rFonts w:ascii="Times New Roman" w:hAnsi="Times New Roman" w:cs="Times New Roman"/>
                <w:sz w:val="24"/>
                <w:szCs w:val="24"/>
              </w:rPr>
              <w:t>15</w:t>
            </w:r>
          </w:p>
        </w:tc>
      </w:tr>
      <w:tr w:rsidR="00A23714" w:rsidRPr="0018433C" w:rsidTr="00A23714">
        <w:tc>
          <w:tcPr>
            <w:tcW w:w="4457" w:type="dxa"/>
          </w:tcPr>
          <w:p w:rsidR="00A23714" w:rsidRPr="0018433C" w:rsidRDefault="00A23714" w:rsidP="00A04505">
            <w:pPr>
              <w:pStyle w:val="ConsPlusNormal"/>
              <w:jc w:val="both"/>
              <w:rPr>
                <w:rFonts w:ascii="Times New Roman" w:hAnsi="Times New Roman" w:cs="Times New Roman"/>
                <w:sz w:val="24"/>
                <w:szCs w:val="24"/>
              </w:rPr>
            </w:pPr>
            <w:r w:rsidRPr="0018433C">
              <w:rPr>
                <w:rFonts w:ascii="Times New Roman" w:hAnsi="Times New Roman" w:cs="Times New Roman"/>
                <w:sz w:val="24"/>
                <w:szCs w:val="24"/>
              </w:rPr>
              <w:t>от 10 лет до 15 лет</w:t>
            </w:r>
          </w:p>
        </w:tc>
        <w:tc>
          <w:tcPr>
            <w:tcW w:w="4961" w:type="dxa"/>
          </w:tcPr>
          <w:p w:rsidR="00A23714" w:rsidRPr="0018433C" w:rsidRDefault="00A23714" w:rsidP="00A04505">
            <w:pPr>
              <w:pStyle w:val="ConsPlusNormal"/>
              <w:ind w:firstLine="709"/>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A23714" w:rsidRPr="0018433C" w:rsidTr="00A23714">
        <w:tc>
          <w:tcPr>
            <w:tcW w:w="4457" w:type="dxa"/>
          </w:tcPr>
          <w:p w:rsidR="00A23714" w:rsidRPr="0018433C" w:rsidRDefault="00A23714" w:rsidP="00A04505">
            <w:pPr>
              <w:pStyle w:val="ConsPlusNormal"/>
              <w:jc w:val="both"/>
              <w:rPr>
                <w:rFonts w:ascii="Times New Roman" w:hAnsi="Times New Roman" w:cs="Times New Roman"/>
                <w:sz w:val="24"/>
                <w:szCs w:val="24"/>
              </w:rPr>
            </w:pPr>
            <w:r w:rsidRPr="0018433C">
              <w:rPr>
                <w:rFonts w:ascii="Times New Roman" w:hAnsi="Times New Roman" w:cs="Times New Roman"/>
                <w:sz w:val="24"/>
                <w:szCs w:val="24"/>
              </w:rPr>
              <w:t>свыше 15 лет</w:t>
            </w:r>
          </w:p>
        </w:tc>
        <w:tc>
          <w:tcPr>
            <w:tcW w:w="4961" w:type="dxa"/>
          </w:tcPr>
          <w:p w:rsidR="00A23714" w:rsidRPr="0018433C" w:rsidRDefault="00A23714" w:rsidP="00A04505">
            <w:pPr>
              <w:pStyle w:val="ConsPlusNormal"/>
              <w:ind w:firstLine="709"/>
              <w:jc w:val="center"/>
              <w:rPr>
                <w:rFonts w:ascii="Times New Roman" w:hAnsi="Times New Roman" w:cs="Times New Roman"/>
                <w:sz w:val="24"/>
                <w:szCs w:val="24"/>
              </w:rPr>
            </w:pPr>
            <w:r w:rsidRPr="0018433C">
              <w:rPr>
                <w:rFonts w:ascii="Times New Roman" w:hAnsi="Times New Roman" w:cs="Times New Roman"/>
                <w:sz w:val="24"/>
                <w:szCs w:val="24"/>
              </w:rPr>
              <w:t>30</w:t>
            </w:r>
          </w:p>
        </w:tc>
      </w:tr>
    </w:tbl>
    <w:p w:rsidR="00A23714" w:rsidRPr="0018433C" w:rsidRDefault="00A23714" w:rsidP="00A04505">
      <w:pPr>
        <w:pStyle w:val="ConsPlusNormal"/>
        <w:ind w:firstLine="709"/>
        <w:jc w:val="both"/>
        <w:rPr>
          <w:rFonts w:ascii="Times New Roman" w:hAnsi="Times New Roman" w:cs="Times New Roman"/>
          <w:sz w:val="24"/>
          <w:szCs w:val="24"/>
        </w:rPr>
      </w:pPr>
    </w:p>
    <w:p w:rsidR="00A23714" w:rsidRPr="0018433C" w:rsidRDefault="00A23714" w:rsidP="00A04505">
      <w:pPr>
        <w:spacing w:after="0" w:line="240" w:lineRule="auto"/>
        <w:ind w:firstLine="709"/>
        <w:jc w:val="center"/>
        <w:rPr>
          <w:rFonts w:ascii="Times New Roman" w:hAnsi="Times New Roman" w:cs="Times New Roman"/>
          <w:b/>
          <w:sz w:val="24"/>
          <w:szCs w:val="24"/>
        </w:rPr>
      </w:pPr>
      <w:r w:rsidRPr="0018433C">
        <w:rPr>
          <w:rFonts w:ascii="Times New Roman" w:hAnsi="Times New Roman" w:cs="Times New Roman"/>
          <w:b/>
          <w:sz w:val="24"/>
          <w:szCs w:val="24"/>
        </w:rPr>
        <w:t>Раздел 3. Ежемесячная надбавка к должностному</w:t>
      </w:r>
    </w:p>
    <w:p w:rsidR="00A23714" w:rsidRPr="0018433C" w:rsidRDefault="00A23714"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окладу за особые условия муниципальной службы</w:t>
      </w:r>
    </w:p>
    <w:p w:rsidR="00A23714" w:rsidRPr="0018433C" w:rsidRDefault="00A23714" w:rsidP="00A04505">
      <w:pPr>
        <w:pStyle w:val="ConsPlusNormal"/>
        <w:ind w:firstLine="709"/>
        <w:jc w:val="both"/>
        <w:rPr>
          <w:rFonts w:ascii="Times New Roman" w:hAnsi="Times New Roman" w:cs="Times New Roman"/>
          <w:sz w:val="24"/>
          <w:szCs w:val="24"/>
        </w:rPr>
      </w:pP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3.1. Размер надбавки за особые условия муниципальной службы устанавливается </w:t>
      </w:r>
      <w:r w:rsidR="00F274A5" w:rsidRPr="0018433C">
        <w:rPr>
          <w:rFonts w:ascii="Times New Roman" w:hAnsi="Times New Roman" w:cs="Times New Roman"/>
          <w:sz w:val="24"/>
          <w:szCs w:val="24"/>
        </w:rPr>
        <w:t>распоряжением представителя нанимателя (работодателя) в следующих размерах</w:t>
      </w:r>
      <w:r w:rsidRPr="0018433C">
        <w:rPr>
          <w:rFonts w:ascii="Times New Roman" w:hAnsi="Times New Roman" w:cs="Times New Roman"/>
          <w:sz w:val="24"/>
          <w:szCs w:val="24"/>
        </w:rPr>
        <w:t>:</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по высшей группе должностей муниципальной службы - от 150 процентов до 180 процентов должностного оклада;</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по главной группе должностей муниципальной службы - от 120 процентов до 150 процентов должностного оклада;</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по ведущей группе должностей муниципальной службы - от 90 процентов до 120 процентов должностного оклада;</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по старшей группе должностей муниципальной службы - от 60 процентов до 90 процентов должностного оклада;</w:t>
      </w:r>
    </w:p>
    <w:p w:rsidR="00A23714" w:rsidRPr="0018433C" w:rsidRDefault="00A2371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по младшей группе должностей муниципальной службы - 60 процентов должностного оклада.</w:t>
      </w:r>
    </w:p>
    <w:p w:rsidR="00AE39FA" w:rsidRPr="0018433C" w:rsidRDefault="00AE39FA" w:rsidP="00A04505">
      <w:pPr>
        <w:pStyle w:val="ConsPlusTitle"/>
        <w:ind w:firstLine="709"/>
        <w:jc w:val="center"/>
        <w:rPr>
          <w:rFonts w:ascii="Times New Roman" w:hAnsi="Times New Roman" w:cs="Times New Roman"/>
          <w:sz w:val="24"/>
          <w:szCs w:val="24"/>
        </w:rPr>
      </w:pPr>
    </w:p>
    <w:p w:rsidR="007E3D15" w:rsidRPr="0018433C" w:rsidRDefault="007E3D15"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lastRenderedPageBreak/>
        <w:t>Раздел 4. Ежемесячная надбавка</w:t>
      </w:r>
    </w:p>
    <w:p w:rsidR="007E3D15" w:rsidRPr="0018433C" w:rsidRDefault="007E3D15"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к должностному окладу за работу со сведениями,</w:t>
      </w:r>
    </w:p>
    <w:p w:rsidR="007E3D15" w:rsidRPr="0018433C" w:rsidRDefault="007E3D15"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составляющими государственную тайну</w:t>
      </w:r>
    </w:p>
    <w:p w:rsidR="007E3D15" w:rsidRPr="0018433C" w:rsidRDefault="007E3D15" w:rsidP="00A04505">
      <w:pPr>
        <w:pStyle w:val="ConsPlusNormal"/>
        <w:ind w:firstLine="709"/>
        <w:jc w:val="both"/>
        <w:rPr>
          <w:rFonts w:ascii="Times New Roman" w:hAnsi="Times New Roman" w:cs="Times New Roman"/>
          <w:sz w:val="24"/>
          <w:szCs w:val="24"/>
        </w:rPr>
      </w:pPr>
    </w:p>
    <w:p w:rsidR="007E3D15" w:rsidRPr="0018433C" w:rsidRDefault="007E3D15"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Ежемесячная надбавка к должностному окладу за работу со сведениями, составляющими государственную тайну, определяется в процентном отношении к должностному окладу, в размерах и порядке, определяемых законодательством Российской Федерации.</w:t>
      </w:r>
    </w:p>
    <w:p w:rsidR="00013324" w:rsidRPr="0018433C" w:rsidRDefault="00013324" w:rsidP="00A04505">
      <w:pPr>
        <w:pStyle w:val="ConsPlusNormal"/>
        <w:ind w:firstLine="709"/>
        <w:jc w:val="both"/>
        <w:rPr>
          <w:rFonts w:ascii="Times New Roman" w:hAnsi="Times New Roman" w:cs="Times New Roman"/>
          <w:sz w:val="24"/>
          <w:szCs w:val="24"/>
        </w:rPr>
      </w:pPr>
    </w:p>
    <w:p w:rsidR="00013324" w:rsidRPr="0018433C" w:rsidRDefault="00013324"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 xml:space="preserve">Раздел 5. Премии </w:t>
      </w:r>
    </w:p>
    <w:p w:rsidR="00013324" w:rsidRPr="0018433C" w:rsidRDefault="00013324"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за выполнение особо важных и сложных заданий</w:t>
      </w:r>
    </w:p>
    <w:p w:rsidR="00013324" w:rsidRPr="0018433C" w:rsidRDefault="00013324" w:rsidP="00A04505">
      <w:pPr>
        <w:pStyle w:val="ConsPlusNormal"/>
        <w:ind w:firstLine="709"/>
        <w:jc w:val="both"/>
        <w:rPr>
          <w:rFonts w:ascii="Times New Roman" w:hAnsi="Times New Roman" w:cs="Times New Roman"/>
          <w:sz w:val="24"/>
          <w:szCs w:val="24"/>
        </w:rPr>
      </w:pP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5.1. Муниципальные служащие могут быть премированы за выполнение особо важных и сложных заданий с учетом обеспечения задач и функций, стоящих перед органами местного самоуправления Тернейского муниципального </w:t>
      </w:r>
      <w:r w:rsidR="004749B0" w:rsidRPr="0018433C">
        <w:rPr>
          <w:rFonts w:ascii="Times New Roman" w:hAnsi="Times New Roman" w:cs="Times New Roman"/>
          <w:sz w:val="24"/>
          <w:szCs w:val="24"/>
        </w:rPr>
        <w:t>округа</w:t>
      </w:r>
      <w:r w:rsidRPr="0018433C">
        <w:rPr>
          <w:rFonts w:ascii="Times New Roman" w:hAnsi="Times New Roman" w:cs="Times New Roman"/>
          <w:sz w:val="24"/>
          <w:szCs w:val="24"/>
        </w:rPr>
        <w:t>, а также исполнения должностных инструкций.</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5.2. Премирование муниципальных служащих производится за счет средств, предусмотренных на указанные цели при формировании фонда оплаты труда, а также за счет экономии фонда оплаты труда.</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5.3. Размер премии за выполнение особо важных и сложных заданий устанавливается </w:t>
      </w:r>
      <w:r w:rsidR="00F274A5" w:rsidRPr="0018433C">
        <w:rPr>
          <w:rFonts w:ascii="Times New Roman" w:hAnsi="Times New Roman" w:cs="Times New Roman"/>
          <w:sz w:val="24"/>
          <w:szCs w:val="24"/>
        </w:rPr>
        <w:t xml:space="preserve">в размере </w:t>
      </w:r>
      <w:r w:rsidRPr="0018433C">
        <w:rPr>
          <w:rFonts w:ascii="Times New Roman" w:hAnsi="Times New Roman" w:cs="Times New Roman"/>
          <w:sz w:val="24"/>
          <w:szCs w:val="24"/>
        </w:rPr>
        <w:t>не более двух должностных окладов денежного содержания и носит единовременный характер.</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5.4. Премирование муниципальных служащих осуществляется на основании распоряжения представителя нанимателя (работодателя) с указанием в нем размера премии и оснований для такого премирования.</w:t>
      </w:r>
    </w:p>
    <w:p w:rsidR="00013324" w:rsidRPr="0018433C" w:rsidRDefault="00013324" w:rsidP="00A04505">
      <w:pPr>
        <w:pStyle w:val="ConsPlusNormal"/>
        <w:ind w:firstLine="709"/>
        <w:jc w:val="both"/>
        <w:rPr>
          <w:rFonts w:ascii="Times New Roman" w:hAnsi="Times New Roman" w:cs="Times New Roman"/>
          <w:sz w:val="24"/>
          <w:szCs w:val="24"/>
        </w:rPr>
      </w:pPr>
    </w:p>
    <w:p w:rsidR="00013324" w:rsidRPr="0018433C" w:rsidRDefault="00013324"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Раздел 6. Ежемесячное денежное поощрение</w:t>
      </w:r>
    </w:p>
    <w:p w:rsidR="00013324" w:rsidRPr="0018433C" w:rsidRDefault="00013324" w:rsidP="00A04505">
      <w:pPr>
        <w:pStyle w:val="ConsPlusNormal"/>
        <w:ind w:firstLine="709"/>
        <w:jc w:val="both"/>
        <w:rPr>
          <w:rFonts w:ascii="Times New Roman" w:hAnsi="Times New Roman" w:cs="Times New Roman"/>
          <w:sz w:val="24"/>
          <w:szCs w:val="24"/>
        </w:rPr>
      </w:pP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6.1. Выплата ежемесячного денежного поощрения муниципальным служащим производится на основании распоряжения представителя нанимателя (работодателя) со дня его назначения на должность независимо от прохождения срока испытания.</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6.2. </w:t>
      </w:r>
      <w:hyperlink w:anchor="P267" w:history="1">
        <w:r w:rsidRPr="0018433C">
          <w:rPr>
            <w:rFonts w:ascii="Times New Roman" w:hAnsi="Times New Roman" w:cs="Times New Roman"/>
            <w:sz w:val="24"/>
            <w:szCs w:val="24"/>
          </w:rPr>
          <w:t>Размер</w:t>
        </w:r>
      </w:hyperlink>
      <w:r w:rsidR="004749B0" w:rsidRPr="0018433C">
        <w:rPr>
          <w:rFonts w:ascii="Times New Roman" w:hAnsi="Times New Roman" w:cs="Times New Roman"/>
          <w:sz w:val="24"/>
          <w:szCs w:val="24"/>
        </w:rPr>
        <w:t>ы</w:t>
      </w:r>
      <w:r w:rsidRPr="0018433C">
        <w:rPr>
          <w:rFonts w:ascii="Times New Roman" w:hAnsi="Times New Roman" w:cs="Times New Roman"/>
          <w:sz w:val="24"/>
          <w:szCs w:val="24"/>
        </w:rPr>
        <w:t xml:space="preserve"> ежемесячного денежного поощрения устанавливаются согласно приложению N 2 к настоящему Положению.</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6.</w:t>
      </w:r>
      <w:r w:rsidR="00A90179" w:rsidRPr="0018433C">
        <w:rPr>
          <w:rFonts w:ascii="Times New Roman" w:hAnsi="Times New Roman" w:cs="Times New Roman"/>
          <w:sz w:val="24"/>
          <w:szCs w:val="24"/>
        </w:rPr>
        <w:t>3</w:t>
      </w:r>
      <w:r w:rsidRPr="0018433C">
        <w:rPr>
          <w:rFonts w:ascii="Times New Roman" w:hAnsi="Times New Roman" w:cs="Times New Roman"/>
          <w:sz w:val="24"/>
          <w:szCs w:val="24"/>
        </w:rPr>
        <w:t>. Выплата ежемесячного денежного поощрения производится одновременно с выплатой заработной платы.</w:t>
      </w:r>
    </w:p>
    <w:p w:rsidR="00F274A5" w:rsidRPr="0018433C" w:rsidRDefault="00F274A5" w:rsidP="00A04505">
      <w:pPr>
        <w:pStyle w:val="ConsPlusNormal"/>
        <w:ind w:firstLine="709"/>
        <w:jc w:val="both"/>
        <w:rPr>
          <w:rFonts w:ascii="Times New Roman" w:hAnsi="Times New Roman" w:cs="Times New Roman"/>
          <w:sz w:val="24"/>
          <w:szCs w:val="24"/>
        </w:rPr>
      </w:pPr>
    </w:p>
    <w:p w:rsidR="00CD50B1" w:rsidRPr="0018433C" w:rsidRDefault="00CD50B1"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Раздел 7. Единовременная выплата при предоставлении</w:t>
      </w:r>
    </w:p>
    <w:p w:rsidR="00CD50B1" w:rsidRPr="0018433C" w:rsidRDefault="00CD50B1"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ежегодного оплачиваемого отпуска и материальная помощь</w:t>
      </w:r>
    </w:p>
    <w:p w:rsidR="00CD50B1" w:rsidRPr="0018433C" w:rsidRDefault="00CD50B1" w:rsidP="00A04505">
      <w:pPr>
        <w:pStyle w:val="ConsPlusNormal"/>
        <w:ind w:firstLine="709"/>
        <w:jc w:val="both"/>
        <w:rPr>
          <w:rFonts w:ascii="Times New Roman" w:hAnsi="Times New Roman" w:cs="Times New Roman"/>
          <w:sz w:val="24"/>
          <w:szCs w:val="24"/>
        </w:rPr>
      </w:pP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7.1. Единовременная выплата муниципальным служащим при предоставлении им ежегодного оплачиваемого отпуска (либо его частей) (далее- единовременная выплата) осуществляется из фонда оплаты труда в размере двух должностных окладов один раз в календарном</w:t>
      </w:r>
      <w:r w:rsidR="00CD50B1" w:rsidRPr="0018433C">
        <w:rPr>
          <w:rFonts w:ascii="Times New Roman" w:hAnsi="Times New Roman" w:cs="Times New Roman"/>
          <w:sz w:val="24"/>
          <w:szCs w:val="24"/>
        </w:rPr>
        <w:t xml:space="preserve"> </w:t>
      </w:r>
      <w:r w:rsidRPr="0018433C">
        <w:rPr>
          <w:rFonts w:ascii="Times New Roman" w:hAnsi="Times New Roman" w:cs="Times New Roman"/>
          <w:sz w:val="24"/>
          <w:szCs w:val="24"/>
        </w:rPr>
        <w:t xml:space="preserve">году на основании </w:t>
      </w:r>
      <w:r w:rsidR="00F274A5" w:rsidRPr="0018433C">
        <w:rPr>
          <w:rFonts w:ascii="Times New Roman" w:hAnsi="Times New Roman" w:cs="Times New Roman"/>
          <w:sz w:val="24"/>
          <w:szCs w:val="24"/>
        </w:rPr>
        <w:t>письменного заявления муниципального служащего</w:t>
      </w:r>
      <w:r w:rsidRPr="0018433C">
        <w:rPr>
          <w:rFonts w:ascii="Times New Roman" w:hAnsi="Times New Roman" w:cs="Times New Roman"/>
          <w:sz w:val="24"/>
          <w:szCs w:val="24"/>
        </w:rPr>
        <w:t>.</w:t>
      </w:r>
    </w:p>
    <w:p w:rsidR="00013324" w:rsidRPr="0018433C" w:rsidRDefault="00013324"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7.2. Муниципальным служащим в течение календарного года выплачивается материальная помощь в размере одного должностного оклада. Выплата осуществляется, как правило, при предоставлении ежегодного оплачиваемого отпуска на основании письменного заявления </w:t>
      </w:r>
      <w:r w:rsidR="00CD50B1" w:rsidRPr="0018433C">
        <w:rPr>
          <w:rFonts w:ascii="Times New Roman" w:hAnsi="Times New Roman" w:cs="Times New Roman"/>
          <w:sz w:val="24"/>
          <w:szCs w:val="24"/>
        </w:rPr>
        <w:t xml:space="preserve">муниципального </w:t>
      </w:r>
      <w:r w:rsidRPr="0018433C">
        <w:rPr>
          <w:rFonts w:ascii="Times New Roman" w:hAnsi="Times New Roman" w:cs="Times New Roman"/>
          <w:sz w:val="24"/>
          <w:szCs w:val="24"/>
        </w:rPr>
        <w:t>служащего.</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7.3. Основанием для </w:t>
      </w:r>
      <w:proofErr w:type="gramStart"/>
      <w:r w:rsidRPr="0018433C">
        <w:rPr>
          <w:rFonts w:ascii="Times New Roman" w:hAnsi="Times New Roman" w:cs="Times New Roman"/>
          <w:sz w:val="24"/>
          <w:szCs w:val="24"/>
        </w:rPr>
        <w:t>выплаты  единовременной</w:t>
      </w:r>
      <w:proofErr w:type="gramEnd"/>
      <w:r w:rsidRPr="0018433C">
        <w:rPr>
          <w:rFonts w:ascii="Times New Roman" w:hAnsi="Times New Roman" w:cs="Times New Roman"/>
          <w:sz w:val="24"/>
          <w:szCs w:val="24"/>
        </w:rPr>
        <w:t xml:space="preserve"> выплаты и материальной помощи является распоряжение представителя нанимателя (работодателя).</w:t>
      </w:r>
    </w:p>
    <w:p w:rsidR="00CD50B1" w:rsidRPr="0018433C" w:rsidRDefault="00CD50B1" w:rsidP="00A04505">
      <w:pPr>
        <w:pStyle w:val="ConsPlusNormal"/>
        <w:ind w:firstLine="709"/>
        <w:jc w:val="both"/>
        <w:rPr>
          <w:rFonts w:ascii="Times New Roman" w:hAnsi="Times New Roman" w:cs="Times New Roman"/>
          <w:sz w:val="24"/>
          <w:szCs w:val="24"/>
        </w:rPr>
      </w:pPr>
    </w:p>
    <w:p w:rsidR="00CD50B1" w:rsidRPr="0018433C" w:rsidRDefault="00CD50B1"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b/>
          <w:sz w:val="24"/>
          <w:szCs w:val="24"/>
        </w:rPr>
        <w:t>Раздел 8. Формирование фонда</w:t>
      </w:r>
    </w:p>
    <w:p w:rsidR="00CD50B1" w:rsidRPr="0018433C" w:rsidRDefault="00CD50B1" w:rsidP="00A0450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оплаты труда муниципальных служащих</w:t>
      </w:r>
    </w:p>
    <w:p w:rsidR="00CD50B1" w:rsidRPr="0018433C" w:rsidRDefault="00CD50B1" w:rsidP="00A04505">
      <w:pPr>
        <w:pStyle w:val="ConsPlusNormal"/>
        <w:ind w:firstLine="709"/>
        <w:jc w:val="both"/>
        <w:rPr>
          <w:rFonts w:ascii="Times New Roman" w:hAnsi="Times New Roman" w:cs="Times New Roman"/>
          <w:b/>
          <w:sz w:val="24"/>
          <w:szCs w:val="24"/>
        </w:rPr>
      </w:pP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8.1. При формировании фонда оплаты труда муниципальных служащих сверх суммы средств, направляемых для выплаты должностных окладов, предусматриваются средства для выплаты (в расчете на год):</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а) ежемесячной надбавки к должностному окладу за выслугу лет на муниципальной службе - в размере трех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б) ежемесячной надбавки к должностному окладу за особые условия муниципальной службы - в размере четырнадцати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в) ежемесячной надбавки к должностному окладу за работу со сведениями, составляющими государственную тайну, - в размере полутора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г) ежемесячного денежного поощрения - в размере тридцати трёх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д) премий за выполнение особо важных и сложных заданий - в размере трёх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е) единовременной выплаты при предоставлении ежегодного оплачиваемого отпуска и материальной помощи - в размере трех должностных окладов;</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ж) средств на выплату районного коэффициента и процентной надбавки к заработной плате за работу в местностях с особыми климатическими условиями, установленных законодательством Российской Федерации</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з) иные выплаты, предусмотренные федеральными законами, нормативными правовыми актами Российской Федерации, законами Приморского края, муниципальными правовыми актами Тернейского муниципального округа.</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8.2. </w:t>
      </w:r>
      <w:r w:rsidR="004749B0" w:rsidRPr="0018433C">
        <w:rPr>
          <w:rFonts w:ascii="Times New Roman" w:hAnsi="Times New Roman" w:cs="Times New Roman"/>
          <w:sz w:val="24"/>
          <w:szCs w:val="24"/>
        </w:rPr>
        <w:t>Представитель нанимателя</w:t>
      </w:r>
      <w:r w:rsidRPr="0018433C">
        <w:rPr>
          <w:rFonts w:ascii="Times New Roman" w:hAnsi="Times New Roman" w:cs="Times New Roman"/>
          <w:sz w:val="24"/>
          <w:szCs w:val="24"/>
        </w:rPr>
        <w:t xml:space="preserve"> вправе перераспределять средства фонда оплаты труда муниципальных служащих между выплатами, предусмотренными пунктом 8.1. настоящего раздела.</w:t>
      </w:r>
    </w:p>
    <w:p w:rsidR="00CD50B1" w:rsidRPr="0018433C" w:rsidRDefault="00CD50B1" w:rsidP="00A04505">
      <w:pPr>
        <w:pStyle w:val="ConsPlusNormal"/>
        <w:ind w:firstLine="709"/>
        <w:jc w:val="center"/>
        <w:outlineLvl w:val="1"/>
        <w:rPr>
          <w:rFonts w:ascii="Times New Roman" w:hAnsi="Times New Roman" w:cs="Times New Roman"/>
          <w:b/>
          <w:sz w:val="24"/>
          <w:szCs w:val="24"/>
        </w:rPr>
      </w:pPr>
      <w:r w:rsidRPr="0018433C">
        <w:rPr>
          <w:rFonts w:ascii="Times New Roman" w:hAnsi="Times New Roman" w:cs="Times New Roman"/>
          <w:color w:val="FF0000"/>
          <w:sz w:val="24"/>
          <w:szCs w:val="24"/>
          <w:highlight w:val="yellow"/>
        </w:rPr>
        <w:br/>
      </w:r>
      <w:r w:rsidRPr="0018433C">
        <w:rPr>
          <w:rFonts w:ascii="Times New Roman" w:hAnsi="Times New Roman" w:cs="Times New Roman"/>
          <w:b/>
          <w:sz w:val="24"/>
          <w:szCs w:val="24"/>
        </w:rPr>
        <w:t>Раздел 9. Заключительные положения</w:t>
      </w:r>
    </w:p>
    <w:p w:rsidR="00CD50B1" w:rsidRPr="0018433C" w:rsidRDefault="00CD50B1" w:rsidP="00A04505">
      <w:pPr>
        <w:pStyle w:val="ConsPlusNormal"/>
        <w:ind w:firstLine="709"/>
        <w:jc w:val="both"/>
        <w:rPr>
          <w:rFonts w:ascii="Times New Roman" w:hAnsi="Times New Roman" w:cs="Times New Roman"/>
          <w:sz w:val="24"/>
          <w:szCs w:val="24"/>
        </w:rPr>
      </w:pP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9.1. Общая экономия средств фонда оплаты труда муниципальных служащих органов местного самоуправления Тернейского муниципального округа распределяется и направляется на выплату дополнительных премий, поощрений, материальной помощи, надбавок по распоряжению представителя нанимателя (работодателя).</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9.2. Муниципальному служащему может быть установлена доплата за совмещение должностей, за расширение зон обслуживания, увеличение объема выполняемой работы, выполнение обязанностей отсутствующего работника (на период его очередного отпуска, длительной командировки, отпуска без содержания, периода временной нетрудоспособности), а также при наличии вакантных должностей и при условии имеющейся экономии фонда оплаты труда.</w:t>
      </w:r>
    </w:p>
    <w:p w:rsidR="00CD50B1" w:rsidRPr="0018433C" w:rsidRDefault="00CD50B1"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Размер доплаты устанавливается по соглашению сторон и определяется с учетом выполнения конкретной работы при обязательном одновременном выполнении муниципальным служащим своих должностных обязанностей в полном объеме.</w:t>
      </w:r>
    </w:p>
    <w:p w:rsidR="00A90179" w:rsidRPr="0018433C" w:rsidRDefault="00A90179"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 xml:space="preserve">9.3. Денежное содержание муниципальных служащих органов местного самоуправления Тернейского муниципального округа, за исключением муниципальных служащих, исполняющих обязанности по обеспечению переданных государственных полномочий, выплачивается за счет средств бюджета Тернейского муниципального округа. </w:t>
      </w:r>
    </w:p>
    <w:p w:rsidR="00A90179" w:rsidRPr="0018433C" w:rsidRDefault="00A90179" w:rsidP="00A04505">
      <w:pPr>
        <w:pStyle w:val="ConsPlusNormal"/>
        <w:ind w:firstLine="709"/>
        <w:jc w:val="both"/>
        <w:rPr>
          <w:rFonts w:ascii="Times New Roman" w:hAnsi="Times New Roman" w:cs="Times New Roman"/>
          <w:sz w:val="24"/>
          <w:szCs w:val="24"/>
        </w:rPr>
      </w:pPr>
      <w:r w:rsidRPr="0018433C">
        <w:rPr>
          <w:rFonts w:ascii="Times New Roman" w:hAnsi="Times New Roman" w:cs="Times New Roman"/>
          <w:sz w:val="24"/>
          <w:szCs w:val="24"/>
        </w:rPr>
        <w:t>Денежное содержание муниципальных служащих, исполняющих обязанности по обеспечению переданных государственных полномочий, осуществляется за счет средств субвенций, передаваемых бюджету Тернейского муниципального округа.</w:t>
      </w:r>
    </w:p>
    <w:p w:rsidR="00F274A5" w:rsidRDefault="00F274A5" w:rsidP="007A5ABF">
      <w:pPr>
        <w:pStyle w:val="ConsPlusNormal"/>
        <w:spacing w:line="276" w:lineRule="auto"/>
        <w:ind w:firstLine="709"/>
        <w:jc w:val="both"/>
        <w:rPr>
          <w:rFonts w:ascii="Times New Roman" w:hAnsi="Times New Roman" w:cs="Times New Roman"/>
          <w:sz w:val="26"/>
          <w:szCs w:val="26"/>
        </w:rPr>
      </w:pPr>
    </w:p>
    <w:p w:rsidR="00F274A5" w:rsidRDefault="00F274A5" w:rsidP="007A5ABF">
      <w:pPr>
        <w:pStyle w:val="ConsPlusNormal"/>
        <w:spacing w:line="276" w:lineRule="auto"/>
        <w:ind w:firstLine="709"/>
        <w:jc w:val="both"/>
        <w:rPr>
          <w:rFonts w:ascii="Times New Roman" w:hAnsi="Times New Roman" w:cs="Times New Roman"/>
          <w:sz w:val="26"/>
          <w:szCs w:val="26"/>
        </w:rPr>
      </w:pPr>
    </w:p>
    <w:p w:rsidR="00501F9F" w:rsidRDefault="00501F9F" w:rsidP="007A5ABF">
      <w:pPr>
        <w:pStyle w:val="ConsPlusNormal"/>
        <w:spacing w:line="276" w:lineRule="auto"/>
        <w:ind w:firstLine="709"/>
        <w:jc w:val="both"/>
        <w:rPr>
          <w:rFonts w:ascii="Times New Roman" w:hAnsi="Times New Roman" w:cs="Times New Roman"/>
          <w:sz w:val="26"/>
          <w:szCs w:val="26"/>
        </w:rPr>
      </w:pPr>
    </w:p>
    <w:p w:rsidR="00F274A5" w:rsidRDefault="00F274A5" w:rsidP="007A5ABF">
      <w:pPr>
        <w:pStyle w:val="ConsPlusNormal"/>
        <w:spacing w:line="276" w:lineRule="auto"/>
        <w:ind w:firstLine="709"/>
        <w:jc w:val="both"/>
        <w:rPr>
          <w:rFonts w:ascii="Times New Roman" w:hAnsi="Times New Roman" w:cs="Times New Roman"/>
          <w:sz w:val="26"/>
          <w:szCs w:val="26"/>
        </w:rPr>
      </w:pP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Приложение № 1 </w:t>
      </w: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к Положению об оплате труда </w:t>
      </w: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и порядке формирования фонда оплаты труда </w:t>
      </w: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муниципальных служащих </w:t>
      </w: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органов местного самоуправления </w:t>
      </w:r>
    </w:p>
    <w:p w:rsidR="00F274A5" w:rsidRPr="00A04505" w:rsidRDefault="00F274A5" w:rsidP="00F274A5">
      <w:pPr>
        <w:pStyle w:val="ConsPlusNormal"/>
        <w:ind w:firstLine="709"/>
        <w:jc w:val="right"/>
        <w:rPr>
          <w:rFonts w:ascii="Times New Roman" w:hAnsi="Times New Roman" w:cs="Times New Roman"/>
          <w:sz w:val="20"/>
        </w:rPr>
      </w:pPr>
      <w:r w:rsidRPr="00A04505">
        <w:rPr>
          <w:rFonts w:ascii="Times New Roman" w:hAnsi="Times New Roman" w:cs="Times New Roman"/>
          <w:sz w:val="20"/>
        </w:rPr>
        <w:t>Тернейского муниципального округа</w:t>
      </w:r>
    </w:p>
    <w:p w:rsidR="00CD50B1" w:rsidRPr="0018433C" w:rsidRDefault="00CD50B1" w:rsidP="00F274A5">
      <w:pPr>
        <w:pStyle w:val="ConsPlusNormal"/>
        <w:ind w:firstLine="709"/>
        <w:jc w:val="both"/>
        <w:rPr>
          <w:rFonts w:ascii="Times New Roman" w:hAnsi="Times New Roman" w:cs="Times New Roman"/>
          <w:sz w:val="24"/>
          <w:szCs w:val="24"/>
        </w:rPr>
      </w:pPr>
    </w:p>
    <w:p w:rsidR="00CD50B1" w:rsidRPr="0018433C" w:rsidRDefault="00576B48" w:rsidP="00F274A5">
      <w:pPr>
        <w:pStyle w:val="ConsPlusNormal"/>
        <w:ind w:firstLine="709"/>
        <w:jc w:val="center"/>
        <w:rPr>
          <w:rFonts w:ascii="Times New Roman" w:hAnsi="Times New Roman" w:cs="Times New Roman"/>
          <w:b/>
          <w:sz w:val="24"/>
          <w:szCs w:val="24"/>
        </w:rPr>
      </w:pPr>
      <w:hyperlink w:anchor="P217" w:history="1">
        <w:r w:rsidR="00F274A5" w:rsidRPr="0018433C">
          <w:rPr>
            <w:rFonts w:ascii="Times New Roman" w:hAnsi="Times New Roman" w:cs="Times New Roman"/>
            <w:b/>
            <w:sz w:val="24"/>
            <w:szCs w:val="24"/>
          </w:rPr>
          <w:t>Размеры</w:t>
        </w:r>
      </w:hyperlink>
      <w:r w:rsidR="00F274A5" w:rsidRPr="0018433C">
        <w:rPr>
          <w:rFonts w:ascii="Times New Roman" w:hAnsi="Times New Roman" w:cs="Times New Roman"/>
          <w:b/>
          <w:sz w:val="24"/>
          <w:szCs w:val="24"/>
        </w:rPr>
        <w:t xml:space="preserve"> должностных окладов муниципальных служащих</w:t>
      </w:r>
    </w:p>
    <w:p w:rsidR="00F274A5" w:rsidRPr="0018433C" w:rsidRDefault="00F274A5" w:rsidP="00F274A5">
      <w:pPr>
        <w:pStyle w:val="ConsPlusNormal"/>
        <w:ind w:firstLine="709"/>
        <w:jc w:val="center"/>
        <w:rPr>
          <w:rFonts w:ascii="Times New Roman" w:hAnsi="Times New Roman" w:cs="Times New Roman"/>
          <w:b/>
          <w:sz w:val="24"/>
          <w:szCs w:val="24"/>
        </w:rPr>
      </w:pPr>
      <w:r w:rsidRPr="0018433C">
        <w:rPr>
          <w:rFonts w:ascii="Times New Roman" w:hAnsi="Times New Roman" w:cs="Times New Roman"/>
          <w:b/>
          <w:sz w:val="24"/>
          <w:szCs w:val="24"/>
        </w:rPr>
        <w:t>органов местного самоуправления Тернейского муниципального округа</w:t>
      </w:r>
    </w:p>
    <w:p w:rsidR="00F274A5" w:rsidRPr="0018433C" w:rsidRDefault="00F274A5" w:rsidP="00F274A5">
      <w:pPr>
        <w:autoSpaceDE w:val="0"/>
        <w:autoSpaceDN w:val="0"/>
        <w:adjustRightInd w:val="0"/>
        <w:spacing w:after="0" w:line="240" w:lineRule="auto"/>
        <w:jc w:val="both"/>
        <w:outlineLvl w:val="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9"/>
        <w:gridCol w:w="709"/>
        <w:gridCol w:w="2410"/>
      </w:tblGrid>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Наименование должности</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Размер ежемесячного должностного оклада</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rsidP="008B64C1">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Раздел 1</w:t>
            </w:r>
            <w:r w:rsidRPr="0018433C">
              <w:rPr>
                <w:rFonts w:ascii="Times New Roman" w:hAnsi="Times New Roman" w:cs="Times New Roman"/>
                <w:b/>
                <w:sz w:val="24"/>
                <w:szCs w:val="24"/>
              </w:rPr>
              <w:t xml:space="preserve">. ПЕРЕЧЕНЬ ДОЛЖНОСТЕЙ В АППАРАТЕ ДУМЫ ТЕРНЕЙСКОГО МУНИЦИПАЛЬНОГО </w:t>
            </w:r>
            <w:r w:rsidR="008B64C1" w:rsidRPr="0018433C">
              <w:rPr>
                <w:rFonts w:ascii="Times New Roman" w:hAnsi="Times New Roman" w:cs="Times New Roman"/>
                <w:b/>
                <w:sz w:val="24"/>
                <w:szCs w:val="24"/>
              </w:rPr>
              <w:t>ОКРУГА</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Высшая группа должностей</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Руководитель аппарата Думы</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7312</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Главная группа должностей</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Помощник председателя Думы</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Советник председателя Думы</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Ведущая группа должностей</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5829</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5442</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5367</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1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5215</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2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5137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Старшая группа должностей</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3987</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2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3908</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Младшая группа должностей</w:t>
            </w:r>
          </w:p>
        </w:tc>
      </w:tr>
      <w:tr w:rsidR="00F274A5" w:rsidRPr="0018433C" w:rsidTr="00F274A5">
        <w:tc>
          <w:tcPr>
            <w:tcW w:w="6299" w:type="dxa"/>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3119" w:type="dxa"/>
            <w:gridSpan w:val="2"/>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3374</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rsidP="008B64C1">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Раздел 2. </w:t>
            </w:r>
            <w:r w:rsidRPr="0018433C">
              <w:rPr>
                <w:rFonts w:ascii="Times New Roman" w:hAnsi="Times New Roman" w:cs="Times New Roman"/>
                <w:b/>
                <w:sz w:val="24"/>
                <w:szCs w:val="24"/>
              </w:rPr>
              <w:t>ПЕРЕЧЕНЬ ДОЛЖНОСТЕЙ В АДМИНИСТРА</w:t>
            </w:r>
            <w:r w:rsidR="008B64C1" w:rsidRPr="0018433C">
              <w:rPr>
                <w:rFonts w:ascii="Times New Roman" w:hAnsi="Times New Roman" w:cs="Times New Roman"/>
                <w:b/>
                <w:sz w:val="24"/>
                <w:szCs w:val="24"/>
              </w:rPr>
              <w:t>ЦИИ ТЕРНЕЙСКОГО МУНИЦИПАЛЬНОГО ОКРУГА</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Высшая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lastRenderedPageBreak/>
              <w:t>Первый заместитель главы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8525</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главы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7871</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Руководитель аппарата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7313</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руководителя аппарата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7207</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управления</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7207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Главная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Помощник главы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Советник главы администрации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6745</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 в управлении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6516</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управления</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6901</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Ведущая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5829</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 в управлении</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5673</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5442</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5367</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5215</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2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rsidP="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5137</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3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5057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Старшая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3987</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2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3908</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Младшая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3374</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rsidP="008B64C1">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Раздел 3. </w:t>
            </w:r>
            <w:r w:rsidRPr="0018433C">
              <w:rPr>
                <w:rFonts w:ascii="Times New Roman" w:hAnsi="Times New Roman" w:cs="Times New Roman"/>
                <w:b/>
                <w:sz w:val="24"/>
                <w:szCs w:val="24"/>
              </w:rPr>
              <w:t xml:space="preserve">ПЕРЕЧЕНЬ ДОЛЖНОСТЕЙ В КОНТРОЛЬНО-СЧЕТНОМ ОРГАНЕ ТЕРНЕЙСКОГО МУНИЦИПАЛЬНОГО </w:t>
            </w:r>
            <w:r w:rsidR="008B64C1" w:rsidRPr="0018433C">
              <w:rPr>
                <w:rFonts w:ascii="Times New Roman" w:hAnsi="Times New Roman" w:cs="Times New Roman"/>
                <w:b/>
                <w:sz w:val="24"/>
                <w:szCs w:val="24"/>
              </w:rPr>
              <w:t>ОКРУГА</w:t>
            </w:r>
          </w:p>
        </w:tc>
      </w:tr>
      <w:tr w:rsidR="00ED318C"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ED318C" w:rsidRPr="0018433C" w:rsidRDefault="00ED318C">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Высшая группа должностей</w:t>
            </w:r>
          </w:p>
        </w:tc>
      </w:tr>
      <w:tr w:rsidR="00ED318C" w:rsidRPr="0018433C" w:rsidTr="00ED318C">
        <w:tc>
          <w:tcPr>
            <w:tcW w:w="7008" w:type="dxa"/>
            <w:gridSpan w:val="2"/>
            <w:tcBorders>
              <w:top w:val="single" w:sz="4" w:space="0" w:color="auto"/>
              <w:left w:val="single" w:sz="4" w:space="0" w:color="auto"/>
              <w:bottom w:val="single" w:sz="4" w:space="0" w:color="auto"/>
              <w:right w:val="single" w:sz="4" w:space="0" w:color="auto"/>
            </w:tcBorders>
          </w:tcPr>
          <w:p w:rsidR="00ED318C" w:rsidRPr="0018433C" w:rsidRDefault="00ED318C" w:rsidP="00ED318C">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Председатель контрольно- счётной комиссии</w:t>
            </w:r>
          </w:p>
        </w:tc>
        <w:tc>
          <w:tcPr>
            <w:tcW w:w="2410" w:type="dxa"/>
            <w:tcBorders>
              <w:top w:val="single" w:sz="4" w:space="0" w:color="auto"/>
              <w:left w:val="single" w:sz="4" w:space="0" w:color="auto"/>
              <w:bottom w:val="single" w:sz="4" w:space="0" w:color="auto"/>
              <w:right w:val="single" w:sz="4" w:space="0" w:color="auto"/>
            </w:tcBorders>
          </w:tcPr>
          <w:p w:rsidR="00ED318C" w:rsidRPr="0018433C" w:rsidRDefault="00ED318C" w:rsidP="00ED318C">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7207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Главная группа должностей</w:t>
            </w:r>
          </w:p>
        </w:tc>
      </w:tr>
      <w:tr w:rsidR="00ED318C"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ED318C" w:rsidRPr="0018433C" w:rsidRDefault="00ED318C">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председателя контрольно-счётной комиссии</w:t>
            </w:r>
          </w:p>
        </w:tc>
        <w:tc>
          <w:tcPr>
            <w:tcW w:w="2410" w:type="dxa"/>
            <w:tcBorders>
              <w:top w:val="single" w:sz="4" w:space="0" w:color="auto"/>
              <w:left w:val="single" w:sz="4" w:space="0" w:color="auto"/>
              <w:bottom w:val="single" w:sz="4" w:space="0" w:color="auto"/>
              <w:right w:val="single" w:sz="4" w:space="0" w:color="auto"/>
            </w:tcBorders>
          </w:tcPr>
          <w:p w:rsidR="00ED318C" w:rsidRPr="0018433C" w:rsidRDefault="00ED318C">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6901</w:t>
            </w:r>
          </w:p>
        </w:tc>
      </w:tr>
      <w:tr w:rsidR="00ED318C"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ED318C" w:rsidRPr="0018433C" w:rsidRDefault="00ED318C">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lastRenderedPageBreak/>
              <w:t>Аудитор контрольно-счётной комиссии</w:t>
            </w:r>
          </w:p>
        </w:tc>
        <w:tc>
          <w:tcPr>
            <w:tcW w:w="2410" w:type="dxa"/>
            <w:tcBorders>
              <w:top w:val="single" w:sz="4" w:space="0" w:color="auto"/>
              <w:left w:val="single" w:sz="4" w:space="0" w:color="auto"/>
              <w:bottom w:val="single" w:sz="4" w:space="0" w:color="auto"/>
              <w:right w:val="single" w:sz="4" w:space="0" w:color="auto"/>
            </w:tcBorders>
          </w:tcPr>
          <w:p w:rsidR="00ED318C" w:rsidRPr="0018433C" w:rsidRDefault="00ED318C">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6901</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инспектор</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6516</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Ведущая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инспектор</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5442</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5442</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5367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Старшая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инспектор</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5057</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3987</w:t>
            </w:r>
          </w:p>
        </w:tc>
      </w:tr>
      <w:tr w:rsidR="00F274A5" w:rsidRPr="0018433C" w:rsidTr="00F274A5">
        <w:tc>
          <w:tcPr>
            <w:tcW w:w="9418" w:type="dxa"/>
            <w:gridSpan w:val="3"/>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Младшая группа должностей</w:t>
            </w:r>
          </w:p>
        </w:tc>
      </w:tr>
      <w:tr w:rsidR="00F274A5" w:rsidRPr="0018433C" w:rsidTr="00F274A5">
        <w:tc>
          <w:tcPr>
            <w:tcW w:w="7008" w:type="dxa"/>
            <w:gridSpan w:val="2"/>
            <w:tcBorders>
              <w:top w:val="single" w:sz="4" w:space="0" w:color="auto"/>
              <w:left w:val="single" w:sz="4" w:space="0" w:color="auto"/>
              <w:bottom w:val="single" w:sz="4" w:space="0" w:color="auto"/>
              <w:right w:val="single" w:sz="4" w:space="0" w:color="auto"/>
            </w:tcBorders>
          </w:tcPr>
          <w:p w:rsidR="00F274A5" w:rsidRPr="0018433C" w:rsidRDefault="00F274A5">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2410" w:type="dxa"/>
            <w:tcBorders>
              <w:top w:val="single" w:sz="4" w:space="0" w:color="auto"/>
              <w:left w:val="single" w:sz="4" w:space="0" w:color="auto"/>
              <w:bottom w:val="single" w:sz="4" w:space="0" w:color="auto"/>
              <w:right w:val="single" w:sz="4" w:space="0" w:color="auto"/>
            </w:tcBorders>
          </w:tcPr>
          <w:p w:rsidR="00F274A5" w:rsidRPr="0018433C" w:rsidRDefault="008B64C1">
            <w:pPr>
              <w:autoSpaceDE w:val="0"/>
              <w:autoSpaceDN w:val="0"/>
              <w:adjustRightInd w:val="0"/>
              <w:spacing w:after="0" w:line="240" w:lineRule="auto"/>
              <w:jc w:val="right"/>
              <w:rPr>
                <w:rFonts w:ascii="Times New Roman" w:hAnsi="Times New Roman" w:cs="Times New Roman"/>
                <w:sz w:val="24"/>
                <w:szCs w:val="24"/>
              </w:rPr>
            </w:pPr>
            <w:r w:rsidRPr="0018433C">
              <w:rPr>
                <w:rFonts w:ascii="Times New Roman" w:hAnsi="Times New Roman" w:cs="Times New Roman"/>
                <w:sz w:val="24"/>
                <w:szCs w:val="24"/>
              </w:rPr>
              <w:t>3374</w:t>
            </w:r>
          </w:p>
        </w:tc>
      </w:tr>
    </w:tbl>
    <w:p w:rsidR="00013324" w:rsidRPr="0018433C" w:rsidRDefault="00013324" w:rsidP="007A5ABF">
      <w:pPr>
        <w:pStyle w:val="ConsPlusNormal"/>
        <w:spacing w:line="276" w:lineRule="auto"/>
        <w:ind w:firstLine="709"/>
        <w:jc w:val="both"/>
        <w:rPr>
          <w:rFonts w:ascii="Times New Roman" w:hAnsi="Times New Roman" w:cs="Times New Roman"/>
          <w:sz w:val="24"/>
          <w:szCs w:val="24"/>
        </w:rPr>
      </w:pPr>
    </w:p>
    <w:p w:rsidR="00013324" w:rsidRPr="0018433C" w:rsidRDefault="00013324" w:rsidP="007A5ABF">
      <w:pPr>
        <w:pStyle w:val="ConsPlusNormal"/>
        <w:spacing w:line="276" w:lineRule="auto"/>
        <w:ind w:firstLine="709"/>
        <w:jc w:val="both"/>
        <w:rPr>
          <w:rFonts w:ascii="Times New Roman" w:hAnsi="Times New Roman" w:cs="Times New Roman"/>
          <w:sz w:val="24"/>
          <w:szCs w:val="24"/>
        </w:rPr>
      </w:pPr>
    </w:p>
    <w:p w:rsidR="00AE39FA" w:rsidRPr="0018433C" w:rsidRDefault="00AE39FA" w:rsidP="007A5ABF">
      <w:pPr>
        <w:spacing w:after="0"/>
        <w:jc w:val="center"/>
        <w:rPr>
          <w:rFonts w:ascii="Times New Roman" w:hAnsi="Times New Roman" w:cs="Times New Roman"/>
          <w:b/>
          <w:sz w:val="24"/>
          <w:szCs w:val="24"/>
        </w:rPr>
      </w:pPr>
    </w:p>
    <w:p w:rsidR="00AE39FA" w:rsidRPr="0018433C" w:rsidRDefault="00AE39FA"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Pr="0018433C" w:rsidRDefault="004749B0" w:rsidP="007A5ABF">
      <w:pPr>
        <w:spacing w:after="0"/>
        <w:jc w:val="center"/>
        <w:rPr>
          <w:rFonts w:ascii="Times New Roman" w:hAnsi="Times New Roman" w:cs="Times New Roman"/>
          <w:b/>
          <w:sz w:val="24"/>
          <w:szCs w:val="24"/>
        </w:rPr>
      </w:pPr>
    </w:p>
    <w:p w:rsidR="004749B0" w:rsidRDefault="004749B0" w:rsidP="007A5ABF">
      <w:pPr>
        <w:spacing w:after="0"/>
        <w:jc w:val="center"/>
        <w:rPr>
          <w:rFonts w:ascii="Times New Roman" w:hAnsi="Times New Roman" w:cs="Times New Roman"/>
          <w:b/>
          <w:sz w:val="26"/>
          <w:szCs w:val="26"/>
        </w:rPr>
      </w:pPr>
    </w:p>
    <w:p w:rsidR="00A04505" w:rsidRDefault="00A04505">
      <w:pPr>
        <w:rPr>
          <w:rFonts w:ascii="Times New Roman" w:hAnsi="Times New Roman" w:cs="Times New Roman"/>
          <w:b/>
          <w:sz w:val="26"/>
          <w:szCs w:val="26"/>
        </w:rPr>
      </w:pPr>
      <w:r>
        <w:rPr>
          <w:rFonts w:ascii="Times New Roman" w:hAnsi="Times New Roman" w:cs="Times New Roman"/>
          <w:b/>
          <w:sz w:val="26"/>
          <w:szCs w:val="26"/>
        </w:rPr>
        <w:br w:type="page"/>
      </w:r>
    </w:p>
    <w:p w:rsidR="004749B0" w:rsidRPr="00A04505" w:rsidRDefault="004749B0" w:rsidP="004749B0">
      <w:pPr>
        <w:pStyle w:val="ConsPlusNormal"/>
        <w:ind w:firstLine="709"/>
        <w:jc w:val="right"/>
        <w:rPr>
          <w:rFonts w:ascii="Times New Roman" w:hAnsi="Times New Roman" w:cs="Times New Roman"/>
          <w:sz w:val="20"/>
        </w:rPr>
      </w:pPr>
      <w:r w:rsidRPr="00A04505">
        <w:rPr>
          <w:rFonts w:ascii="Times New Roman" w:hAnsi="Times New Roman" w:cs="Times New Roman"/>
          <w:sz w:val="20"/>
        </w:rPr>
        <w:lastRenderedPageBreak/>
        <w:t xml:space="preserve">Приложение № 2 </w:t>
      </w:r>
    </w:p>
    <w:p w:rsidR="004749B0" w:rsidRPr="00A04505" w:rsidRDefault="004749B0" w:rsidP="004749B0">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к Положению об оплате труда </w:t>
      </w:r>
    </w:p>
    <w:p w:rsidR="004749B0" w:rsidRPr="00A04505" w:rsidRDefault="004749B0" w:rsidP="004749B0">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и порядке формирования фонда оплаты труда </w:t>
      </w:r>
    </w:p>
    <w:p w:rsidR="004749B0" w:rsidRPr="00A04505" w:rsidRDefault="004749B0" w:rsidP="004749B0">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муниципальных служащих </w:t>
      </w:r>
    </w:p>
    <w:p w:rsidR="004749B0" w:rsidRPr="00A04505" w:rsidRDefault="004749B0" w:rsidP="004749B0">
      <w:pPr>
        <w:pStyle w:val="ConsPlusNormal"/>
        <w:ind w:firstLine="709"/>
        <w:jc w:val="right"/>
        <w:rPr>
          <w:rFonts w:ascii="Times New Roman" w:hAnsi="Times New Roman" w:cs="Times New Roman"/>
          <w:sz w:val="20"/>
        </w:rPr>
      </w:pPr>
      <w:r w:rsidRPr="00A04505">
        <w:rPr>
          <w:rFonts w:ascii="Times New Roman" w:hAnsi="Times New Roman" w:cs="Times New Roman"/>
          <w:sz w:val="20"/>
        </w:rPr>
        <w:t xml:space="preserve">органов местного самоуправления </w:t>
      </w:r>
    </w:p>
    <w:p w:rsidR="004749B0" w:rsidRPr="007A5ABF" w:rsidRDefault="004749B0" w:rsidP="004749B0">
      <w:pPr>
        <w:pStyle w:val="ConsPlusNormal"/>
        <w:ind w:firstLine="709"/>
        <w:jc w:val="right"/>
        <w:rPr>
          <w:rFonts w:ascii="Times New Roman" w:hAnsi="Times New Roman" w:cs="Times New Roman"/>
          <w:sz w:val="26"/>
          <w:szCs w:val="26"/>
        </w:rPr>
      </w:pPr>
      <w:r w:rsidRPr="00A04505">
        <w:rPr>
          <w:rFonts w:ascii="Times New Roman" w:hAnsi="Times New Roman" w:cs="Times New Roman"/>
          <w:sz w:val="20"/>
        </w:rPr>
        <w:t>Тернейского муниципального округа</w:t>
      </w:r>
    </w:p>
    <w:p w:rsidR="004749B0" w:rsidRDefault="004749B0" w:rsidP="004749B0">
      <w:pPr>
        <w:spacing w:after="0"/>
        <w:jc w:val="right"/>
        <w:rPr>
          <w:rFonts w:ascii="Times New Roman" w:hAnsi="Times New Roman" w:cs="Times New Roman"/>
          <w:sz w:val="26"/>
          <w:szCs w:val="26"/>
        </w:rPr>
      </w:pPr>
    </w:p>
    <w:p w:rsidR="004749B0" w:rsidRPr="0018433C" w:rsidRDefault="00576B48" w:rsidP="004749B0">
      <w:pPr>
        <w:pStyle w:val="ConsPlusNormal"/>
        <w:ind w:firstLine="709"/>
        <w:jc w:val="center"/>
        <w:rPr>
          <w:rFonts w:ascii="Times New Roman" w:hAnsi="Times New Roman" w:cs="Times New Roman"/>
          <w:b/>
          <w:sz w:val="24"/>
          <w:szCs w:val="24"/>
        </w:rPr>
      </w:pPr>
      <w:hyperlink w:anchor="P267" w:history="1">
        <w:r w:rsidR="004749B0" w:rsidRPr="0018433C">
          <w:rPr>
            <w:rFonts w:ascii="Times New Roman" w:hAnsi="Times New Roman" w:cs="Times New Roman"/>
            <w:b/>
            <w:sz w:val="24"/>
            <w:szCs w:val="24"/>
          </w:rPr>
          <w:t>Размер</w:t>
        </w:r>
      </w:hyperlink>
      <w:r w:rsidR="004749B0" w:rsidRPr="0018433C">
        <w:rPr>
          <w:rFonts w:ascii="Times New Roman" w:hAnsi="Times New Roman" w:cs="Times New Roman"/>
          <w:b/>
          <w:sz w:val="24"/>
          <w:szCs w:val="24"/>
        </w:rPr>
        <w:t xml:space="preserve">ы ежемесячного денежного поощрения </w:t>
      </w:r>
      <w:r w:rsidR="00ED318C" w:rsidRPr="0018433C">
        <w:rPr>
          <w:rFonts w:ascii="Times New Roman" w:hAnsi="Times New Roman" w:cs="Times New Roman"/>
          <w:b/>
          <w:sz w:val="24"/>
          <w:szCs w:val="24"/>
        </w:rPr>
        <w:t xml:space="preserve">лиц, замещающих должности муниципальной службы в </w:t>
      </w:r>
      <w:r w:rsidR="004749B0" w:rsidRPr="0018433C">
        <w:rPr>
          <w:rFonts w:ascii="Times New Roman" w:hAnsi="Times New Roman" w:cs="Times New Roman"/>
          <w:b/>
          <w:sz w:val="24"/>
          <w:szCs w:val="24"/>
        </w:rPr>
        <w:t>орган</w:t>
      </w:r>
      <w:r w:rsidR="00ED318C" w:rsidRPr="0018433C">
        <w:rPr>
          <w:rFonts w:ascii="Times New Roman" w:hAnsi="Times New Roman" w:cs="Times New Roman"/>
          <w:b/>
          <w:sz w:val="24"/>
          <w:szCs w:val="24"/>
        </w:rPr>
        <w:t>ах</w:t>
      </w:r>
      <w:r w:rsidR="004749B0" w:rsidRPr="0018433C">
        <w:rPr>
          <w:rFonts w:ascii="Times New Roman" w:hAnsi="Times New Roman" w:cs="Times New Roman"/>
          <w:b/>
          <w:sz w:val="24"/>
          <w:szCs w:val="24"/>
        </w:rPr>
        <w:t xml:space="preserve"> местного самоуправления Тернейского муниципального округа</w:t>
      </w:r>
    </w:p>
    <w:p w:rsidR="00ED318C" w:rsidRPr="0018433C" w:rsidRDefault="00ED318C" w:rsidP="004749B0">
      <w:pPr>
        <w:pStyle w:val="ConsPlusNormal"/>
        <w:ind w:firstLine="709"/>
        <w:jc w:val="center"/>
        <w:rPr>
          <w:rFonts w:ascii="Times New Roman" w:hAnsi="Times New Roman" w:cs="Times New Roman"/>
          <w:b/>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970"/>
        <w:gridCol w:w="3119"/>
      </w:tblGrid>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Наименование должности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Размер ежемесячного денежного поощрения</w:t>
            </w:r>
          </w:p>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 (должностных окладов)</w:t>
            </w:r>
          </w:p>
        </w:tc>
      </w:tr>
      <w:tr w:rsidR="004749B0" w:rsidRPr="0018433C" w:rsidTr="004749B0">
        <w:tc>
          <w:tcPr>
            <w:tcW w:w="9418" w:type="dxa"/>
            <w:gridSpan w:val="3"/>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b/>
                <w:sz w:val="24"/>
                <w:szCs w:val="24"/>
              </w:rPr>
            </w:pPr>
            <w:r w:rsidRPr="0018433C">
              <w:rPr>
                <w:rFonts w:ascii="Times New Roman" w:hAnsi="Times New Roman" w:cs="Times New Roman"/>
                <w:sz w:val="24"/>
                <w:szCs w:val="24"/>
              </w:rPr>
              <w:t xml:space="preserve">Раздел 1. </w:t>
            </w:r>
            <w:r w:rsidRPr="0018433C">
              <w:rPr>
                <w:rFonts w:ascii="Times New Roman" w:hAnsi="Times New Roman" w:cs="Times New Roman"/>
                <w:b/>
                <w:sz w:val="24"/>
                <w:szCs w:val="24"/>
              </w:rPr>
              <w:t xml:space="preserve">РАЗМЕР ЕЖЕМЕСЯЧНОГО ДЕНЕЖНОГО ПООЩРЕНИЯ МУНИЦИПАЛЬНЫХ СЛУЖАЩИХ В АППАРАТЕ ДУМЫ </w:t>
            </w:r>
          </w:p>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b/>
                <w:sz w:val="24"/>
                <w:szCs w:val="24"/>
              </w:rPr>
              <w:t>ТЕРНЕЙСКОГО МУНИЦИПАЛЬНОГО ОКРУГА</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Руководитель аппарата Думы</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2,5 - 3,0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Помощник председателя Думы</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Советник председателя Думы</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1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2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2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629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311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9418" w:type="dxa"/>
            <w:gridSpan w:val="3"/>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Раздел 2. </w:t>
            </w:r>
            <w:r w:rsidRPr="0018433C">
              <w:rPr>
                <w:rFonts w:ascii="Times New Roman" w:hAnsi="Times New Roman" w:cs="Times New Roman"/>
                <w:b/>
                <w:sz w:val="24"/>
                <w:szCs w:val="24"/>
              </w:rPr>
              <w:t>РАЗМЕР ЕЖЕМЕСЯЧНОГО ДЕНЕЖНОГО ПООЩРЕНИЯ МУНИЦИПАЛЬНЫХ СЛУЖАЩИХ В АДМИНИСТРАЦИИ ТЕРНЕЙСКОГО МУНИЦИПАЛЬНОГО ОКРУГА</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Первый заместитель главы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4,0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главы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3,5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Руководитель аппарата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3,5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руководителя аппарата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2,5 - 3,0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управления</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3,0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lastRenderedPageBreak/>
              <w:t>Помощник главы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Советник главы администрации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 в управлении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2,0 - 2,5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управления</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2,0 - 2,5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2,0 - 2,5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начальника отдела в управлении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2,0 - 2,5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2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3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2 разряд</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9418" w:type="dxa"/>
            <w:gridSpan w:val="3"/>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Раздел 3. </w:t>
            </w:r>
            <w:r w:rsidRPr="0018433C">
              <w:rPr>
                <w:rFonts w:ascii="Times New Roman" w:hAnsi="Times New Roman" w:cs="Times New Roman"/>
                <w:b/>
                <w:sz w:val="24"/>
                <w:szCs w:val="24"/>
              </w:rPr>
              <w:t>РАЗМЕР ЕЖЕМЕСЯЧНОГО ДЕНЕЖНОГО ПООЩРЕНИЯ МУНИЦИПАЛЬНЫХ СЛУЖАЩИХ В АДМИНИСТРАЦИИ ТЕРНЕЙСКОГО МУНИЦИПАЛЬНОГО ОКРУГА, ИСПОЛНЯЮЩИХ ОБЯЗАННОСТИ ПО ОСУЩЕСТВЛЕНИЮ ПЕРЕДАННЫХ ГОСУДАРСТВЕННЫХ ПОЛНОМОЧИЙ</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Начальник отдела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2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специалист 3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2 разряд</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1 - 2,0</w:t>
            </w:r>
          </w:p>
        </w:tc>
      </w:tr>
      <w:tr w:rsidR="004749B0" w:rsidRPr="0018433C" w:rsidTr="004749B0">
        <w:tc>
          <w:tcPr>
            <w:tcW w:w="9418" w:type="dxa"/>
            <w:gridSpan w:val="3"/>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 xml:space="preserve">Раздел 4. </w:t>
            </w:r>
            <w:r w:rsidRPr="0018433C">
              <w:rPr>
                <w:rFonts w:ascii="Times New Roman" w:hAnsi="Times New Roman" w:cs="Times New Roman"/>
                <w:b/>
                <w:sz w:val="24"/>
                <w:szCs w:val="24"/>
              </w:rPr>
              <w:t>РАЗМЕР ЕЖЕМЕСЯЧНОГО ДЕНЕЖНОГО ПООЩРЕНИЯ МУНИЦИПАЛЬНЫХ СЛУЖАЩИХ В КОНТРОЛЬНО-СЧЕТНОЙ КОМИССИИ ТЕРНЕЙСКОГО МУНИЦИПАЛЬНОГО ОКРУГА</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lastRenderedPageBreak/>
              <w:t>Председатель контрольно-счетной комиссии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2,5 - 3,0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Заместитель председателя контрольно-счетной комиссии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Аудитор контрольно-счетной комиссии</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инспектор</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2,5</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Ведущий инспектор</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Главный специалист 2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инспектор</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Старший 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r w:rsidR="004749B0" w:rsidRPr="0018433C" w:rsidTr="004749B0">
        <w:tc>
          <w:tcPr>
            <w:tcW w:w="5329" w:type="dxa"/>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rPr>
                <w:rFonts w:ascii="Times New Roman" w:hAnsi="Times New Roman" w:cs="Times New Roman"/>
                <w:sz w:val="24"/>
                <w:szCs w:val="24"/>
              </w:rPr>
            </w:pPr>
            <w:r w:rsidRPr="0018433C">
              <w:rPr>
                <w:rFonts w:ascii="Times New Roman" w:hAnsi="Times New Roman" w:cs="Times New Roman"/>
                <w:sz w:val="24"/>
                <w:szCs w:val="24"/>
              </w:rPr>
              <w:t>Специалист 1 разряда</w:t>
            </w:r>
          </w:p>
        </w:tc>
        <w:tc>
          <w:tcPr>
            <w:tcW w:w="4089" w:type="dxa"/>
            <w:gridSpan w:val="2"/>
            <w:tcBorders>
              <w:top w:val="single" w:sz="4" w:space="0" w:color="auto"/>
              <w:left w:val="single" w:sz="4" w:space="0" w:color="auto"/>
              <w:bottom w:val="single" w:sz="4" w:space="0" w:color="auto"/>
              <w:right w:val="single" w:sz="4" w:space="0" w:color="auto"/>
            </w:tcBorders>
          </w:tcPr>
          <w:p w:rsidR="004749B0" w:rsidRPr="0018433C" w:rsidRDefault="004749B0">
            <w:pPr>
              <w:autoSpaceDE w:val="0"/>
              <w:autoSpaceDN w:val="0"/>
              <w:adjustRightInd w:val="0"/>
              <w:spacing w:after="0" w:line="240" w:lineRule="auto"/>
              <w:jc w:val="center"/>
              <w:rPr>
                <w:rFonts w:ascii="Times New Roman" w:hAnsi="Times New Roman" w:cs="Times New Roman"/>
                <w:sz w:val="24"/>
                <w:szCs w:val="24"/>
              </w:rPr>
            </w:pPr>
            <w:r w:rsidRPr="0018433C">
              <w:rPr>
                <w:rFonts w:ascii="Times New Roman" w:hAnsi="Times New Roman" w:cs="Times New Roman"/>
                <w:sz w:val="24"/>
                <w:szCs w:val="24"/>
              </w:rPr>
              <w:t>2,0</w:t>
            </w:r>
          </w:p>
        </w:tc>
      </w:tr>
    </w:tbl>
    <w:p w:rsidR="004749B0" w:rsidRPr="0018433C" w:rsidRDefault="004749B0" w:rsidP="004749B0">
      <w:pPr>
        <w:autoSpaceDE w:val="0"/>
        <w:autoSpaceDN w:val="0"/>
        <w:adjustRightInd w:val="0"/>
        <w:spacing w:after="0" w:line="240" w:lineRule="auto"/>
        <w:jc w:val="both"/>
        <w:outlineLvl w:val="0"/>
        <w:rPr>
          <w:rFonts w:ascii="Times New Roman" w:hAnsi="Times New Roman" w:cs="Times New Roman"/>
          <w:sz w:val="24"/>
          <w:szCs w:val="24"/>
        </w:rPr>
      </w:pPr>
    </w:p>
    <w:p w:rsidR="004749B0" w:rsidRPr="0018433C" w:rsidRDefault="004749B0" w:rsidP="004749B0">
      <w:pPr>
        <w:autoSpaceDE w:val="0"/>
        <w:autoSpaceDN w:val="0"/>
        <w:adjustRightInd w:val="0"/>
        <w:spacing w:after="0" w:line="240" w:lineRule="auto"/>
        <w:jc w:val="both"/>
        <w:rPr>
          <w:rFonts w:ascii="Times New Roman" w:hAnsi="Times New Roman" w:cs="Times New Roman"/>
          <w:sz w:val="24"/>
          <w:szCs w:val="24"/>
        </w:rPr>
      </w:pPr>
    </w:p>
    <w:p w:rsidR="004749B0" w:rsidRPr="0018433C" w:rsidRDefault="004749B0" w:rsidP="004749B0">
      <w:pPr>
        <w:spacing w:after="0"/>
        <w:jc w:val="center"/>
        <w:rPr>
          <w:rFonts w:ascii="Times New Roman" w:hAnsi="Times New Roman" w:cs="Times New Roman"/>
          <w:b/>
          <w:sz w:val="24"/>
          <w:szCs w:val="24"/>
        </w:rPr>
      </w:pPr>
    </w:p>
    <w:sectPr w:rsidR="004749B0" w:rsidRPr="00184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89631C"/>
    <w:multiLevelType w:val="hybridMultilevel"/>
    <w:tmpl w:val="A9C0D4AC"/>
    <w:lvl w:ilvl="0" w:tplc="A9CA1DCE">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1BE"/>
    <w:rsid w:val="00013324"/>
    <w:rsid w:val="000C250C"/>
    <w:rsid w:val="000F23BF"/>
    <w:rsid w:val="0018433C"/>
    <w:rsid w:val="002A60B6"/>
    <w:rsid w:val="004749B0"/>
    <w:rsid w:val="004F1674"/>
    <w:rsid w:val="00501F9F"/>
    <w:rsid w:val="00576B48"/>
    <w:rsid w:val="00587BE6"/>
    <w:rsid w:val="007A5ABF"/>
    <w:rsid w:val="007B227A"/>
    <w:rsid w:val="007E3D15"/>
    <w:rsid w:val="00845123"/>
    <w:rsid w:val="008B64C1"/>
    <w:rsid w:val="00A04505"/>
    <w:rsid w:val="00A23714"/>
    <w:rsid w:val="00A64FC5"/>
    <w:rsid w:val="00A90179"/>
    <w:rsid w:val="00AE39FA"/>
    <w:rsid w:val="00B40AEB"/>
    <w:rsid w:val="00CD50B1"/>
    <w:rsid w:val="00DF71BE"/>
    <w:rsid w:val="00E218EA"/>
    <w:rsid w:val="00ED318C"/>
    <w:rsid w:val="00F27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A32E95-0D4D-4EE3-952F-7DE5FD81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F71B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F71BE"/>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E218EA"/>
    <w:pPr>
      <w:ind w:left="720"/>
      <w:contextualSpacing/>
    </w:pPr>
  </w:style>
  <w:style w:type="paragraph" w:styleId="a4">
    <w:name w:val="Balloon Text"/>
    <w:basedOn w:val="a"/>
    <w:link w:val="a5"/>
    <w:uiPriority w:val="99"/>
    <w:semiHidden/>
    <w:unhideWhenUsed/>
    <w:rsid w:val="00501F9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01F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214E066125BEC137F6E0A1838A7DCA60A98B3F052926746F2BE75C975B41E7DBACCCB42289FE9AdDE2F" TargetMode="External"/><Relationship Id="rId13" Type="http://schemas.openxmlformats.org/officeDocument/2006/relationships/hyperlink" Target="consultantplus://offline/ref=E5108A0B3660C1FEF82C1E9BBF48A2F51B62D8C4BC874B9C639B873D02AEEB3D36AF378B09013F975C95E13E415DDD6325C16EED479F126886CF978DdBA7B" TargetMode="External"/><Relationship Id="rId3" Type="http://schemas.openxmlformats.org/officeDocument/2006/relationships/styles" Target="styles.xml"/><Relationship Id="rId7" Type="http://schemas.openxmlformats.org/officeDocument/2006/relationships/hyperlink" Target="consultantplus://offline/ref=86214E066125BEC137F6E0A1838A7DCA60A98A300A2726746F2BE75C97d5EBF" TargetMode="External"/><Relationship Id="rId12" Type="http://schemas.openxmlformats.org/officeDocument/2006/relationships/hyperlink" Target="consultantplus://offline/ref=E5108A0B3660C1FEF82C0096A924FCFA18618FC8BE8449CB37CB816A5DFEED6864EF69D248452C96558BE23741d5A7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86214E066125BEC137F6E0A1838A7DCA60AA82370C2B26746F2BE75C97d5EBF" TargetMode="External"/><Relationship Id="rId11" Type="http://schemas.openxmlformats.org/officeDocument/2006/relationships/hyperlink" Target="consultantplus://offline/ref=E5108A0B3660C1FEF82C0096A924FCFA18618FCABE8149CB37CB816A5DFEED6864EF69D248452C96558BE23741d5A7B" TargetMode="External"/><Relationship Id="rId5" Type="http://schemas.openxmlformats.org/officeDocument/2006/relationships/webSettings" Target="webSettings.xml"/><Relationship Id="rId15" Type="http://schemas.openxmlformats.org/officeDocument/2006/relationships/hyperlink" Target="consultantplus://offline/ref=E5108A0B3660C1FEF82C1E9BBF48A2F51B62D8C4BC87479A639F873D02AEEB3D36AF378B1B01679B5E95FE374A488B3263d9A5B" TargetMode="External"/><Relationship Id="rId10" Type="http://schemas.openxmlformats.org/officeDocument/2006/relationships/hyperlink" Target="consultantplus://offline/ref=86214E066125BEC137F6FEAC95E623C562A0D53B042A2E233074BC01C0524BB0d9ECF" TargetMode="External"/><Relationship Id="rId4" Type="http://schemas.openxmlformats.org/officeDocument/2006/relationships/settings" Target="settings.xml"/><Relationship Id="rId9" Type="http://schemas.openxmlformats.org/officeDocument/2006/relationships/hyperlink" Target="consultantplus://offline/ref=86214E066125BEC137F6FEAC95E623C562A0D53B0C2F24233378E10BC80B47B29BECCAE161CDF292D3359A64d1E3F" TargetMode="External"/><Relationship Id="rId14" Type="http://schemas.openxmlformats.org/officeDocument/2006/relationships/hyperlink" Target="consultantplus://offline/ref=E5108A0B3660C1FEF82C1E9BBF48A2F51B62D8C4BC8743956C9F873D02AEEB3D36AF378B1B01679B5E95FE374A488B3263d9A5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6A7D0-8006-4199-A2DB-FE30E8E1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3785</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Duma-2</cp:lastModifiedBy>
  <cp:revision>4</cp:revision>
  <cp:lastPrinted>2021-09-29T23:36:00Z</cp:lastPrinted>
  <dcterms:created xsi:type="dcterms:W3CDTF">2021-09-29T05:52:00Z</dcterms:created>
  <dcterms:modified xsi:type="dcterms:W3CDTF">2021-10-04T06:40:00Z</dcterms:modified>
</cp:coreProperties>
</file>