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ДУМА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ПРИМОРСКОГО КРАЯ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(первый созыв)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РЕШЕНИЕ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</w:p>
    <w:p w:rsidR="00CE0FC4" w:rsidRPr="00746F3B" w:rsidRDefault="009937EF" w:rsidP="00CE0FC4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28</w:t>
      </w:r>
      <w:r w:rsidR="009A69C4">
        <w:rPr>
          <w:rFonts w:eastAsia="Calibri"/>
          <w:b/>
          <w:sz w:val="28"/>
          <w:szCs w:val="28"/>
        </w:rPr>
        <w:t xml:space="preserve"> июля</w:t>
      </w:r>
      <w:r w:rsidR="00CE0FC4">
        <w:rPr>
          <w:rFonts w:eastAsia="Calibri"/>
          <w:b/>
          <w:sz w:val="28"/>
          <w:szCs w:val="28"/>
        </w:rPr>
        <w:t xml:space="preserve"> 2021</w:t>
      </w:r>
      <w:r w:rsidR="00CE0FC4" w:rsidRPr="00746F3B">
        <w:rPr>
          <w:rFonts w:eastAsia="Calibri"/>
          <w:b/>
          <w:sz w:val="28"/>
          <w:szCs w:val="28"/>
        </w:rPr>
        <w:t xml:space="preserve"> года               </w:t>
      </w:r>
      <w:r w:rsidR="00CE0FC4">
        <w:rPr>
          <w:rFonts w:eastAsia="Calibri"/>
          <w:b/>
          <w:sz w:val="28"/>
          <w:szCs w:val="28"/>
        </w:rPr>
        <w:t xml:space="preserve"> </w:t>
      </w:r>
      <w:r w:rsidR="00FE23E2">
        <w:rPr>
          <w:rFonts w:eastAsia="Calibri"/>
          <w:b/>
          <w:sz w:val="28"/>
          <w:szCs w:val="28"/>
        </w:rPr>
        <w:t xml:space="preserve">     </w:t>
      </w:r>
      <w:r w:rsidR="000D3312">
        <w:rPr>
          <w:rFonts w:eastAsia="Calibri"/>
          <w:b/>
          <w:sz w:val="28"/>
          <w:szCs w:val="28"/>
        </w:rPr>
        <w:t xml:space="preserve">   </w:t>
      </w:r>
      <w:bookmarkStart w:id="0" w:name="_GoBack"/>
      <w:bookmarkEnd w:id="0"/>
      <w:r w:rsidR="00CE0FC4" w:rsidRPr="00746F3B">
        <w:rPr>
          <w:rFonts w:eastAsia="Calibri"/>
          <w:b/>
          <w:sz w:val="28"/>
          <w:szCs w:val="28"/>
        </w:rPr>
        <w:t>пгт. Терней</w:t>
      </w:r>
      <w:r w:rsidR="00CE0FC4" w:rsidRPr="00746F3B">
        <w:rPr>
          <w:rFonts w:eastAsia="Calibri"/>
          <w:b/>
          <w:sz w:val="28"/>
          <w:szCs w:val="28"/>
        </w:rPr>
        <w:tab/>
      </w:r>
      <w:r w:rsidR="00CE0FC4" w:rsidRPr="00746F3B">
        <w:rPr>
          <w:rFonts w:eastAsia="Calibri"/>
          <w:b/>
          <w:sz w:val="28"/>
          <w:szCs w:val="28"/>
        </w:rPr>
        <w:tab/>
      </w:r>
      <w:r w:rsidR="00CE0FC4" w:rsidRPr="00746F3B">
        <w:rPr>
          <w:rFonts w:eastAsia="Calibri"/>
          <w:b/>
          <w:sz w:val="28"/>
          <w:szCs w:val="28"/>
        </w:rPr>
        <w:tab/>
      </w:r>
      <w:r w:rsidR="00CE0FC4" w:rsidRPr="00746F3B">
        <w:rPr>
          <w:rFonts w:eastAsia="Calibri"/>
          <w:b/>
          <w:sz w:val="28"/>
          <w:szCs w:val="28"/>
        </w:rPr>
        <w:tab/>
        <w:t xml:space="preserve">           № </w:t>
      </w:r>
      <w:r>
        <w:rPr>
          <w:rFonts w:eastAsia="Calibri"/>
          <w:b/>
          <w:sz w:val="28"/>
          <w:szCs w:val="28"/>
        </w:rPr>
        <w:t>236</w:t>
      </w:r>
    </w:p>
    <w:p w:rsidR="00CE0FC4" w:rsidRPr="00746F3B" w:rsidRDefault="00CE0FC4" w:rsidP="00CE0FC4">
      <w:pPr>
        <w:ind w:firstLine="709"/>
        <w:jc w:val="center"/>
        <w:rPr>
          <w:color w:val="000000" w:themeColor="text1"/>
          <w:sz w:val="28"/>
          <w:szCs w:val="28"/>
        </w:rPr>
      </w:pPr>
    </w:p>
    <w:p w:rsidR="00F82A60" w:rsidRDefault="00CE0FC4" w:rsidP="00F82A60">
      <w:pPr>
        <w:jc w:val="center"/>
        <w:rPr>
          <w:b/>
          <w:sz w:val="28"/>
          <w:szCs w:val="28"/>
        </w:rPr>
      </w:pPr>
      <w:r w:rsidRPr="00851466">
        <w:rPr>
          <w:b/>
          <w:sz w:val="28"/>
          <w:szCs w:val="28"/>
        </w:rPr>
        <w:t xml:space="preserve">Об утверждении ликвидационного баланса </w:t>
      </w:r>
      <w:r w:rsidR="00E3430E">
        <w:rPr>
          <w:b/>
          <w:sz w:val="28"/>
          <w:szCs w:val="28"/>
        </w:rPr>
        <w:t xml:space="preserve">администрации </w:t>
      </w:r>
    </w:p>
    <w:p w:rsidR="00CE0FC4" w:rsidRPr="00F82A60" w:rsidRDefault="000021D7" w:rsidP="00F82A60">
      <w:pPr>
        <w:jc w:val="center"/>
        <w:rPr>
          <w:b/>
          <w:sz w:val="28"/>
          <w:szCs w:val="28"/>
        </w:rPr>
      </w:pPr>
      <w:r w:rsidRPr="000021D7">
        <w:rPr>
          <w:b/>
          <w:sz w:val="28"/>
          <w:szCs w:val="28"/>
        </w:rPr>
        <w:t>Удэгейского сельского поселения</w:t>
      </w:r>
    </w:p>
    <w:p w:rsidR="00CE0FC4" w:rsidRPr="00746F3B" w:rsidRDefault="00CE0FC4" w:rsidP="00CE0FC4">
      <w:pPr>
        <w:jc w:val="center"/>
        <w:rPr>
          <w:b/>
          <w:sz w:val="28"/>
          <w:szCs w:val="28"/>
        </w:rPr>
      </w:pPr>
    </w:p>
    <w:p w:rsidR="00CE0FC4" w:rsidRPr="00746F3B" w:rsidRDefault="00CE0FC4" w:rsidP="00CE0FC4">
      <w:pPr>
        <w:spacing w:line="360" w:lineRule="auto"/>
        <w:ind w:firstLine="708"/>
        <w:jc w:val="both"/>
        <w:rPr>
          <w:sz w:val="28"/>
          <w:szCs w:val="28"/>
        </w:rPr>
      </w:pPr>
      <w:r w:rsidRPr="00746F3B">
        <w:rPr>
          <w:sz w:val="28"/>
          <w:szCs w:val="28"/>
        </w:rPr>
        <w:t xml:space="preserve">В соответствии с пунктом 2 статьи 63 Гражданского Кодекса Российской Федерации, Законом Приморского края от 30.03.2020 № 776-КЗ «О Тернейском муниципальном округе Приморского края», </w:t>
      </w:r>
      <w:r w:rsidR="00C90A60" w:rsidRPr="00C90A60">
        <w:rPr>
          <w:sz w:val="28"/>
          <w:szCs w:val="28"/>
        </w:rPr>
        <w:t xml:space="preserve">решением Думы Тернейского муниципального округа Приморского края от 09.12.2020 № </w:t>
      </w:r>
      <w:r w:rsidR="000021D7" w:rsidRPr="000021D7">
        <w:rPr>
          <w:sz w:val="28"/>
          <w:szCs w:val="28"/>
        </w:rPr>
        <w:t>78 «О ликвидации администрации Удэгейского сельского поселения»</w:t>
      </w:r>
      <w:r w:rsidR="00C90A60" w:rsidRPr="00C90A60">
        <w:rPr>
          <w:sz w:val="28"/>
          <w:szCs w:val="28"/>
        </w:rPr>
        <w:t>,</w:t>
      </w:r>
      <w:r w:rsidRPr="00746F3B">
        <w:rPr>
          <w:sz w:val="28"/>
          <w:szCs w:val="28"/>
        </w:rPr>
        <w:t xml:space="preserve"> Дума Тернейского муниципального округа Приморского края</w:t>
      </w:r>
    </w:p>
    <w:p w:rsidR="00CE0FC4" w:rsidRPr="00746F3B" w:rsidRDefault="00CE0FC4" w:rsidP="00CE0FC4">
      <w:pPr>
        <w:pStyle w:val="ConsPlusTitle"/>
        <w:spacing w:before="120" w:after="120" w:line="360" w:lineRule="auto"/>
        <w:ind w:firstLine="709"/>
        <w:jc w:val="both"/>
        <w:rPr>
          <w:sz w:val="28"/>
          <w:szCs w:val="28"/>
        </w:rPr>
      </w:pPr>
      <w:r w:rsidRPr="00746F3B">
        <w:rPr>
          <w:sz w:val="28"/>
          <w:szCs w:val="28"/>
        </w:rPr>
        <w:t>РЕШИЛА:</w:t>
      </w:r>
    </w:p>
    <w:p w:rsidR="00CE0FC4" w:rsidRPr="00201582" w:rsidRDefault="00CE0FC4" w:rsidP="00201582">
      <w:pPr>
        <w:spacing w:line="360" w:lineRule="auto"/>
        <w:ind w:firstLine="709"/>
        <w:jc w:val="both"/>
        <w:rPr>
          <w:sz w:val="28"/>
          <w:szCs w:val="28"/>
        </w:rPr>
      </w:pPr>
      <w:r w:rsidRPr="00201582">
        <w:rPr>
          <w:sz w:val="28"/>
          <w:szCs w:val="28"/>
        </w:rPr>
        <w:t xml:space="preserve">1. Утвердить ликвидационный баланс </w:t>
      </w:r>
      <w:r w:rsidR="00E3430E">
        <w:rPr>
          <w:sz w:val="28"/>
          <w:szCs w:val="28"/>
        </w:rPr>
        <w:t xml:space="preserve">администрации </w:t>
      </w:r>
      <w:r w:rsidR="000021D7" w:rsidRPr="000021D7">
        <w:rPr>
          <w:sz w:val="28"/>
          <w:szCs w:val="28"/>
        </w:rPr>
        <w:t xml:space="preserve">Удэгейского сельского поселения </w:t>
      </w:r>
      <w:r w:rsidRPr="00201582">
        <w:rPr>
          <w:sz w:val="28"/>
          <w:szCs w:val="28"/>
        </w:rPr>
        <w:t>(прилагается).</w:t>
      </w:r>
    </w:p>
    <w:p w:rsidR="00CE0FC4" w:rsidRPr="00201582" w:rsidRDefault="0044535F" w:rsidP="00034B5B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E0FC4" w:rsidRPr="00201582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принятия.</w:t>
      </w:r>
    </w:p>
    <w:p w:rsidR="00CE0FC4" w:rsidRPr="00201582" w:rsidRDefault="00CE0FC4" w:rsidP="00201582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CE0FC4" w:rsidRPr="00746F3B" w:rsidRDefault="00CE0FC4" w:rsidP="00CE0FC4">
      <w:pPr>
        <w:jc w:val="both"/>
        <w:rPr>
          <w:sz w:val="28"/>
          <w:szCs w:val="28"/>
        </w:rPr>
      </w:pPr>
      <w:r w:rsidRPr="00746F3B">
        <w:rPr>
          <w:sz w:val="28"/>
          <w:szCs w:val="28"/>
        </w:rPr>
        <w:t>Тернейского муниципального округа</w:t>
      </w:r>
    </w:p>
    <w:p w:rsidR="000021D7" w:rsidRDefault="00CE0FC4" w:rsidP="00CE0FC4">
      <w:pPr>
        <w:jc w:val="both"/>
        <w:rPr>
          <w:sz w:val="28"/>
          <w:szCs w:val="28"/>
        </w:rPr>
      </w:pPr>
      <w:r w:rsidRPr="00746F3B">
        <w:rPr>
          <w:sz w:val="28"/>
          <w:szCs w:val="28"/>
        </w:rPr>
        <w:t xml:space="preserve">Приморского края                                                                              </w:t>
      </w:r>
      <w:r>
        <w:rPr>
          <w:sz w:val="28"/>
          <w:szCs w:val="28"/>
        </w:rPr>
        <w:t>С.Н. Наумкин</w:t>
      </w:r>
    </w:p>
    <w:p w:rsidR="000021D7" w:rsidRDefault="000021D7">
      <w:pPr>
        <w:spacing w:after="200" w:line="276" w:lineRule="auto"/>
        <w:rPr>
          <w:sz w:val="28"/>
          <w:szCs w:val="28"/>
        </w:rPr>
      </w:pPr>
    </w:p>
    <w:sectPr w:rsidR="000021D7" w:rsidSect="0040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FC4"/>
    <w:rsid w:val="00000564"/>
    <w:rsid w:val="000021D7"/>
    <w:rsid w:val="00034B5B"/>
    <w:rsid w:val="000D3312"/>
    <w:rsid w:val="00131601"/>
    <w:rsid w:val="0016379E"/>
    <w:rsid w:val="00201582"/>
    <w:rsid w:val="00403C59"/>
    <w:rsid w:val="0044535F"/>
    <w:rsid w:val="00474A3A"/>
    <w:rsid w:val="004C402F"/>
    <w:rsid w:val="00516726"/>
    <w:rsid w:val="008B2037"/>
    <w:rsid w:val="009937EF"/>
    <w:rsid w:val="009A69C4"/>
    <w:rsid w:val="00C90A60"/>
    <w:rsid w:val="00CE0FC4"/>
    <w:rsid w:val="00E3430E"/>
    <w:rsid w:val="00F82A60"/>
    <w:rsid w:val="00FE23E2"/>
    <w:rsid w:val="00FF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4CB871-C5A3-409B-B1E3-DA29CBF4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E0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unhideWhenUsed/>
    <w:rsid w:val="00CE0FC4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CE0F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E0F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0158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</dc:creator>
  <cp:lastModifiedBy>Duma-2</cp:lastModifiedBy>
  <cp:revision>2</cp:revision>
  <dcterms:created xsi:type="dcterms:W3CDTF">2021-07-21T03:51:00Z</dcterms:created>
  <dcterms:modified xsi:type="dcterms:W3CDTF">2021-07-21T03:51:00Z</dcterms:modified>
</cp:coreProperties>
</file>