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1C2" w:rsidRPr="00A9116B" w:rsidRDefault="004731C2" w:rsidP="00A9116B">
      <w:pPr>
        <w:pStyle w:val="ConsPlusNormal0"/>
        <w:ind w:firstLine="709"/>
        <w:jc w:val="both"/>
        <w:outlineLvl w:val="0"/>
        <w:rPr>
          <w:rFonts w:ascii="Times New Roman" w:hAnsi="Times New Roman" w:cs="Times New Roman"/>
          <w:bCs/>
          <w:sz w:val="28"/>
          <w:szCs w:val="28"/>
        </w:rPr>
      </w:pPr>
    </w:p>
    <w:p w:rsidR="004731C2" w:rsidRPr="00A9116B" w:rsidRDefault="004731C2" w:rsidP="00A9116B">
      <w:pPr>
        <w:pStyle w:val="ConsPlusNormal0"/>
        <w:ind w:firstLine="709"/>
        <w:jc w:val="center"/>
        <w:outlineLvl w:val="0"/>
        <w:rPr>
          <w:rFonts w:ascii="Times New Roman" w:hAnsi="Times New Roman" w:cs="Times New Roman"/>
          <w:bCs/>
          <w:sz w:val="28"/>
          <w:szCs w:val="28"/>
        </w:rPr>
      </w:pPr>
      <w:r w:rsidRPr="00A9116B">
        <w:rPr>
          <w:rFonts w:ascii="Times New Roman" w:hAnsi="Times New Roman" w:cs="Times New Roman"/>
          <w:b/>
          <w:bCs/>
          <w:sz w:val="28"/>
          <w:szCs w:val="28"/>
        </w:rPr>
        <w:t>ДУМА</w:t>
      </w:r>
    </w:p>
    <w:p w:rsidR="004731C2" w:rsidRPr="00A9116B" w:rsidRDefault="004731C2" w:rsidP="00A9116B">
      <w:pPr>
        <w:pStyle w:val="ConsPlusNormal0"/>
        <w:ind w:firstLine="709"/>
        <w:jc w:val="center"/>
        <w:outlineLvl w:val="0"/>
        <w:rPr>
          <w:rFonts w:ascii="Times New Roman" w:hAnsi="Times New Roman" w:cs="Times New Roman"/>
          <w:bCs/>
          <w:sz w:val="28"/>
          <w:szCs w:val="28"/>
        </w:rPr>
      </w:pPr>
      <w:r w:rsidRPr="00A9116B">
        <w:rPr>
          <w:rFonts w:ascii="Times New Roman" w:hAnsi="Times New Roman" w:cs="Times New Roman"/>
          <w:b/>
          <w:bCs/>
          <w:sz w:val="28"/>
          <w:szCs w:val="28"/>
        </w:rPr>
        <w:t>ТЕРНЕЙСКОГО</w:t>
      </w:r>
      <w:r w:rsidRPr="00A9116B">
        <w:rPr>
          <w:rFonts w:ascii="Times New Roman" w:hAnsi="Times New Roman" w:cs="Times New Roman"/>
          <w:bCs/>
          <w:sz w:val="28"/>
          <w:szCs w:val="28"/>
        </w:rPr>
        <w:t xml:space="preserve"> </w:t>
      </w:r>
      <w:r w:rsidRPr="00A9116B">
        <w:rPr>
          <w:rFonts w:ascii="Times New Roman" w:hAnsi="Times New Roman" w:cs="Times New Roman"/>
          <w:b/>
          <w:bCs/>
          <w:sz w:val="28"/>
          <w:szCs w:val="28"/>
        </w:rPr>
        <w:t>МУНИЦИПАЛЬНОГО</w:t>
      </w:r>
      <w:r w:rsidRPr="00A9116B">
        <w:rPr>
          <w:rFonts w:ascii="Times New Roman" w:hAnsi="Times New Roman" w:cs="Times New Roman"/>
          <w:bCs/>
          <w:sz w:val="28"/>
          <w:szCs w:val="28"/>
        </w:rPr>
        <w:t xml:space="preserve"> </w:t>
      </w:r>
      <w:r w:rsidRPr="00A9116B">
        <w:rPr>
          <w:rFonts w:ascii="Times New Roman" w:hAnsi="Times New Roman" w:cs="Times New Roman"/>
          <w:b/>
          <w:bCs/>
          <w:sz w:val="28"/>
          <w:szCs w:val="28"/>
        </w:rPr>
        <w:t>РАЙОНА</w:t>
      </w:r>
    </w:p>
    <w:p w:rsidR="004731C2" w:rsidRPr="00A9116B" w:rsidRDefault="004731C2" w:rsidP="00A9116B">
      <w:pPr>
        <w:pStyle w:val="ConsPlusNormal0"/>
        <w:ind w:firstLine="709"/>
        <w:jc w:val="center"/>
        <w:rPr>
          <w:rFonts w:ascii="Times New Roman" w:hAnsi="Times New Roman" w:cs="Times New Roman"/>
          <w:bCs/>
          <w:sz w:val="28"/>
          <w:szCs w:val="28"/>
        </w:rPr>
      </w:pPr>
      <w:r w:rsidRPr="00A9116B">
        <w:rPr>
          <w:rFonts w:ascii="Times New Roman" w:hAnsi="Times New Roman" w:cs="Times New Roman"/>
          <w:bCs/>
          <w:sz w:val="28"/>
          <w:szCs w:val="28"/>
        </w:rPr>
        <w:t>(пятый созыв)</w:t>
      </w:r>
    </w:p>
    <w:p w:rsidR="004731C2" w:rsidRPr="00A9116B" w:rsidRDefault="004731C2" w:rsidP="00A9116B">
      <w:pPr>
        <w:pStyle w:val="ConsPlusNormal0"/>
        <w:ind w:firstLine="709"/>
        <w:jc w:val="center"/>
        <w:rPr>
          <w:rFonts w:ascii="Times New Roman" w:hAnsi="Times New Roman" w:cs="Times New Roman"/>
          <w:bCs/>
          <w:sz w:val="28"/>
          <w:szCs w:val="28"/>
        </w:rPr>
      </w:pPr>
    </w:p>
    <w:p w:rsidR="004731C2" w:rsidRPr="00A9116B" w:rsidRDefault="004731C2" w:rsidP="00A9116B">
      <w:pPr>
        <w:pStyle w:val="ConsPlusNormal0"/>
        <w:ind w:firstLine="709"/>
        <w:jc w:val="center"/>
        <w:rPr>
          <w:rFonts w:ascii="Times New Roman" w:hAnsi="Times New Roman" w:cs="Times New Roman"/>
          <w:bCs/>
          <w:sz w:val="28"/>
          <w:szCs w:val="28"/>
        </w:rPr>
      </w:pPr>
      <w:r w:rsidRPr="00A9116B">
        <w:rPr>
          <w:rFonts w:ascii="Times New Roman" w:hAnsi="Times New Roman" w:cs="Times New Roman"/>
          <w:b/>
          <w:bCs/>
          <w:sz w:val="28"/>
          <w:szCs w:val="28"/>
        </w:rPr>
        <w:t>РЕШЕНИЕ</w:t>
      </w:r>
    </w:p>
    <w:p w:rsidR="004731C2" w:rsidRPr="00A9116B" w:rsidRDefault="004731C2" w:rsidP="00A9116B">
      <w:pPr>
        <w:pStyle w:val="ConsPlusNormal0"/>
        <w:ind w:firstLine="709"/>
        <w:jc w:val="center"/>
        <w:rPr>
          <w:rFonts w:ascii="Times New Roman" w:hAnsi="Times New Roman" w:cs="Times New Roman"/>
          <w:bCs/>
          <w:sz w:val="28"/>
          <w:szCs w:val="28"/>
        </w:rPr>
      </w:pPr>
    </w:p>
    <w:p w:rsidR="004731C2" w:rsidRPr="00A9116B" w:rsidRDefault="004731C2" w:rsidP="00A9116B">
      <w:pPr>
        <w:pStyle w:val="ConsPlusNormal0"/>
        <w:tabs>
          <w:tab w:val="right" w:pos="9072"/>
        </w:tabs>
        <w:ind w:firstLine="0"/>
        <w:jc w:val="both"/>
        <w:rPr>
          <w:rFonts w:ascii="Times New Roman" w:hAnsi="Times New Roman" w:cs="Times New Roman"/>
          <w:b/>
          <w:bCs/>
          <w:sz w:val="28"/>
          <w:szCs w:val="28"/>
        </w:rPr>
      </w:pPr>
      <w:r w:rsidRPr="00A9116B">
        <w:rPr>
          <w:rFonts w:ascii="Times New Roman" w:hAnsi="Times New Roman" w:cs="Times New Roman"/>
          <w:b/>
          <w:bCs/>
          <w:sz w:val="28"/>
          <w:szCs w:val="28"/>
        </w:rPr>
        <w:t xml:space="preserve">25 июля 2017 г.         </w:t>
      </w:r>
      <w:r w:rsidR="00A9116B">
        <w:rPr>
          <w:rFonts w:ascii="Times New Roman" w:hAnsi="Times New Roman" w:cs="Times New Roman"/>
          <w:b/>
          <w:bCs/>
          <w:sz w:val="28"/>
          <w:szCs w:val="28"/>
        </w:rPr>
        <w:t xml:space="preserve">                          </w:t>
      </w:r>
      <w:r w:rsidRPr="00A9116B">
        <w:rPr>
          <w:rFonts w:ascii="Times New Roman" w:hAnsi="Times New Roman" w:cs="Times New Roman"/>
          <w:b/>
          <w:bCs/>
          <w:sz w:val="28"/>
          <w:szCs w:val="28"/>
        </w:rPr>
        <w:t>пгт. Терней</w:t>
      </w:r>
      <w:r w:rsidRPr="00A9116B">
        <w:rPr>
          <w:rFonts w:ascii="Times New Roman" w:hAnsi="Times New Roman" w:cs="Times New Roman"/>
          <w:b/>
          <w:bCs/>
          <w:sz w:val="28"/>
          <w:szCs w:val="28"/>
        </w:rPr>
        <w:tab/>
      </w:r>
      <w:r w:rsidR="003A7336">
        <w:rPr>
          <w:rFonts w:ascii="Times New Roman" w:hAnsi="Times New Roman" w:cs="Times New Roman"/>
          <w:b/>
          <w:bCs/>
          <w:sz w:val="28"/>
          <w:szCs w:val="28"/>
        </w:rPr>
        <w:t xml:space="preserve">          </w:t>
      </w:r>
      <w:r w:rsidRPr="00A9116B">
        <w:rPr>
          <w:rFonts w:ascii="Times New Roman" w:hAnsi="Times New Roman" w:cs="Times New Roman"/>
          <w:b/>
          <w:bCs/>
          <w:sz w:val="28"/>
          <w:szCs w:val="28"/>
        </w:rPr>
        <w:t>№</w:t>
      </w:r>
      <w:r w:rsidR="003A7336">
        <w:rPr>
          <w:rFonts w:ascii="Times New Roman" w:hAnsi="Times New Roman" w:cs="Times New Roman"/>
          <w:b/>
          <w:bCs/>
          <w:sz w:val="28"/>
          <w:szCs w:val="28"/>
        </w:rPr>
        <w:t xml:space="preserve"> 484</w:t>
      </w:r>
    </w:p>
    <w:p w:rsidR="004731C2" w:rsidRPr="00A9116B" w:rsidRDefault="004731C2" w:rsidP="00A9116B">
      <w:pPr>
        <w:pStyle w:val="ConsPlusNormal0"/>
        <w:ind w:firstLine="709"/>
        <w:jc w:val="center"/>
        <w:rPr>
          <w:rFonts w:ascii="Times New Roman" w:hAnsi="Times New Roman" w:cs="Times New Roman"/>
          <w:sz w:val="28"/>
          <w:szCs w:val="28"/>
        </w:rPr>
      </w:pPr>
    </w:p>
    <w:p w:rsidR="004731C2" w:rsidRPr="00A9116B" w:rsidRDefault="004731C2" w:rsidP="00A9116B">
      <w:pPr>
        <w:pStyle w:val="20"/>
        <w:shd w:val="clear" w:color="auto" w:fill="auto"/>
        <w:spacing w:after="0" w:line="280" w:lineRule="exact"/>
        <w:rPr>
          <w:b/>
        </w:rPr>
      </w:pPr>
      <w:r w:rsidRPr="00A9116B">
        <w:rPr>
          <w:b/>
        </w:rPr>
        <w:t>О Т Ч Е Т</w:t>
      </w:r>
    </w:p>
    <w:p w:rsidR="004731C2" w:rsidRDefault="004731C2" w:rsidP="00A9116B">
      <w:pPr>
        <w:pStyle w:val="20"/>
        <w:shd w:val="clear" w:color="auto" w:fill="auto"/>
        <w:spacing w:after="0" w:line="317" w:lineRule="exact"/>
        <w:rPr>
          <w:b/>
        </w:rPr>
      </w:pPr>
      <w:r w:rsidRPr="00A9116B">
        <w:rPr>
          <w:b/>
        </w:rPr>
        <w:t>о деятельности Контрольно-счетной комиссии Тернейского муниципального района за 2016 год</w:t>
      </w:r>
    </w:p>
    <w:p w:rsidR="00A9116B" w:rsidRPr="00A9116B" w:rsidRDefault="00A9116B" w:rsidP="00A9116B">
      <w:pPr>
        <w:pStyle w:val="20"/>
        <w:shd w:val="clear" w:color="auto" w:fill="auto"/>
        <w:spacing w:after="0" w:line="317" w:lineRule="exact"/>
        <w:rPr>
          <w:b/>
        </w:rPr>
      </w:pPr>
    </w:p>
    <w:p w:rsidR="004731C2" w:rsidRDefault="004731C2" w:rsidP="00A9116B">
      <w:pPr>
        <w:widowControl/>
        <w:ind w:firstLine="709"/>
        <w:jc w:val="both"/>
        <w:rPr>
          <w:rFonts w:ascii="Times New Roman" w:hAnsi="Times New Roman" w:cs="Times New Roman"/>
          <w:sz w:val="28"/>
          <w:szCs w:val="28"/>
        </w:rPr>
      </w:pPr>
      <w:r w:rsidRPr="00A9116B">
        <w:rPr>
          <w:rFonts w:ascii="Times New Roman" w:eastAsia="Times New Roman" w:hAnsi="Times New Roman" w:cs="Times New Roman"/>
          <w:color w:val="auto"/>
          <w:sz w:val="28"/>
          <w:szCs w:val="28"/>
        </w:rPr>
        <w:t xml:space="preserve">Заслушав отчет  председателя Контрольно-счетной комиссии Тернейского муниципального района Кочубей Т.М. «О деятельности Контрольно-счетной комиссии Тернейского муниципального района за 2016 год», руководствуясь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w:t>
      </w:r>
      <w:r w:rsidR="00A8218E">
        <w:rPr>
          <w:rFonts w:ascii="Times New Roman" w:eastAsia="Times New Roman" w:hAnsi="Times New Roman" w:cs="Times New Roman"/>
          <w:color w:val="auto"/>
          <w:sz w:val="28"/>
          <w:szCs w:val="28"/>
        </w:rPr>
        <w:t xml:space="preserve">Уставом Тернейского муниципального района, </w:t>
      </w:r>
      <w:r w:rsidRPr="00A9116B">
        <w:rPr>
          <w:rFonts w:ascii="Times New Roman" w:hAnsi="Times New Roman" w:cs="Times New Roman"/>
          <w:sz w:val="28"/>
          <w:szCs w:val="28"/>
        </w:rPr>
        <w:t>Положе</w:t>
      </w:r>
      <w:r w:rsidRPr="00A9116B">
        <w:rPr>
          <w:rFonts w:ascii="Times New Roman" w:hAnsi="Times New Roman" w:cs="Times New Roman"/>
          <w:sz w:val="28"/>
          <w:szCs w:val="28"/>
        </w:rPr>
        <w:softHyphen/>
        <w:t>ни</w:t>
      </w:r>
      <w:r w:rsidR="00A8218E">
        <w:rPr>
          <w:rFonts w:ascii="Times New Roman" w:hAnsi="Times New Roman" w:cs="Times New Roman"/>
          <w:sz w:val="28"/>
          <w:szCs w:val="28"/>
        </w:rPr>
        <w:t>ем</w:t>
      </w:r>
      <w:r w:rsidRPr="00A9116B">
        <w:rPr>
          <w:rFonts w:ascii="Times New Roman" w:hAnsi="Times New Roman" w:cs="Times New Roman"/>
          <w:sz w:val="28"/>
          <w:szCs w:val="28"/>
        </w:rPr>
        <w:t xml:space="preserve"> «О Контрольно-счётной комиссии Тернейского муниципального района»</w:t>
      </w:r>
      <w:r w:rsidR="004646F9">
        <w:rPr>
          <w:rFonts w:ascii="Times New Roman" w:hAnsi="Times New Roman" w:cs="Times New Roman"/>
          <w:sz w:val="28"/>
          <w:szCs w:val="28"/>
        </w:rPr>
        <w:t>,</w:t>
      </w:r>
      <w:r w:rsidR="00A8218E">
        <w:rPr>
          <w:rFonts w:ascii="Times New Roman" w:hAnsi="Times New Roman" w:cs="Times New Roman"/>
          <w:sz w:val="28"/>
          <w:szCs w:val="28"/>
        </w:rPr>
        <w:t xml:space="preserve"> утвержденное </w:t>
      </w:r>
      <w:r w:rsidR="00A8218E" w:rsidRPr="00A9116B">
        <w:rPr>
          <w:rFonts w:ascii="Times New Roman" w:hAnsi="Times New Roman" w:cs="Times New Roman"/>
          <w:sz w:val="28"/>
          <w:szCs w:val="28"/>
        </w:rPr>
        <w:t>решением Думы Тернейского</w:t>
      </w:r>
      <w:r w:rsidR="00A8218E">
        <w:rPr>
          <w:rFonts w:ascii="Times New Roman" w:hAnsi="Times New Roman" w:cs="Times New Roman"/>
          <w:sz w:val="28"/>
          <w:szCs w:val="28"/>
        </w:rPr>
        <w:t xml:space="preserve"> муниципального района от 26 февраля </w:t>
      </w:r>
      <w:r w:rsidR="00A8218E" w:rsidRPr="00A9116B">
        <w:rPr>
          <w:rFonts w:ascii="Times New Roman" w:hAnsi="Times New Roman" w:cs="Times New Roman"/>
          <w:sz w:val="28"/>
          <w:szCs w:val="28"/>
        </w:rPr>
        <w:t>2013</w:t>
      </w:r>
      <w:r w:rsidR="00A8218E">
        <w:rPr>
          <w:rFonts w:ascii="Times New Roman" w:hAnsi="Times New Roman" w:cs="Times New Roman"/>
          <w:sz w:val="28"/>
          <w:szCs w:val="28"/>
        </w:rPr>
        <w:t xml:space="preserve"> года </w:t>
      </w:r>
      <w:r w:rsidR="00A8218E" w:rsidRPr="00A9116B">
        <w:rPr>
          <w:rFonts w:ascii="Times New Roman" w:hAnsi="Times New Roman" w:cs="Times New Roman"/>
          <w:sz w:val="28"/>
          <w:szCs w:val="28"/>
        </w:rPr>
        <w:t xml:space="preserve"> № 535</w:t>
      </w:r>
      <w:r w:rsidRPr="00A9116B">
        <w:rPr>
          <w:rFonts w:ascii="Times New Roman" w:hAnsi="Times New Roman" w:cs="Times New Roman"/>
          <w:sz w:val="28"/>
          <w:szCs w:val="28"/>
        </w:rPr>
        <w:t>, Дума Тернейского муниципального района</w:t>
      </w:r>
    </w:p>
    <w:p w:rsidR="00A9116B" w:rsidRPr="00A9116B" w:rsidRDefault="00A9116B" w:rsidP="00A9116B">
      <w:pPr>
        <w:widowControl/>
        <w:ind w:firstLine="709"/>
        <w:jc w:val="both"/>
        <w:rPr>
          <w:rFonts w:ascii="Times New Roman" w:hAnsi="Times New Roman" w:cs="Times New Roman"/>
          <w:sz w:val="28"/>
          <w:szCs w:val="28"/>
        </w:rPr>
      </w:pPr>
    </w:p>
    <w:p w:rsidR="004731C2" w:rsidRPr="00A9116B" w:rsidRDefault="004731C2" w:rsidP="00A9116B">
      <w:pPr>
        <w:widowControl/>
        <w:ind w:firstLine="709"/>
        <w:jc w:val="both"/>
        <w:rPr>
          <w:rFonts w:ascii="Times New Roman" w:hAnsi="Times New Roman" w:cs="Times New Roman"/>
          <w:b/>
          <w:sz w:val="28"/>
          <w:szCs w:val="28"/>
        </w:rPr>
      </w:pPr>
      <w:r w:rsidRPr="00A9116B">
        <w:rPr>
          <w:rFonts w:ascii="Times New Roman" w:hAnsi="Times New Roman" w:cs="Times New Roman"/>
          <w:b/>
          <w:sz w:val="28"/>
          <w:szCs w:val="28"/>
        </w:rPr>
        <w:t>РЕШИЛА:</w:t>
      </w:r>
    </w:p>
    <w:p w:rsidR="00A9116B" w:rsidRPr="00A9116B" w:rsidRDefault="00A9116B" w:rsidP="00A9116B">
      <w:pPr>
        <w:widowControl/>
        <w:ind w:firstLine="709"/>
        <w:jc w:val="both"/>
        <w:rPr>
          <w:rFonts w:ascii="Times New Roman" w:hAnsi="Times New Roman" w:cs="Times New Roman"/>
          <w:sz w:val="28"/>
          <w:szCs w:val="28"/>
        </w:rPr>
      </w:pPr>
    </w:p>
    <w:p w:rsidR="004731C2" w:rsidRPr="00A9116B" w:rsidRDefault="004731C2" w:rsidP="00A9116B">
      <w:pPr>
        <w:widowControl/>
        <w:ind w:firstLine="709"/>
        <w:jc w:val="both"/>
        <w:rPr>
          <w:rFonts w:ascii="Times New Roman" w:eastAsia="Times New Roman" w:hAnsi="Times New Roman" w:cs="Times New Roman"/>
          <w:color w:val="auto"/>
          <w:sz w:val="28"/>
          <w:szCs w:val="28"/>
        </w:rPr>
      </w:pPr>
      <w:r w:rsidRPr="00A9116B">
        <w:rPr>
          <w:rFonts w:ascii="Times New Roman" w:hAnsi="Times New Roman" w:cs="Times New Roman"/>
          <w:sz w:val="28"/>
          <w:szCs w:val="28"/>
        </w:rPr>
        <w:t xml:space="preserve">1.Утвердить отчет </w:t>
      </w:r>
      <w:r w:rsidRPr="00A9116B">
        <w:rPr>
          <w:rFonts w:ascii="Times New Roman" w:eastAsia="Times New Roman" w:hAnsi="Times New Roman" w:cs="Times New Roman"/>
          <w:color w:val="auto"/>
          <w:sz w:val="28"/>
          <w:szCs w:val="28"/>
        </w:rPr>
        <w:t>о деятельности Контрольно-счетной комиссии Тернейского муниципального района за 2016 год</w:t>
      </w:r>
      <w:r w:rsidR="00A9116B" w:rsidRPr="00A9116B">
        <w:rPr>
          <w:rFonts w:ascii="Times New Roman" w:eastAsia="Times New Roman" w:hAnsi="Times New Roman" w:cs="Times New Roman"/>
          <w:color w:val="auto"/>
          <w:sz w:val="28"/>
          <w:szCs w:val="28"/>
        </w:rPr>
        <w:t xml:space="preserve"> (приложение).</w:t>
      </w:r>
    </w:p>
    <w:p w:rsidR="00A9116B" w:rsidRPr="00A9116B" w:rsidRDefault="00A9116B" w:rsidP="00A9116B">
      <w:pPr>
        <w:widowControl/>
        <w:ind w:firstLine="709"/>
        <w:jc w:val="both"/>
        <w:rPr>
          <w:rFonts w:ascii="Times New Roman" w:eastAsia="Times New Roman" w:hAnsi="Times New Roman" w:cs="Times New Roman"/>
          <w:color w:val="auto"/>
          <w:sz w:val="28"/>
          <w:szCs w:val="28"/>
        </w:rPr>
      </w:pPr>
      <w:r w:rsidRPr="00A9116B">
        <w:rPr>
          <w:rFonts w:ascii="Times New Roman" w:eastAsia="Times New Roman" w:hAnsi="Times New Roman" w:cs="Times New Roman"/>
          <w:color w:val="auto"/>
          <w:sz w:val="28"/>
          <w:szCs w:val="28"/>
        </w:rPr>
        <w:t xml:space="preserve">2.Признать работу Контрольно-счетной комиссии Тернейского муниципального района за 2016 год </w:t>
      </w:r>
      <w:r w:rsidR="003A7336">
        <w:rPr>
          <w:rFonts w:ascii="Times New Roman" w:eastAsia="Times New Roman" w:hAnsi="Times New Roman" w:cs="Times New Roman"/>
          <w:color w:val="auto"/>
          <w:sz w:val="28"/>
          <w:szCs w:val="28"/>
        </w:rPr>
        <w:t>удовлетворительной</w:t>
      </w:r>
      <w:r w:rsidRPr="00A9116B">
        <w:rPr>
          <w:rFonts w:ascii="Times New Roman" w:eastAsia="Times New Roman" w:hAnsi="Times New Roman" w:cs="Times New Roman"/>
          <w:color w:val="auto"/>
          <w:sz w:val="28"/>
          <w:szCs w:val="28"/>
        </w:rPr>
        <w:t>.</w:t>
      </w:r>
    </w:p>
    <w:p w:rsidR="00A9116B" w:rsidRPr="00A9116B" w:rsidRDefault="00A9116B" w:rsidP="00A9116B">
      <w:pPr>
        <w:ind w:firstLine="709"/>
        <w:jc w:val="both"/>
        <w:rPr>
          <w:rFonts w:ascii="Times New Roman" w:hAnsi="Times New Roman" w:cs="Times New Roman"/>
          <w:sz w:val="28"/>
          <w:szCs w:val="28"/>
        </w:rPr>
      </w:pPr>
      <w:r w:rsidRPr="00A9116B">
        <w:rPr>
          <w:rFonts w:ascii="Times New Roman" w:eastAsia="Times New Roman" w:hAnsi="Times New Roman" w:cs="Times New Roman"/>
          <w:color w:val="auto"/>
          <w:sz w:val="28"/>
          <w:szCs w:val="28"/>
        </w:rPr>
        <w:t>3.</w:t>
      </w:r>
      <w:r w:rsidRPr="00A9116B">
        <w:rPr>
          <w:rFonts w:ascii="Times New Roman" w:hAnsi="Times New Roman" w:cs="Times New Roman"/>
          <w:sz w:val="28"/>
          <w:szCs w:val="28"/>
        </w:rPr>
        <w:t xml:space="preserve"> Отчет о деятельности </w:t>
      </w:r>
      <w:r w:rsidR="004646F9">
        <w:rPr>
          <w:rFonts w:ascii="Times New Roman" w:hAnsi="Times New Roman" w:cs="Times New Roman"/>
          <w:sz w:val="28"/>
          <w:szCs w:val="28"/>
        </w:rPr>
        <w:t>Контрольно-счетной комиссии</w:t>
      </w:r>
      <w:r w:rsidRPr="00A9116B">
        <w:rPr>
          <w:rFonts w:ascii="Times New Roman" w:hAnsi="Times New Roman" w:cs="Times New Roman"/>
          <w:sz w:val="28"/>
          <w:szCs w:val="28"/>
        </w:rPr>
        <w:t xml:space="preserve"> Тернейского     муниципального района  за 2016 год разместить на официальном сайте администрации Тернейского муниципального района (http://primorsky.ru/authorities/local-government/terneisky/about.php</w:t>
      </w:r>
      <w:bookmarkStart w:id="0" w:name="_GoBack"/>
      <w:bookmarkEnd w:id="0"/>
      <w:r w:rsidRPr="00A9116B">
        <w:rPr>
          <w:rFonts w:ascii="Times New Roman" w:hAnsi="Times New Roman" w:cs="Times New Roman"/>
          <w:sz w:val="28"/>
          <w:szCs w:val="28"/>
        </w:rPr>
        <w:t>).</w:t>
      </w:r>
    </w:p>
    <w:p w:rsidR="00A9116B" w:rsidRDefault="00A9116B" w:rsidP="00A9116B">
      <w:pPr>
        <w:ind w:firstLine="709"/>
        <w:jc w:val="both"/>
        <w:rPr>
          <w:rFonts w:ascii="Times New Roman" w:hAnsi="Times New Roman" w:cs="Times New Roman"/>
          <w:sz w:val="28"/>
          <w:szCs w:val="28"/>
        </w:rPr>
      </w:pPr>
      <w:r w:rsidRPr="00A9116B">
        <w:rPr>
          <w:rFonts w:ascii="Times New Roman" w:hAnsi="Times New Roman" w:cs="Times New Roman"/>
          <w:sz w:val="28"/>
          <w:szCs w:val="28"/>
        </w:rPr>
        <w:t>4. Настоящее решение вступает в силу со дня его принятия.</w:t>
      </w:r>
    </w:p>
    <w:p w:rsidR="00A9116B" w:rsidRDefault="00A9116B" w:rsidP="00A9116B">
      <w:pPr>
        <w:ind w:firstLine="709"/>
        <w:jc w:val="both"/>
        <w:rPr>
          <w:rFonts w:ascii="Times New Roman" w:hAnsi="Times New Roman" w:cs="Times New Roman"/>
          <w:sz w:val="28"/>
          <w:szCs w:val="28"/>
        </w:rPr>
      </w:pPr>
    </w:p>
    <w:p w:rsidR="00A9116B" w:rsidRDefault="00A9116B" w:rsidP="00A9116B">
      <w:pPr>
        <w:ind w:firstLine="709"/>
        <w:jc w:val="both"/>
        <w:rPr>
          <w:rFonts w:ascii="Times New Roman" w:hAnsi="Times New Roman" w:cs="Times New Roman"/>
          <w:sz w:val="28"/>
          <w:szCs w:val="28"/>
        </w:rPr>
      </w:pPr>
    </w:p>
    <w:p w:rsidR="00A9116B" w:rsidRDefault="00A9116B" w:rsidP="00A9116B">
      <w:pPr>
        <w:ind w:firstLine="709"/>
        <w:jc w:val="both"/>
        <w:rPr>
          <w:rFonts w:ascii="Times New Roman" w:hAnsi="Times New Roman" w:cs="Times New Roman"/>
          <w:sz w:val="28"/>
          <w:szCs w:val="28"/>
        </w:rPr>
      </w:pPr>
    </w:p>
    <w:p w:rsidR="00A9116B" w:rsidRPr="00A9116B" w:rsidRDefault="00A9116B" w:rsidP="00A9116B">
      <w:pPr>
        <w:jc w:val="both"/>
        <w:rPr>
          <w:rFonts w:ascii="Times New Roman" w:hAnsi="Times New Roman" w:cs="Times New Roman"/>
          <w:sz w:val="28"/>
          <w:szCs w:val="28"/>
        </w:rPr>
      </w:pPr>
      <w:r w:rsidRPr="00A9116B">
        <w:rPr>
          <w:rFonts w:ascii="Times New Roman" w:hAnsi="Times New Roman" w:cs="Times New Roman"/>
          <w:sz w:val="28"/>
          <w:szCs w:val="28"/>
        </w:rPr>
        <w:t>Председатель Думы</w:t>
      </w:r>
    </w:p>
    <w:p w:rsidR="00A9116B" w:rsidRPr="00A9116B" w:rsidRDefault="00A9116B" w:rsidP="00A9116B">
      <w:pPr>
        <w:jc w:val="both"/>
        <w:rPr>
          <w:rFonts w:ascii="Times New Roman" w:hAnsi="Times New Roman" w:cs="Times New Roman"/>
          <w:sz w:val="28"/>
          <w:szCs w:val="28"/>
        </w:rPr>
      </w:pPr>
      <w:r w:rsidRPr="00A9116B">
        <w:rPr>
          <w:rFonts w:ascii="Times New Roman" w:hAnsi="Times New Roman" w:cs="Times New Roman"/>
          <w:sz w:val="28"/>
          <w:szCs w:val="28"/>
        </w:rPr>
        <w:t xml:space="preserve">Тернейского муниципального района </w:t>
      </w:r>
      <w:r>
        <w:rPr>
          <w:rFonts w:ascii="Times New Roman" w:hAnsi="Times New Roman" w:cs="Times New Roman"/>
          <w:sz w:val="28"/>
          <w:szCs w:val="28"/>
        </w:rPr>
        <w:t xml:space="preserve">                                          </w:t>
      </w:r>
      <w:r w:rsidRPr="00A9116B">
        <w:rPr>
          <w:rFonts w:ascii="Times New Roman" w:hAnsi="Times New Roman" w:cs="Times New Roman"/>
          <w:sz w:val="28"/>
          <w:szCs w:val="28"/>
        </w:rPr>
        <w:t>А.А. Вихров</w:t>
      </w:r>
    </w:p>
    <w:p w:rsidR="004731C2" w:rsidRPr="00A9116B" w:rsidRDefault="004731C2" w:rsidP="00A9116B">
      <w:pPr>
        <w:widowControl/>
        <w:ind w:firstLine="709"/>
        <w:jc w:val="both"/>
        <w:rPr>
          <w:rFonts w:ascii="Times New Roman" w:eastAsia="Times New Roman" w:hAnsi="Times New Roman" w:cs="Times New Roman"/>
          <w:color w:val="auto"/>
          <w:sz w:val="26"/>
          <w:szCs w:val="26"/>
        </w:rPr>
      </w:pPr>
    </w:p>
    <w:p w:rsidR="004731C2" w:rsidRPr="00A9116B" w:rsidRDefault="004731C2" w:rsidP="004731C2">
      <w:pPr>
        <w:ind w:firstLine="709"/>
        <w:jc w:val="both"/>
        <w:rPr>
          <w:rFonts w:ascii="Times New Roman" w:hAnsi="Times New Roman" w:cs="Times New Roman"/>
          <w:sz w:val="26"/>
          <w:szCs w:val="26"/>
        </w:rPr>
      </w:pPr>
    </w:p>
    <w:p w:rsidR="00A9116B" w:rsidRDefault="00A9116B" w:rsidP="004731C2">
      <w:pPr>
        <w:jc w:val="right"/>
        <w:rPr>
          <w:rFonts w:ascii="Times New Roman" w:hAnsi="Times New Roman" w:cs="Times New Roman"/>
          <w:sz w:val="26"/>
          <w:szCs w:val="26"/>
        </w:rPr>
      </w:pPr>
    </w:p>
    <w:p w:rsidR="00A9116B" w:rsidRDefault="00A9116B" w:rsidP="004731C2">
      <w:pPr>
        <w:jc w:val="right"/>
        <w:rPr>
          <w:rFonts w:ascii="Times New Roman" w:hAnsi="Times New Roman" w:cs="Times New Roman"/>
          <w:sz w:val="26"/>
          <w:szCs w:val="26"/>
        </w:rPr>
      </w:pPr>
    </w:p>
    <w:p w:rsidR="00A9116B" w:rsidRDefault="00A9116B" w:rsidP="00A9116B">
      <w:pPr>
        <w:rPr>
          <w:rFonts w:ascii="Times New Roman" w:hAnsi="Times New Roman" w:cs="Times New Roman"/>
          <w:sz w:val="26"/>
          <w:szCs w:val="26"/>
        </w:rPr>
      </w:pPr>
    </w:p>
    <w:p w:rsidR="003A7336" w:rsidRDefault="003A7336" w:rsidP="00A9116B">
      <w:pPr>
        <w:rPr>
          <w:rFonts w:ascii="Times New Roman" w:hAnsi="Times New Roman" w:cs="Times New Roman"/>
          <w:sz w:val="26"/>
          <w:szCs w:val="26"/>
        </w:rPr>
      </w:pPr>
    </w:p>
    <w:p w:rsidR="00892B63" w:rsidRDefault="00892B63" w:rsidP="00A9116B">
      <w:pPr>
        <w:rPr>
          <w:rFonts w:ascii="Times New Roman" w:hAnsi="Times New Roman" w:cs="Times New Roman"/>
          <w:sz w:val="26"/>
          <w:szCs w:val="26"/>
        </w:rPr>
      </w:pPr>
    </w:p>
    <w:p w:rsidR="004731C2" w:rsidRPr="00A9116B" w:rsidRDefault="004731C2" w:rsidP="00A9116B">
      <w:pPr>
        <w:jc w:val="right"/>
        <w:rPr>
          <w:rFonts w:ascii="Times New Roman" w:hAnsi="Times New Roman" w:cs="Times New Roman"/>
          <w:sz w:val="20"/>
          <w:szCs w:val="20"/>
        </w:rPr>
      </w:pPr>
      <w:r w:rsidRPr="00A9116B">
        <w:rPr>
          <w:rFonts w:ascii="Times New Roman" w:hAnsi="Times New Roman" w:cs="Times New Roman"/>
          <w:sz w:val="20"/>
          <w:szCs w:val="20"/>
        </w:rPr>
        <w:t>Утверждено</w:t>
      </w:r>
    </w:p>
    <w:p w:rsidR="004731C2" w:rsidRPr="00A9116B" w:rsidRDefault="004731C2" w:rsidP="00A9116B">
      <w:pPr>
        <w:jc w:val="right"/>
        <w:rPr>
          <w:rFonts w:ascii="Times New Roman" w:hAnsi="Times New Roman" w:cs="Times New Roman"/>
          <w:sz w:val="20"/>
          <w:szCs w:val="20"/>
        </w:rPr>
      </w:pPr>
      <w:r w:rsidRPr="00A9116B">
        <w:rPr>
          <w:rFonts w:ascii="Times New Roman" w:hAnsi="Times New Roman" w:cs="Times New Roman"/>
          <w:sz w:val="20"/>
          <w:szCs w:val="20"/>
        </w:rPr>
        <w:t xml:space="preserve">решением </w:t>
      </w:r>
      <w:r w:rsidR="00A9116B" w:rsidRPr="00A9116B">
        <w:rPr>
          <w:rFonts w:ascii="Times New Roman" w:hAnsi="Times New Roman" w:cs="Times New Roman"/>
          <w:sz w:val="20"/>
          <w:szCs w:val="20"/>
        </w:rPr>
        <w:t xml:space="preserve">Думы </w:t>
      </w:r>
    </w:p>
    <w:p w:rsidR="00A9116B" w:rsidRPr="00A9116B" w:rsidRDefault="004731C2" w:rsidP="00A9116B">
      <w:pPr>
        <w:jc w:val="right"/>
        <w:rPr>
          <w:rFonts w:ascii="Times New Roman" w:hAnsi="Times New Roman" w:cs="Times New Roman"/>
          <w:sz w:val="20"/>
          <w:szCs w:val="20"/>
        </w:rPr>
      </w:pPr>
      <w:r w:rsidRPr="00A9116B">
        <w:rPr>
          <w:rFonts w:ascii="Times New Roman" w:hAnsi="Times New Roman" w:cs="Times New Roman"/>
          <w:sz w:val="20"/>
          <w:szCs w:val="20"/>
        </w:rPr>
        <w:t xml:space="preserve">      </w:t>
      </w:r>
      <w:r w:rsidR="00A9116B" w:rsidRPr="00A9116B">
        <w:rPr>
          <w:rFonts w:ascii="Times New Roman" w:hAnsi="Times New Roman" w:cs="Times New Roman"/>
          <w:sz w:val="20"/>
          <w:szCs w:val="20"/>
        </w:rPr>
        <w:t>Тернейского муниципального района</w:t>
      </w:r>
    </w:p>
    <w:p w:rsidR="004731C2" w:rsidRPr="00A9116B" w:rsidRDefault="004731C2" w:rsidP="00A9116B">
      <w:pPr>
        <w:jc w:val="right"/>
        <w:rPr>
          <w:rFonts w:ascii="Times New Roman" w:hAnsi="Times New Roman" w:cs="Times New Roman"/>
          <w:b/>
          <w:sz w:val="20"/>
          <w:szCs w:val="20"/>
        </w:rPr>
      </w:pPr>
      <w:r w:rsidRPr="00A9116B">
        <w:rPr>
          <w:rFonts w:ascii="Times New Roman" w:hAnsi="Times New Roman" w:cs="Times New Roman"/>
          <w:sz w:val="20"/>
          <w:szCs w:val="20"/>
        </w:rPr>
        <w:t xml:space="preserve">от </w:t>
      </w:r>
      <w:r w:rsidR="00A9116B" w:rsidRPr="00A9116B">
        <w:rPr>
          <w:rFonts w:ascii="Times New Roman" w:hAnsi="Times New Roman" w:cs="Times New Roman"/>
          <w:sz w:val="20"/>
          <w:szCs w:val="20"/>
        </w:rPr>
        <w:t>25.07.2017</w:t>
      </w:r>
      <w:r w:rsidR="003A7336">
        <w:rPr>
          <w:rFonts w:ascii="Times New Roman" w:hAnsi="Times New Roman" w:cs="Times New Roman"/>
          <w:sz w:val="20"/>
          <w:szCs w:val="20"/>
        </w:rPr>
        <w:t xml:space="preserve"> г.</w:t>
      </w:r>
      <w:r w:rsidRPr="00A9116B">
        <w:rPr>
          <w:rFonts w:ascii="Times New Roman" w:hAnsi="Times New Roman" w:cs="Times New Roman"/>
          <w:sz w:val="20"/>
          <w:szCs w:val="20"/>
        </w:rPr>
        <w:t xml:space="preserve"> №</w:t>
      </w:r>
      <w:r w:rsidR="003A7336">
        <w:rPr>
          <w:rFonts w:ascii="Times New Roman" w:hAnsi="Times New Roman" w:cs="Times New Roman"/>
          <w:sz w:val="20"/>
          <w:szCs w:val="20"/>
        </w:rPr>
        <w:t xml:space="preserve"> 484</w:t>
      </w:r>
      <w:r w:rsidRPr="00A9116B">
        <w:rPr>
          <w:rFonts w:ascii="Times New Roman" w:hAnsi="Times New Roman" w:cs="Times New Roman"/>
          <w:sz w:val="20"/>
          <w:szCs w:val="20"/>
        </w:rPr>
        <w:t xml:space="preserve">        </w:t>
      </w:r>
    </w:p>
    <w:p w:rsidR="004731C2" w:rsidRPr="00A9116B" w:rsidRDefault="004731C2">
      <w:pPr>
        <w:pStyle w:val="20"/>
        <w:shd w:val="clear" w:color="auto" w:fill="auto"/>
        <w:spacing w:after="0" w:line="280" w:lineRule="exact"/>
        <w:rPr>
          <w:b/>
          <w:sz w:val="26"/>
          <w:szCs w:val="26"/>
        </w:rPr>
      </w:pPr>
    </w:p>
    <w:p w:rsidR="001E1043" w:rsidRPr="00A9116B" w:rsidRDefault="001E1043" w:rsidP="00A9116B">
      <w:pPr>
        <w:pStyle w:val="20"/>
        <w:shd w:val="clear" w:color="auto" w:fill="auto"/>
        <w:spacing w:after="0" w:line="240" w:lineRule="auto"/>
        <w:rPr>
          <w:b/>
          <w:sz w:val="26"/>
          <w:szCs w:val="26"/>
        </w:rPr>
      </w:pPr>
      <w:r w:rsidRPr="00A9116B">
        <w:rPr>
          <w:b/>
          <w:sz w:val="26"/>
          <w:szCs w:val="26"/>
        </w:rPr>
        <w:t>О Т Ч Е Т</w:t>
      </w:r>
    </w:p>
    <w:p w:rsidR="001E1043" w:rsidRDefault="001E1043" w:rsidP="00A9116B">
      <w:pPr>
        <w:pStyle w:val="20"/>
        <w:shd w:val="clear" w:color="auto" w:fill="auto"/>
        <w:spacing w:after="0" w:line="240" w:lineRule="auto"/>
        <w:rPr>
          <w:b/>
          <w:sz w:val="26"/>
          <w:szCs w:val="26"/>
        </w:rPr>
      </w:pPr>
      <w:r w:rsidRPr="00A9116B">
        <w:rPr>
          <w:b/>
          <w:sz w:val="26"/>
          <w:szCs w:val="26"/>
        </w:rPr>
        <w:t>о деятельности Контрольно-счетной комиссии Тернейского муниципального района за 2016 год</w:t>
      </w:r>
    </w:p>
    <w:p w:rsidR="004646F9" w:rsidRPr="00A9116B" w:rsidRDefault="004646F9" w:rsidP="00A9116B">
      <w:pPr>
        <w:pStyle w:val="20"/>
        <w:shd w:val="clear" w:color="auto" w:fill="auto"/>
        <w:spacing w:after="0" w:line="240" w:lineRule="auto"/>
        <w:rPr>
          <w:b/>
          <w:sz w:val="26"/>
          <w:szCs w:val="26"/>
        </w:rPr>
      </w:pPr>
    </w:p>
    <w:p w:rsidR="001E1043" w:rsidRPr="00A9116B" w:rsidRDefault="001E1043" w:rsidP="00A9116B">
      <w:pPr>
        <w:pStyle w:val="21"/>
        <w:ind w:firstLine="622"/>
        <w:jc w:val="center"/>
        <w:rPr>
          <w:rFonts w:ascii="Times New Roman" w:hAnsi="Times New Roman" w:cs="Times New Roman"/>
          <w:b/>
          <w:sz w:val="26"/>
          <w:szCs w:val="26"/>
        </w:rPr>
      </w:pPr>
      <w:r w:rsidRPr="00A9116B">
        <w:rPr>
          <w:rFonts w:ascii="Times New Roman" w:hAnsi="Times New Roman" w:cs="Times New Roman"/>
          <w:b/>
          <w:sz w:val="26"/>
          <w:szCs w:val="26"/>
          <w:lang w:val="en-US"/>
        </w:rPr>
        <w:t>I</w:t>
      </w:r>
      <w:r w:rsidRPr="00A9116B">
        <w:rPr>
          <w:rFonts w:ascii="Times New Roman" w:hAnsi="Times New Roman" w:cs="Times New Roman"/>
          <w:b/>
          <w:sz w:val="26"/>
          <w:szCs w:val="26"/>
        </w:rPr>
        <w:t>.Общие положения.</w:t>
      </w:r>
    </w:p>
    <w:p w:rsidR="001E1043" w:rsidRPr="00A9116B" w:rsidRDefault="001E1043" w:rsidP="00A9116B">
      <w:pPr>
        <w:pStyle w:val="21"/>
        <w:ind w:firstLine="622"/>
        <w:rPr>
          <w:rFonts w:ascii="Times New Roman" w:hAnsi="Times New Roman" w:cs="Times New Roman"/>
          <w:b/>
          <w:sz w:val="26"/>
          <w:szCs w:val="26"/>
        </w:rPr>
      </w:pPr>
    </w:p>
    <w:p w:rsidR="001E1043" w:rsidRPr="00A9116B" w:rsidRDefault="001E1043" w:rsidP="00A9116B">
      <w:pPr>
        <w:pStyle w:val="a6"/>
        <w:ind w:firstLine="543"/>
        <w:jc w:val="both"/>
        <w:rPr>
          <w:sz w:val="26"/>
          <w:szCs w:val="26"/>
        </w:rPr>
      </w:pPr>
      <w:r w:rsidRPr="00A9116B">
        <w:rPr>
          <w:sz w:val="26"/>
          <w:szCs w:val="26"/>
        </w:rPr>
        <w:t>Правовое регулирование деятельности Контрольно-</w:t>
      </w:r>
      <w:r w:rsidRPr="00A9116B">
        <w:rPr>
          <w:color w:val="auto"/>
          <w:sz w:val="26"/>
          <w:szCs w:val="26"/>
        </w:rPr>
        <w:t>счетной комиссии</w:t>
      </w:r>
      <w:r w:rsidRPr="00A9116B">
        <w:rPr>
          <w:sz w:val="26"/>
          <w:szCs w:val="26"/>
        </w:rPr>
        <w:t xml:space="preserve"> Тернейского муниципального района основывается на Конституции Российской Федерации и определяется Бюджетным кодексом Российской Федерации (далее - БК РФ), Федеральным законом № 6-ФЗ, другими федеральными законами и иными нормативными правовыми актами Российской Федерации, Уставом Тернейского муниципального района, решением Думы Тернейского муниципального района от 26.02.2013 № 535 «Об утверждении Положе</w:t>
      </w:r>
      <w:r w:rsidRPr="00A9116B">
        <w:rPr>
          <w:sz w:val="26"/>
          <w:szCs w:val="26"/>
        </w:rPr>
        <w:softHyphen/>
        <w:t>ния «О Контрольно-счётной комиссии Тернейского муниципального района», иными нормативными правовыми актами Тернейского муниципального райо</w:t>
      </w:r>
      <w:r w:rsidRPr="00A9116B">
        <w:rPr>
          <w:sz w:val="26"/>
          <w:szCs w:val="26"/>
        </w:rPr>
        <w:softHyphen/>
        <w:t>на.</w:t>
      </w:r>
    </w:p>
    <w:p w:rsidR="001E1043" w:rsidRPr="00A9116B" w:rsidRDefault="001E1043" w:rsidP="00A9116B">
      <w:pPr>
        <w:pStyle w:val="a6"/>
        <w:ind w:firstLine="543"/>
        <w:jc w:val="both"/>
        <w:rPr>
          <w:sz w:val="26"/>
          <w:szCs w:val="26"/>
        </w:rPr>
      </w:pPr>
      <w:r w:rsidRPr="00A9116B">
        <w:rPr>
          <w:sz w:val="26"/>
          <w:szCs w:val="26"/>
        </w:rPr>
        <w:t>Контрольные полномочия КСК распространяются на органы местного самоуправления, муниципальные органы, муниципальные учреждения, а также иные организации, использующие имущество, находящееся в муниципальной собственности.</w:t>
      </w:r>
    </w:p>
    <w:p w:rsidR="001E1043" w:rsidRPr="00A9116B" w:rsidRDefault="001E1043" w:rsidP="00A9116B">
      <w:pPr>
        <w:pStyle w:val="a6"/>
        <w:ind w:firstLine="543"/>
        <w:jc w:val="both"/>
        <w:rPr>
          <w:sz w:val="26"/>
          <w:szCs w:val="26"/>
        </w:rPr>
      </w:pPr>
      <w:r w:rsidRPr="00A9116B">
        <w:rPr>
          <w:sz w:val="26"/>
          <w:szCs w:val="26"/>
        </w:rPr>
        <w:t xml:space="preserve">Контрольно-счетная комиссия является постоянно действующим органом внешнего государственного финансового контроля, образована Думой  Тернейского муниципального района и подотчетна ей, обладает организационной и функциональной независимостью, не является юридическим  лицом, имеет печать и бланки со своим наименованием. Контрольно-счетная комиссия образована в составе председателя. </w:t>
      </w:r>
    </w:p>
    <w:p w:rsidR="001E1043" w:rsidRPr="00A9116B" w:rsidRDefault="001E1043" w:rsidP="00A9116B">
      <w:pPr>
        <w:pStyle w:val="a6"/>
        <w:ind w:firstLine="543"/>
        <w:jc w:val="both"/>
        <w:rPr>
          <w:sz w:val="26"/>
          <w:szCs w:val="26"/>
        </w:rPr>
      </w:pPr>
      <w:r w:rsidRPr="00A9116B">
        <w:rPr>
          <w:sz w:val="26"/>
          <w:szCs w:val="26"/>
        </w:rPr>
        <w:t xml:space="preserve">В </w:t>
      </w:r>
      <w:smartTag w:uri="urn:schemas-microsoft-com:office:smarttags" w:element="metricconverter">
        <w:smartTagPr>
          <w:attr w:name="ProductID" w:val="2015 г"/>
        </w:smartTagPr>
        <w:r w:rsidRPr="00A9116B">
          <w:rPr>
            <w:sz w:val="26"/>
            <w:szCs w:val="26"/>
          </w:rPr>
          <w:t>2015 г</w:t>
        </w:r>
      </w:smartTag>
      <w:r w:rsidRPr="00A9116B">
        <w:rPr>
          <w:sz w:val="26"/>
          <w:szCs w:val="26"/>
        </w:rPr>
        <w:t>. Федеральными законами от 08.03.2015 N 23-ФЗ, от 13.07.2015 N 217-ФЗ, от 30.09.2015 N 273- ФЗ, от 03.11.2015 N 301-ФЗ, от 14.12.2015 N 381-ФЗ, от 29.12.2015 N 406-ФЗ, «О внесении изменений в Бюджетный кодекс Российской Федерации и отдель</w:t>
      </w:r>
      <w:r w:rsidRPr="00A9116B">
        <w:rPr>
          <w:sz w:val="26"/>
          <w:szCs w:val="26"/>
        </w:rPr>
        <w:softHyphen/>
        <w:t>ные законодательные акты Российской Федерации» были внесены существен</w:t>
      </w:r>
      <w:r w:rsidRPr="00A9116B">
        <w:rPr>
          <w:sz w:val="26"/>
          <w:szCs w:val="26"/>
        </w:rPr>
        <w:softHyphen/>
        <w:t>ные изменения в БК РФ. В частности, введено понятие «внешнего» государ</w:t>
      </w:r>
      <w:r w:rsidRPr="00A9116B">
        <w:rPr>
          <w:sz w:val="26"/>
          <w:szCs w:val="26"/>
        </w:rPr>
        <w:softHyphen/>
        <w:t>ственного финансового контроля, определены методы его проведения, расши</w:t>
      </w:r>
      <w:r w:rsidRPr="00A9116B">
        <w:rPr>
          <w:sz w:val="26"/>
          <w:szCs w:val="26"/>
        </w:rPr>
        <w:softHyphen/>
        <w:t>рен перечень объектов внешнего контроля.</w:t>
      </w:r>
    </w:p>
    <w:p w:rsidR="001E1043" w:rsidRPr="00A9116B" w:rsidRDefault="001E1043" w:rsidP="00A9116B">
      <w:pPr>
        <w:pStyle w:val="a6"/>
        <w:ind w:firstLine="543"/>
        <w:jc w:val="both"/>
        <w:rPr>
          <w:sz w:val="26"/>
          <w:szCs w:val="26"/>
        </w:rPr>
      </w:pPr>
      <w:r w:rsidRPr="00A9116B">
        <w:rPr>
          <w:sz w:val="26"/>
          <w:szCs w:val="26"/>
        </w:rPr>
        <w:t>Кроме того, на законодательном уровне дополнительно закреплено полномочие органов внешнего государственного финансового контроля по проведению аудита эф</w:t>
      </w:r>
      <w:r w:rsidRPr="00A9116B">
        <w:rPr>
          <w:sz w:val="26"/>
          <w:szCs w:val="26"/>
        </w:rPr>
        <w:softHyphen/>
        <w:t>фективности, направленного на определение экономности и результативности использования бюджетных средств,  проведение экспертизы муниципальных программ,   проведение аудита в сфере закупок.</w:t>
      </w:r>
    </w:p>
    <w:p w:rsidR="001E1043" w:rsidRPr="00A9116B" w:rsidRDefault="001E1043" w:rsidP="00A9116B">
      <w:pPr>
        <w:pStyle w:val="20"/>
        <w:shd w:val="clear" w:color="auto" w:fill="auto"/>
        <w:spacing w:after="0" w:line="240" w:lineRule="auto"/>
        <w:ind w:firstLine="880"/>
        <w:jc w:val="both"/>
        <w:rPr>
          <w:sz w:val="26"/>
          <w:szCs w:val="26"/>
        </w:rPr>
      </w:pPr>
      <w:r w:rsidRPr="00A9116B">
        <w:rPr>
          <w:sz w:val="26"/>
          <w:szCs w:val="26"/>
        </w:rPr>
        <w:t>Отчет о деятельности Контрольно-счетной комиссии Тернейского муниципального района за 2016 год (далее - КСК, Отчет)  подготовлен в соответствии с частью 2 статьи 19 Федерального закона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(далее ФЗ № 6).</w:t>
      </w:r>
    </w:p>
    <w:p w:rsidR="001E1043" w:rsidRPr="00A9116B" w:rsidRDefault="001E1043" w:rsidP="00A9116B">
      <w:pPr>
        <w:pStyle w:val="20"/>
        <w:shd w:val="clear" w:color="auto" w:fill="auto"/>
        <w:spacing w:after="0" w:line="240" w:lineRule="auto"/>
        <w:ind w:firstLine="880"/>
        <w:jc w:val="both"/>
        <w:rPr>
          <w:color w:val="auto"/>
          <w:sz w:val="26"/>
          <w:szCs w:val="26"/>
        </w:rPr>
      </w:pPr>
      <w:r w:rsidRPr="00A9116B">
        <w:rPr>
          <w:sz w:val="26"/>
          <w:szCs w:val="26"/>
        </w:rPr>
        <w:t xml:space="preserve">Отчет содержит информацию об основных итогах и особенностях </w:t>
      </w:r>
      <w:r w:rsidRPr="00A9116B">
        <w:rPr>
          <w:sz w:val="26"/>
          <w:szCs w:val="26"/>
        </w:rPr>
        <w:lastRenderedPageBreak/>
        <w:t xml:space="preserve">деятельности, результатах проведенных контрольных  и экспертно - аналитических мероприятий, </w:t>
      </w:r>
      <w:r w:rsidRPr="00A9116B">
        <w:rPr>
          <w:color w:val="auto"/>
          <w:sz w:val="26"/>
          <w:szCs w:val="26"/>
        </w:rPr>
        <w:t>является одной из форм реализации принципа гласности деятельности Контрольно-счетного органа Тернейского района.</w:t>
      </w:r>
    </w:p>
    <w:p w:rsidR="001E1043" w:rsidRPr="00A9116B" w:rsidRDefault="001E1043" w:rsidP="00A9116B">
      <w:pPr>
        <w:pStyle w:val="20"/>
        <w:shd w:val="clear" w:color="auto" w:fill="auto"/>
        <w:spacing w:after="0" w:line="240" w:lineRule="auto"/>
        <w:ind w:firstLine="880"/>
        <w:jc w:val="both"/>
        <w:rPr>
          <w:color w:val="auto"/>
          <w:sz w:val="26"/>
          <w:szCs w:val="26"/>
        </w:rPr>
      </w:pPr>
      <w:r w:rsidRPr="00A9116B">
        <w:rPr>
          <w:color w:val="auto"/>
          <w:sz w:val="26"/>
          <w:szCs w:val="26"/>
        </w:rPr>
        <w:t>Проведение контрольных и экспертно-аналитических мероприятий, подготовка на основе их результатов предложений по устранению выявленных нарушений, совершенствованию бюджетного процесса и системы управления муниципальной собственностью остаются основными направлениями деятельности Контрольно-счетной комиссии.</w:t>
      </w:r>
    </w:p>
    <w:p w:rsidR="001E1043" w:rsidRPr="00A9116B" w:rsidRDefault="001E1043" w:rsidP="00A9116B">
      <w:pPr>
        <w:pStyle w:val="a6"/>
        <w:ind w:firstLine="543"/>
        <w:jc w:val="both"/>
        <w:rPr>
          <w:sz w:val="26"/>
          <w:szCs w:val="26"/>
        </w:rPr>
      </w:pPr>
    </w:p>
    <w:p w:rsidR="001E1043" w:rsidRPr="00A9116B" w:rsidRDefault="001E1043" w:rsidP="00A9116B">
      <w:pPr>
        <w:pStyle w:val="30"/>
        <w:shd w:val="clear" w:color="auto" w:fill="auto"/>
        <w:tabs>
          <w:tab w:val="left" w:pos="747"/>
        </w:tabs>
        <w:spacing w:before="0" w:after="0" w:line="240" w:lineRule="auto"/>
        <w:ind w:firstLine="905"/>
        <w:jc w:val="left"/>
        <w:rPr>
          <w:sz w:val="26"/>
          <w:szCs w:val="26"/>
        </w:rPr>
      </w:pPr>
      <w:r w:rsidRPr="00A9116B">
        <w:rPr>
          <w:sz w:val="26"/>
          <w:szCs w:val="26"/>
          <w:lang w:val="en-US"/>
        </w:rPr>
        <w:t>II</w:t>
      </w:r>
      <w:r w:rsidRPr="00A9116B">
        <w:rPr>
          <w:sz w:val="26"/>
          <w:szCs w:val="26"/>
        </w:rPr>
        <w:t>. Основные направления деятельности Контрольно-счетной комиссии</w:t>
      </w:r>
    </w:p>
    <w:p w:rsidR="001E1043" w:rsidRDefault="001E1043" w:rsidP="00A9116B">
      <w:pPr>
        <w:pStyle w:val="30"/>
        <w:shd w:val="clear" w:color="auto" w:fill="auto"/>
        <w:spacing w:before="0" w:after="0" w:line="240" w:lineRule="auto"/>
        <w:jc w:val="left"/>
        <w:rPr>
          <w:sz w:val="26"/>
          <w:szCs w:val="26"/>
        </w:rPr>
      </w:pPr>
      <w:r w:rsidRPr="00A9116B">
        <w:rPr>
          <w:sz w:val="26"/>
          <w:szCs w:val="26"/>
        </w:rPr>
        <w:t>в 2016 году.</w:t>
      </w:r>
    </w:p>
    <w:p w:rsidR="00A9116B" w:rsidRPr="00A9116B" w:rsidRDefault="00A9116B" w:rsidP="00A9116B">
      <w:pPr>
        <w:pStyle w:val="30"/>
        <w:shd w:val="clear" w:color="auto" w:fill="auto"/>
        <w:spacing w:before="0" w:after="0" w:line="240" w:lineRule="auto"/>
        <w:jc w:val="left"/>
        <w:rPr>
          <w:sz w:val="26"/>
          <w:szCs w:val="26"/>
        </w:rPr>
      </w:pPr>
    </w:p>
    <w:p w:rsidR="001E1043" w:rsidRPr="00A9116B" w:rsidRDefault="001E1043" w:rsidP="00A9116B">
      <w:pPr>
        <w:pStyle w:val="20"/>
        <w:shd w:val="clear" w:color="auto" w:fill="auto"/>
        <w:spacing w:after="0" w:line="240" w:lineRule="auto"/>
        <w:ind w:firstLine="760"/>
        <w:jc w:val="both"/>
        <w:rPr>
          <w:color w:val="auto"/>
          <w:sz w:val="26"/>
          <w:szCs w:val="26"/>
        </w:rPr>
      </w:pPr>
      <w:r w:rsidRPr="00A9116B">
        <w:rPr>
          <w:sz w:val="26"/>
          <w:szCs w:val="26"/>
        </w:rPr>
        <w:t xml:space="preserve">Приоритетным направлением деятельности Контрольно-счетной комиссии в 2016 году стало </w:t>
      </w:r>
      <w:r w:rsidRPr="00A9116B">
        <w:rPr>
          <w:color w:val="auto"/>
          <w:sz w:val="26"/>
          <w:szCs w:val="26"/>
        </w:rPr>
        <w:t>проведение комплекса контрольных и экспертно-аналитических мероприятий, связанных с решением задач, вытекающих из требований законода</w:t>
      </w:r>
      <w:r w:rsidRPr="00A9116B">
        <w:rPr>
          <w:color w:val="auto"/>
          <w:sz w:val="26"/>
          <w:szCs w:val="26"/>
        </w:rPr>
        <w:softHyphen/>
        <w:t>тельства Российской Федерации, исполнением поручения Думы Тернейского муниципального района.</w:t>
      </w:r>
    </w:p>
    <w:p w:rsidR="001E1043" w:rsidRPr="00A9116B" w:rsidRDefault="001E1043" w:rsidP="00A9116B">
      <w:pPr>
        <w:pStyle w:val="20"/>
        <w:shd w:val="clear" w:color="auto" w:fill="auto"/>
        <w:spacing w:after="0" w:line="240" w:lineRule="auto"/>
        <w:ind w:firstLine="760"/>
        <w:jc w:val="both"/>
        <w:rPr>
          <w:color w:val="auto"/>
          <w:sz w:val="26"/>
          <w:szCs w:val="26"/>
        </w:rPr>
      </w:pPr>
      <w:r w:rsidRPr="00A9116B">
        <w:rPr>
          <w:sz w:val="26"/>
          <w:szCs w:val="26"/>
        </w:rPr>
        <w:t xml:space="preserve">Контрольно-счетным органом осуществлялся комплекс контрольных и экспертно-аналитических мероприятий, результаты которых позволили оценить </w:t>
      </w:r>
      <w:r w:rsidRPr="00A9116B">
        <w:rPr>
          <w:color w:val="auto"/>
          <w:sz w:val="26"/>
          <w:szCs w:val="26"/>
        </w:rPr>
        <w:t>действенность мер, принимаемых органом исполнительной власти, проверить законность и эффективность использования бюджетных средств, направленных на финанси</w:t>
      </w:r>
      <w:r w:rsidRPr="00A9116B">
        <w:rPr>
          <w:color w:val="auto"/>
          <w:sz w:val="26"/>
          <w:szCs w:val="26"/>
        </w:rPr>
        <w:softHyphen/>
        <w:t>рование муниципальных учреждений и  муниципальных программ Тернейского муниципального района.</w:t>
      </w:r>
    </w:p>
    <w:p w:rsidR="001E1043" w:rsidRPr="00A9116B" w:rsidRDefault="001E1043" w:rsidP="00A9116B">
      <w:pPr>
        <w:pStyle w:val="11"/>
        <w:keepNext/>
        <w:keepLines/>
        <w:shd w:val="clear" w:color="auto" w:fill="auto"/>
        <w:spacing w:before="0" w:after="0" w:line="240" w:lineRule="auto"/>
        <w:ind w:firstLine="0"/>
        <w:rPr>
          <w:sz w:val="26"/>
          <w:szCs w:val="26"/>
        </w:rPr>
      </w:pPr>
      <w:bookmarkStart w:id="1" w:name="bookmark1"/>
      <w:r w:rsidRPr="00A9116B">
        <w:rPr>
          <w:sz w:val="26"/>
          <w:szCs w:val="26"/>
        </w:rPr>
        <w:t>1. Контрольные мероприятия</w:t>
      </w:r>
      <w:bookmarkEnd w:id="1"/>
    </w:p>
    <w:p w:rsidR="001E1043" w:rsidRPr="00A9116B" w:rsidRDefault="001E1043" w:rsidP="00A9116B">
      <w:pPr>
        <w:ind w:firstLine="708"/>
        <w:jc w:val="both"/>
        <w:rPr>
          <w:rFonts w:ascii="Times New Roman" w:hAnsi="Times New Roman" w:cs="Times New Roman"/>
          <w:sz w:val="26"/>
          <w:szCs w:val="26"/>
        </w:rPr>
      </w:pPr>
      <w:r w:rsidRPr="00A9116B">
        <w:rPr>
          <w:rFonts w:ascii="Times New Roman" w:hAnsi="Times New Roman" w:cs="Times New Roman"/>
          <w:sz w:val="26"/>
          <w:szCs w:val="26"/>
        </w:rPr>
        <w:t>В течение 2016 года, Контрольно-счетной  комиссией Тернейского муници</w:t>
      </w:r>
      <w:r w:rsidRPr="00A9116B">
        <w:rPr>
          <w:rFonts w:ascii="Times New Roman" w:hAnsi="Times New Roman" w:cs="Times New Roman"/>
          <w:sz w:val="26"/>
          <w:szCs w:val="26"/>
        </w:rPr>
        <w:softHyphen/>
        <w:t xml:space="preserve">пального района было осуществлено </w:t>
      </w:r>
      <w:r w:rsidRPr="00A9116B">
        <w:rPr>
          <w:rFonts w:ascii="Times New Roman" w:hAnsi="Times New Roman" w:cs="Times New Roman"/>
          <w:color w:val="auto"/>
          <w:sz w:val="26"/>
          <w:szCs w:val="26"/>
        </w:rPr>
        <w:t>четыре</w:t>
      </w:r>
      <w:r w:rsidRPr="00A9116B">
        <w:rPr>
          <w:rFonts w:ascii="Times New Roman" w:hAnsi="Times New Roman" w:cs="Times New Roman"/>
          <w:sz w:val="26"/>
          <w:szCs w:val="26"/>
        </w:rPr>
        <w:t xml:space="preserve"> контрольных мероприятия, в том числе внешняя проверка </w:t>
      </w:r>
      <w:r w:rsidRPr="00A9116B">
        <w:rPr>
          <w:rFonts w:ascii="Times New Roman" w:hAnsi="Times New Roman" w:cs="Times New Roman"/>
          <w:color w:val="auto"/>
          <w:sz w:val="26"/>
          <w:szCs w:val="26"/>
        </w:rPr>
        <w:t>годового отчета об исполнении бюджета района за 2015 год.</w:t>
      </w:r>
      <w:r w:rsidRPr="00A9116B">
        <w:rPr>
          <w:rFonts w:ascii="Times New Roman" w:hAnsi="Times New Roman" w:cs="Times New Roman"/>
          <w:sz w:val="26"/>
          <w:szCs w:val="26"/>
        </w:rPr>
        <w:t xml:space="preserve"> Проверено 3 объекта.</w:t>
      </w:r>
    </w:p>
    <w:p w:rsidR="001E1043" w:rsidRPr="00A9116B" w:rsidRDefault="001E1043" w:rsidP="00A9116B">
      <w:pPr>
        <w:pStyle w:val="20"/>
        <w:shd w:val="clear" w:color="auto" w:fill="auto"/>
        <w:spacing w:after="0" w:line="240" w:lineRule="auto"/>
        <w:ind w:firstLine="740"/>
        <w:jc w:val="both"/>
        <w:rPr>
          <w:sz w:val="26"/>
          <w:szCs w:val="26"/>
        </w:rPr>
      </w:pPr>
      <w:r w:rsidRPr="00A9116B">
        <w:rPr>
          <w:sz w:val="26"/>
          <w:szCs w:val="26"/>
        </w:rPr>
        <w:t xml:space="preserve">1. По поручению Думы ТМР проведена проверка </w:t>
      </w:r>
      <w:r w:rsidRPr="00A9116B">
        <w:rPr>
          <w:b/>
          <w:sz w:val="26"/>
          <w:szCs w:val="26"/>
        </w:rPr>
        <w:t>по вопросу  «Финансово- хозяйственная деятельность Пластунского городского поселения».</w:t>
      </w:r>
      <w:r w:rsidRPr="00A9116B">
        <w:rPr>
          <w:sz w:val="26"/>
          <w:szCs w:val="26"/>
        </w:rPr>
        <w:t xml:space="preserve"> Цель контрольного мероприятия – законность и эффективность расходования средств бюджета администрацией Пластунского городского поселения в 2015 году. Всего проверено  бюджетных средств на сумму 7 938,68 тыс. рублей. В рамках данного контрольного мероприятия проведена проверка Администрации Пластунского городского поселения и Муниципального казенного учреждения «Административно-хозяйственное управление Пластунского городского поселения» (далее МКУ АХУ).</w:t>
      </w:r>
    </w:p>
    <w:p w:rsidR="001E1043" w:rsidRPr="00A9116B" w:rsidRDefault="001E1043" w:rsidP="00A9116B">
      <w:pPr>
        <w:pStyle w:val="20"/>
        <w:shd w:val="clear" w:color="auto" w:fill="auto"/>
        <w:spacing w:after="0" w:line="240" w:lineRule="auto"/>
        <w:ind w:firstLine="740"/>
        <w:jc w:val="both"/>
        <w:rPr>
          <w:sz w:val="26"/>
          <w:szCs w:val="26"/>
        </w:rPr>
      </w:pPr>
      <w:r w:rsidRPr="00A9116B">
        <w:rPr>
          <w:sz w:val="26"/>
          <w:szCs w:val="26"/>
        </w:rPr>
        <w:t>Проверкой выявлено нарушений  на сумму 3 337,04 тыс. руб., или 42%  бюджетных средств, из них:</w:t>
      </w:r>
    </w:p>
    <w:p w:rsidR="001E1043" w:rsidRPr="00A9116B" w:rsidRDefault="001E1043" w:rsidP="00A9116B">
      <w:pPr>
        <w:jc w:val="both"/>
        <w:rPr>
          <w:rFonts w:ascii="Times New Roman" w:hAnsi="Times New Roman" w:cs="Times New Roman"/>
          <w:sz w:val="26"/>
          <w:szCs w:val="26"/>
        </w:rPr>
      </w:pPr>
      <w:r w:rsidRPr="00A9116B">
        <w:rPr>
          <w:rFonts w:ascii="Times New Roman" w:hAnsi="Times New Roman" w:cs="Times New Roman"/>
          <w:b/>
          <w:sz w:val="26"/>
          <w:szCs w:val="26"/>
        </w:rPr>
        <w:t xml:space="preserve"> Нарушение бюджетного законодательства</w:t>
      </w:r>
      <w:r w:rsidRPr="00A9116B">
        <w:rPr>
          <w:rFonts w:ascii="Times New Roman" w:hAnsi="Times New Roman" w:cs="Times New Roman"/>
          <w:color w:val="0000FF"/>
          <w:sz w:val="26"/>
          <w:szCs w:val="26"/>
        </w:rPr>
        <w:t>.</w:t>
      </w:r>
      <w:r w:rsidRPr="00A9116B">
        <w:rPr>
          <w:rFonts w:ascii="Times New Roman" w:hAnsi="Times New Roman" w:cs="Times New Roman"/>
          <w:sz w:val="26"/>
          <w:szCs w:val="26"/>
        </w:rPr>
        <w:t xml:space="preserve"> </w:t>
      </w:r>
    </w:p>
    <w:p w:rsidR="001E1043" w:rsidRPr="00A9116B" w:rsidRDefault="001E1043" w:rsidP="00A9116B">
      <w:pPr>
        <w:pStyle w:val="20"/>
        <w:shd w:val="clear" w:color="auto" w:fill="auto"/>
        <w:spacing w:after="0" w:line="240" w:lineRule="auto"/>
        <w:ind w:firstLine="740"/>
        <w:jc w:val="both"/>
        <w:rPr>
          <w:sz w:val="26"/>
          <w:szCs w:val="26"/>
        </w:rPr>
      </w:pPr>
      <w:r w:rsidRPr="00A9116B">
        <w:rPr>
          <w:sz w:val="26"/>
          <w:szCs w:val="26"/>
        </w:rPr>
        <w:t xml:space="preserve">1. В нарушение п.1 ст. 86 Бюджетного кодекса,  ст. 13 и ст. 34 ФЗ от 8 ноября </w:t>
      </w:r>
      <w:smartTag w:uri="urn:schemas-microsoft-com:office:smarttags" w:element="metricconverter">
        <w:smartTagPr>
          <w:attr w:name="ProductID" w:val="2015 г"/>
        </w:smartTagPr>
        <w:r w:rsidRPr="00A9116B">
          <w:rPr>
            <w:sz w:val="26"/>
            <w:szCs w:val="26"/>
          </w:rPr>
          <w:t>2007 г</w:t>
        </w:r>
      </w:smartTag>
      <w:r w:rsidRPr="00A9116B">
        <w:rPr>
          <w:sz w:val="26"/>
          <w:szCs w:val="26"/>
        </w:rPr>
        <w:t xml:space="preserve">.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поселении не утверждены нормативы финансовых затрат на капитальный ремонт, ремонт, содержание автомобильных дорог местного значения и правила расчета размера ассигнований местного бюджета на указанные цели. Однако, в проверяемом периоде администрацией поселения </w:t>
      </w:r>
      <w:r w:rsidRPr="00A9116B">
        <w:rPr>
          <w:color w:val="auto"/>
          <w:sz w:val="26"/>
          <w:szCs w:val="26"/>
        </w:rPr>
        <w:t xml:space="preserve">заключено </w:t>
      </w:r>
      <w:r w:rsidRPr="00A9116B">
        <w:rPr>
          <w:sz w:val="26"/>
          <w:szCs w:val="26"/>
        </w:rPr>
        <w:t xml:space="preserve">три контракта по ремонту дорог на сумму </w:t>
      </w:r>
      <w:r w:rsidRPr="00A9116B">
        <w:rPr>
          <w:color w:val="auto"/>
          <w:sz w:val="26"/>
          <w:szCs w:val="26"/>
        </w:rPr>
        <w:t>1 728 155</w:t>
      </w:r>
      <w:r w:rsidRPr="00A9116B">
        <w:rPr>
          <w:sz w:val="26"/>
          <w:szCs w:val="26"/>
        </w:rPr>
        <w:t xml:space="preserve"> рублей, работы выполнены и оплачены. То есть, </w:t>
      </w:r>
      <w:r w:rsidRPr="00A9116B">
        <w:rPr>
          <w:sz w:val="26"/>
          <w:szCs w:val="26"/>
        </w:rPr>
        <w:lastRenderedPageBreak/>
        <w:t>расходные обязательства возникли  и исполнены при отсутствии муниципального правового акта.</w:t>
      </w:r>
    </w:p>
    <w:p w:rsidR="001E1043" w:rsidRPr="00A9116B" w:rsidRDefault="001E1043" w:rsidP="00A9116B">
      <w:pPr>
        <w:shd w:val="clear" w:color="auto" w:fill="FFFFFF"/>
        <w:tabs>
          <w:tab w:val="left" w:pos="907"/>
        </w:tabs>
        <w:ind w:firstLine="900"/>
        <w:jc w:val="both"/>
        <w:rPr>
          <w:rFonts w:ascii="Times New Roman" w:hAnsi="Times New Roman" w:cs="Times New Roman"/>
          <w:i/>
          <w:sz w:val="26"/>
          <w:szCs w:val="26"/>
        </w:rPr>
      </w:pPr>
      <w:r w:rsidRPr="00A9116B">
        <w:rPr>
          <w:rFonts w:ascii="Times New Roman" w:hAnsi="Times New Roman" w:cs="Times New Roman"/>
          <w:sz w:val="26"/>
          <w:szCs w:val="26"/>
        </w:rPr>
        <w:t>2. Администрацией поселения допущено нарушение бюджетного законодательства в части принятия бюджетных обязательств в размерах, превышающих утвержденные бюджетные ассигнования.</w:t>
      </w:r>
      <w:r w:rsidRPr="00A9116B">
        <w:rPr>
          <w:rFonts w:ascii="Times New Roman" w:hAnsi="Times New Roman" w:cs="Times New Roman"/>
          <w:color w:val="auto"/>
          <w:sz w:val="26"/>
          <w:szCs w:val="26"/>
        </w:rPr>
        <w:t xml:space="preserve"> В соответствии с положениями </w:t>
      </w:r>
      <w:hyperlink r:id="rId7" w:history="1">
        <w:r w:rsidRPr="00A9116B">
          <w:rPr>
            <w:rFonts w:ascii="Times New Roman" w:hAnsi="Times New Roman" w:cs="Times New Roman"/>
            <w:color w:val="auto"/>
            <w:sz w:val="26"/>
            <w:szCs w:val="26"/>
          </w:rPr>
          <w:t>пункта 2 статьи 72</w:t>
        </w:r>
      </w:hyperlink>
      <w:r w:rsidRPr="00A9116B">
        <w:rPr>
          <w:rFonts w:ascii="Times New Roman" w:hAnsi="Times New Roman" w:cs="Times New Roman"/>
          <w:color w:val="auto"/>
          <w:sz w:val="26"/>
          <w:szCs w:val="26"/>
        </w:rPr>
        <w:t xml:space="preserve"> и </w:t>
      </w:r>
      <w:hyperlink r:id="rId8" w:history="1">
        <w:r w:rsidRPr="00A9116B">
          <w:rPr>
            <w:rFonts w:ascii="Times New Roman" w:hAnsi="Times New Roman" w:cs="Times New Roman"/>
            <w:color w:val="auto"/>
            <w:sz w:val="26"/>
            <w:szCs w:val="26"/>
          </w:rPr>
          <w:t>статьи 219</w:t>
        </w:r>
      </w:hyperlink>
      <w:r w:rsidRPr="00A9116B">
        <w:rPr>
          <w:rFonts w:ascii="Times New Roman" w:hAnsi="Times New Roman" w:cs="Times New Roman"/>
          <w:color w:val="auto"/>
          <w:sz w:val="26"/>
          <w:szCs w:val="26"/>
        </w:rPr>
        <w:t xml:space="preserve"> БК </w:t>
      </w:r>
      <w:r w:rsidRPr="00A9116B">
        <w:rPr>
          <w:rFonts w:ascii="Times New Roman" w:hAnsi="Times New Roman" w:cs="Times New Roman"/>
          <w:sz w:val="26"/>
          <w:szCs w:val="26"/>
        </w:rPr>
        <w:t xml:space="preserve">получатель бюджетных средств принимает бюджетные обязательства в пределах, доведенных до него лимитов бюджетных обязательств путем заключения государственных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 Решением о бюджете от 23.12. 2014 № 36 утвержден объем финансирования программы «Строительство кладбища» в размере  1 000 000,00 рублей, бюджетной росписью также утвержден объем программных расходов 1 000 000,00  рублей. Аукцион объявлен 20.04.2015г., контракт на выполнение работ заключен 19.05.2015 г.,  т.е. контракт на момент его заключения финансово не обеспечен </w:t>
      </w:r>
      <w:r w:rsidRPr="00A9116B">
        <w:rPr>
          <w:rFonts w:ascii="Times New Roman" w:hAnsi="Times New Roman" w:cs="Times New Roman"/>
          <w:color w:val="auto"/>
          <w:sz w:val="26"/>
          <w:szCs w:val="26"/>
        </w:rPr>
        <w:t>на сумму 333 300,00</w:t>
      </w:r>
      <w:r w:rsidRPr="00A9116B">
        <w:rPr>
          <w:rFonts w:ascii="Times New Roman" w:hAnsi="Times New Roman" w:cs="Times New Roman"/>
          <w:sz w:val="26"/>
          <w:szCs w:val="26"/>
        </w:rPr>
        <w:t xml:space="preserve"> руб.</w:t>
      </w:r>
      <w:r w:rsidRPr="00A9116B">
        <w:rPr>
          <w:rFonts w:ascii="Times New Roman" w:hAnsi="Times New Roman" w:cs="Times New Roman"/>
          <w:i/>
          <w:sz w:val="26"/>
          <w:szCs w:val="26"/>
        </w:rPr>
        <w:t xml:space="preserve"> </w:t>
      </w:r>
    </w:p>
    <w:p w:rsidR="001E1043" w:rsidRPr="00A9116B" w:rsidRDefault="001E1043" w:rsidP="00A9116B">
      <w:pPr>
        <w:shd w:val="clear" w:color="auto" w:fill="FFFFFF"/>
        <w:tabs>
          <w:tab w:val="left" w:pos="907"/>
        </w:tabs>
        <w:jc w:val="both"/>
        <w:rPr>
          <w:rFonts w:ascii="Times New Roman" w:hAnsi="Times New Roman" w:cs="Times New Roman"/>
          <w:b/>
          <w:sz w:val="26"/>
          <w:szCs w:val="26"/>
        </w:rPr>
      </w:pPr>
      <w:r w:rsidRPr="00A9116B">
        <w:rPr>
          <w:rFonts w:ascii="Times New Roman" w:hAnsi="Times New Roman" w:cs="Times New Roman"/>
          <w:b/>
          <w:sz w:val="26"/>
          <w:szCs w:val="26"/>
        </w:rPr>
        <w:t>Нарушение бухгалтерского учета.</w:t>
      </w:r>
    </w:p>
    <w:p w:rsidR="001E1043" w:rsidRPr="00A9116B" w:rsidRDefault="001E1043" w:rsidP="00A9116B">
      <w:pPr>
        <w:shd w:val="clear" w:color="auto" w:fill="FFFFFF"/>
        <w:tabs>
          <w:tab w:val="left" w:pos="907"/>
        </w:tabs>
        <w:ind w:firstLine="900"/>
        <w:jc w:val="both"/>
        <w:rPr>
          <w:rFonts w:ascii="Times New Roman" w:hAnsi="Times New Roman" w:cs="Times New Roman"/>
          <w:sz w:val="26"/>
          <w:szCs w:val="26"/>
        </w:rPr>
      </w:pPr>
      <w:r w:rsidRPr="00A9116B">
        <w:rPr>
          <w:rFonts w:ascii="Times New Roman" w:hAnsi="Times New Roman" w:cs="Times New Roman"/>
          <w:sz w:val="26"/>
          <w:szCs w:val="26"/>
        </w:rPr>
        <w:t>Сплошным порядком проведена проверка правильности списания горюче-смазочных материалов на служебный транспорт и расходов, связанных с его обслуживанием. Выявлены следующие нарушения:</w:t>
      </w:r>
    </w:p>
    <w:p w:rsidR="001E1043" w:rsidRPr="00A9116B" w:rsidRDefault="001E1043" w:rsidP="00A9116B">
      <w:pPr>
        <w:ind w:firstLine="720"/>
        <w:jc w:val="both"/>
        <w:rPr>
          <w:rFonts w:ascii="Times New Roman" w:hAnsi="Times New Roman" w:cs="Times New Roman"/>
          <w:sz w:val="26"/>
          <w:szCs w:val="26"/>
        </w:rPr>
      </w:pPr>
      <w:r w:rsidRPr="00A9116B">
        <w:rPr>
          <w:rFonts w:ascii="Times New Roman" w:hAnsi="Times New Roman" w:cs="Times New Roman"/>
          <w:sz w:val="26"/>
          <w:szCs w:val="26"/>
        </w:rPr>
        <w:t>- оборотные ведомости по ГСМ не ведутся</w:t>
      </w:r>
      <w:r w:rsidRPr="00A9116B">
        <w:rPr>
          <w:rFonts w:ascii="Times New Roman" w:hAnsi="Times New Roman" w:cs="Times New Roman"/>
          <w:i/>
          <w:sz w:val="26"/>
          <w:szCs w:val="26"/>
        </w:rPr>
        <w:t>,</w:t>
      </w:r>
    </w:p>
    <w:p w:rsidR="001E1043" w:rsidRPr="00A9116B" w:rsidRDefault="001E1043" w:rsidP="00A9116B">
      <w:pPr>
        <w:ind w:firstLine="720"/>
        <w:jc w:val="both"/>
        <w:rPr>
          <w:rFonts w:ascii="Times New Roman" w:hAnsi="Times New Roman" w:cs="Times New Roman"/>
          <w:sz w:val="26"/>
          <w:szCs w:val="26"/>
        </w:rPr>
      </w:pPr>
      <w:r w:rsidRPr="00A9116B">
        <w:rPr>
          <w:rFonts w:ascii="Times New Roman" w:hAnsi="Times New Roman" w:cs="Times New Roman"/>
          <w:sz w:val="26"/>
          <w:szCs w:val="26"/>
        </w:rPr>
        <w:t>- оформление путевых листов производится в нарушение требований   п.2 ст. 9 Федерального закона Федерального закона № 402-ФЗ  от 22.11.2011 г « О бухгалтерском учете». На титульном листе путевого листа отсутствует расход горючего, не отражается остаток ГСМ, расход фактический и по норме.  На оборотной стороне путевого листа не всегда отражается количество пройденных километров по отраженным маршрутам,</w:t>
      </w:r>
    </w:p>
    <w:p w:rsidR="001E1043" w:rsidRPr="00A9116B" w:rsidRDefault="001E1043" w:rsidP="00A9116B">
      <w:pPr>
        <w:ind w:firstLine="709"/>
        <w:jc w:val="both"/>
        <w:rPr>
          <w:rFonts w:ascii="Times New Roman" w:hAnsi="Times New Roman" w:cs="Times New Roman"/>
          <w:sz w:val="26"/>
          <w:szCs w:val="26"/>
        </w:rPr>
      </w:pPr>
      <w:r w:rsidRPr="00A9116B">
        <w:rPr>
          <w:rFonts w:ascii="Times New Roman" w:hAnsi="Times New Roman" w:cs="Times New Roman"/>
          <w:sz w:val="26"/>
          <w:szCs w:val="26"/>
        </w:rPr>
        <w:t xml:space="preserve">- в нарушение Приказа Министерства транспорта Российской Федерации от 18.09.2008г. № 152 «Об утверждении обязательных реквизитов и порядка заполнения путевых листов» в путевых листах не указаны данные о движении ГСМ, номера путевым листам не присваиваются, не все путевые листы имеют запись показаний спидометра.  </w:t>
      </w:r>
      <w:r w:rsidRPr="00A9116B">
        <w:rPr>
          <w:rFonts w:ascii="Times New Roman" w:hAnsi="Times New Roman" w:cs="Times New Roman"/>
          <w:i/>
          <w:sz w:val="26"/>
          <w:szCs w:val="26"/>
        </w:rPr>
        <w:t xml:space="preserve"> </w:t>
      </w:r>
      <w:r w:rsidRPr="00A9116B">
        <w:rPr>
          <w:rFonts w:ascii="Times New Roman" w:hAnsi="Times New Roman" w:cs="Times New Roman"/>
          <w:sz w:val="26"/>
          <w:szCs w:val="26"/>
        </w:rPr>
        <w:t xml:space="preserve">На момент проверки отсутствовал журнал регистрации путевых листов. </w:t>
      </w:r>
    </w:p>
    <w:p w:rsidR="001E1043" w:rsidRPr="00A9116B" w:rsidRDefault="001E1043" w:rsidP="00A9116B">
      <w:pPr>
        <w:ind w:firstLine="543"/>
        <w:jc w:val="both"/>
        <w:rPr>
          <w:rFonts w:ascii="Times New Roman" w:hAnsi="Times New Roman" w:cs="Times New Roman"/>
          <w:color w:val="0000FF"/>
          <w:sz w:val="26"/>
          <w:szCs w:val="26"/>
        </w:rPr>
      </w:pPr>
      <w:r w:rsidRPr="00A9116B">
        <w:rPr>
          <w:rFonts w:ascii="Times New Roman" w:hAnsi="Times New Roman" w:cs="Times New Roman"/>
          <w:color w:val="auto"/>
          <w:sz w:val="26"/>
          <w:szCs w:val="26"/>
        </w:rPr>
        <w:t>К моменту  окончания проверки нарушения устранены</w:t>
      </w:r>
      <w:r w:rsidRPr="00A9116B">
        <w:rPr>
          <w:rFonts w:ascii="Times New Roman" w:hAnsi="Times New Roman" w:cs="Times New Roman"/>
          <w:color w:val="0000FF"/>
          <w:sz w:val="26"/>
          <w:szCs w:val="26"/>
        </w:rPr>
        <w:t>.</w:t>
      </w:r>
    </w:p>
    <w:p w:rsidR="001E1043" w:rsidRPr="00A9116B" w:rsidRDefault="001E1043" w:rsidP="00A9116B">
      <w:pPr>
        <w:widowControl/>
        <w:autoSpaceDE w:val="0"/>
        <w:autoSpaceDN w:val="0"/>
        <w:adjustRightInd w:val="0"/>
        <w:jc w:val="both"/>
        <w:rPr>
          <w:rFonts w:ascii="Times New Roman" w:eastAsia="MS Mincho" w:hAnsi="Times New Roman" w:cs="Times New Roman"/>
          <w:b/>
          <w:bCs/>
          <w:sz w:val="26"/>
          <w:szCs w:val="26"/>
        </w:rPr>
      </w:pPr>
      <w:r w:rsidRPr="00A9116B">
        <w:rPr>
          <w:rFonts w:ascii="Times New Roman" w:eastAsia="MS Mincho" w:hAnsi="Times New Roman" w:cs="Times New Roman"/>
          <w:b/>
          <w:bCs/>
          <w:sz w:val="26"/>
          <w:szCs w:val="26"/>
        </w:rPr>
        <w:t>Неправомерные расходы.</w:t>
      </w:r>
    </w:p>
    <w:p w:rsidR="001E1043" w:rsidRPr="00A9116B" w:rsidRDefault="001E1043" w:rsidP="00A9116B">
      <w:pPr>
        <w:autoSpaceDE w:val="0"/>
        <w:autoSpaceDN w:val="0"/>
        <w:adjustRightInd w:val="0"/>
        <w:ind w:firstLine="900"/>
        <w:jc w:val="both"/>
        <w:rPr>
          <w:rFonts w:ascii="Times New Roman" w:hAnsi="Times New Roman" w:cs="Times New Roman"/>
          <w:sz w:val="26"/>
          <w:szCs w:val="26"/>
        </w:rPr>
      </w:pPr>
      <w:r w:rsidRPr="00A9116B">
        <w:rPr>
          <w:rFonts w:ascii="Times New Roman" w:hAnsi="Times New Roman" w:cs="Times New Roman"/>
          <w:color w:val="auto"/>
          <w:sz w:val="26"/>
          <w:szCs w:val="26"/>
        </w:rPr>
        <w:t>1. Решением</w:t>
      </w:r>
      <w:r w:rsidRPr="00A9116B">
        <w:rPr>
          <w:rFonts w:ascii="Times New Roman" w:hAnsi="Times New Roman" w:cs="Times New Roman"/>
          <w:sz w:val="26"/>
          <w:szCs w:val="26"/>
        </w:rPr>
        <w:t xml:space="preserve"> муниципального комитета Пластунского городского поселения от 23.03.2015г. № 47 утвержден  Порядок предоставления субсидий из бюджета Пластунского городского поселения МУП «Коммунальный комплекс п. Пластун». Решением о бюджете от 28.07.2015 № 59 утверждены  субсидии  МУП «КК п. Пластун» в размере 120 000 рублей  на возмещение затрат, связанных с оказанием услуг по подвозу питьевой воды.</w:t>
      </w:r>
      <w:r w:rsidRPr="00A9116B">
        <w:rPr>
          <w:rFonts w:ascii="Times New Roman" w:hAnsi="Times New Roman" w:cs="Times New Roman"/>
          <w:color w:val="0000FF"/>
          <w:sz w:val="26"/>
          <w:szCs w:val="26"/>
        </w:rPr>
        <w:t xml:space="preserve"> </w:t>
      </w:r>
      <w:hyperlink w:anchor="P613" w:history="1">
        <w:r w:rsidRPr="00A9116B">
          <w:rPr>
            <w:rFonts w:ascii="Times New Roman" w:hAnsi="Times New Roman" w:cs="Times New Roman"/>
            <w:sz w:val="26"/>
            <w:szCs w:val="26"/>
          </w:rPr>
          <w:t>Тарифы</w:t>
        </w:r>
      </w:hyperlink>
      <w:r w:rsidRPr="00A9116B">
        <w:rPr>
          <w:rFonts w:ascii="Times New Roman" w:hAnsi="Times New Roman" w:cs="Times New Roman"/>
          <w:sz w:val="26"/>
          <w:szCs w:val="26"/>
        </w:rPr>
        <w:t xml:space="preserve"> на питьевую воду, подвоз воды для потребителей муниципального унитарного предприятия "Коммунальный комплекс п. Пластун" утверждены Департаментом по тарифам Приморского края. </w:t>
      </w:r>
      <w:r w:rsidRPr="00A9116B">
        <w:rPr>
          <w:rFonts w:ascii="Times New Roman" w:hAnsi="Times New Roman" w:cs="Times New Roman"/>
          <w:color w:val="auto"/>
          <w:sz w:val="26"/>
          <w:szCs w:val="26"/>
        </w:rPr>
        <w:t>За 9 месяцев 2015 года  МУП «КК п. Пластун»  на эти цели безвозмездно перечислено 70,0 тыс. рублей. В Реестре</w:t>
      </w:r>
      <w:r w:rsidRPr="00A9116B">
        <w:rPr>
          <w:rFonts w:ascii="Times New Roman" w:hAnsi="Times New Roman" w:cs="Times New Roman"/>
          <w:sz w:val="26"/>
          <w:szCs w:val="26"/>
        </w:rPr>
        <w:t xml:space="preserve"> расходных обязательств на 2015 год, порядок ведения которого предусмотрен ст. 87 Бюджетного кодекса РФ,  нормативный акт, определяющий порядок расходования средств местного бюджета на предоставление субсидий МУП «КК п. Пластун» по возмещению расходов на подвоз воды населению не значится. Следует заметить, финансовый результат производственно-хозяйственной </w:t>
      </w:r>
      <w:r w:rsidRPr="00A9116B">
        <w:rPr>
          <w:rFonts w:ascii="Times New Roman" w:hAnsi="Times New Roman" w:cs="Times New Roman"/>
          <w:sz w:val="26"/>
          <w:szCs w:val="26"/>
        </w:rPr>
        <w:lastRenderedPageBreak/>
        <w:t xml:space="preserve">деятельности  МУП "КК п. Пластун" за 2014 год положительный – предприятие сработало с прибылью, однако часть прибыли, причитающаяся учредителю, в размере  230,4 тыс. рублей в бюджет Пластунского городского поселения не перечислена. </w:t>
      </w:r>
    </w:p>
    <w:p w:rsidR="001E1043" w:rsidRPr="00A9116B" w:rsidRDefault="001E1043" w:rsidP="00A9116B">
      <w:pPr>
        <w:ind w:firstLine="900"/>
        <w:jc w:val="both"/>
        <w:rPr>
          <w:rFonts w:ascii="Times New Roman" w:hAnsi="Times New Roman" w:cs="Times New Roman"/>
          <w:sz w:val="26"/>
          <w:szCs w:val="26"/>
        </w:rPr>
      </w:pPr>
      <w:r w:rsidRPr="00A9116B">
        <w:rPr>
          <w:rFonts w:ascii="Times New Roman" w:hAnsi="Times New Roman" w:cs="Times New Roman"/>
          <w:sz w:val="26"/>
          <w:szCs w:val="26"/>
        </w:rPr>
        <w:t xml:space="preserve">Более того, нарушается требование ст. 86 Бюджетного кодекса Российской Федерации  по принятию расходных обязательств, не отнесенных к полномочиям муниципального образования, предусматривающей  право, а не обязанность, органов местного самоуправления  устанавливать и исполнять расходные обязательства, связанные с решением вопросов, не отнесенных к компетенции органов местного самоуправления. Указанные расходы принимаются  при наличии собственных финансовых средств (за исключением межбюджетных трансфертов и поступлений налоговых доходов по дополнительным нормативам отчислений). </w:t>
      </w:r>
    </w:p>
    <w:p w:rsidR="001E1043" w:rsidRPr="00A9116B" w:rsidRDefault="001E1043" w:rsidP="00A9116B">
      <w:pPr>
        <w:ind w:firstLine="900"/>
        <w:jc w:val="both"/>
        <w:rPr>
          <w:rFonts w:ascii="Times New Roman" w:hAnsi="Times New Roman" w:cs="Times New Roman"/>
          <w:sz w:val="26"/>
          <w:szCs w:val="26"/>
        </w:rPr>
      </w:pPr>
      <w:r w:rsidRPr="00A9116B">
        <w:rPr>
          <w:rFonts w:ascii="Times New Roman" w:hAnsi="Times New Roman" w:cs="Times New Roman"/>
          <w:sz w:val="26"/>
          <w:szCs w:val="26"/>
        </w:rPr>
        <w:t>В данном случае также нарушена  статья 20 Федерального закона от 26.07.2006 № 135-ФЗ «О защите конкуренции», т.к. субсидии коммунальной организации предоставлялись из местного бюджета без согласия антимонопольного органа на предоставление муниципальных преференций.</w:t>
      </w:r>
    </w:p>
    <w:p w:rsidR="001E1043" w:rsidRPr="00A9116B" w:rsidRDefault="001E1043" w:rsidP="00A9116B">
      <w:pPr>
        <w:ind w:firstLine="900"/>
        <w:jc w:val="both"/>
        <w:rPr>
          <w:rFonts w:ascii="Times New Roman" w:hAnsi="Times New Roman" w:cs="Times New Roman"/>
          <w:color w:val="auto"/>
          <w:sz w:val="26"/>
          <w:szCs w:val="26"/>
        </w:rPr>
      </w:pPr>
      <w:r w:rsidRPr="00A9116B">
        <w:rPr>
          <w:rFonts w:ascii="Times New Roman" w:hAnsi="Times New Roman" w:cs="Times New Roman"/>
          <w:sz w:val="26"/>
          <w:szCs w:val="26"/>
        </w:rPr>
        <w:t>Следовательно, при формировании  и исполнении бюджета,  допущено неправомерное  планирование и расходование бюджетных средств</w:t>
      </w:r>
      <w:r w:rsidRPr="00A9116B">
        <w:rPr>
          <w:rFonts w:ascii="Times New Roman" w:hAnsi="Times New Roman" w:cs="Times New Roman"/>
          <w:i/>
          <w:color w:val="0000FF"/>
          <w:sz w:val="26"/>
          <w:szCs w:val="26"/>
        </w:rPr>
        <w:t xml:space="preserve">. </w:t>
      </w:r>
      <w:r w:rsidRPr="00A9116B">
        <w:rPr>
          <w:rFonts w:ascii="Times New Roman" w:hAnsi="Times New Roman" w:cs="Times New Roman"/>
          <w:color w:val="auto"/>
          <w:sz w:val="26"/>
          <w:szCs w:val="26"/>
        </w:rPr>
        <w:t>За 9 месяцев 2016 г.  из бюджета поселения перечислено в МУП «КК Пластун»</w:t>
      </w:r>
      <w:r w:rsidRPr="00A9116B">
        <w:rPr>
          <w:rFonts w:ascii="Times New Roman" w:hAnsi="Times New Roman" w:cs="Times New Roman"/>
          <w:b/>
          <w:color w:val="auto"/>
          <w:sz w:val="26"/>
          <w:szCs w:val="26"/>
        </w:rPr>
        <w:t>70,0 тыс. рублей</w:t>
      </w:r>
      <w:r w:rsidRPr="00A9116B">
        <w:rPr>
          <w:rFonts w:ascii="Times New Roman" w:hAnsi="Times New Roman" w:cs="Times New Roman"/>
          <w:i/>
          <w:color w:val="auto"/>
          <w:sz w:val="26"/>
          <w:szCs w:val="26"/>
        </w:rPr>
        <w:t xml:space="preserve">. </w:t>
      </w:r>
    </w:p>
    <w:p w:rsidR="001E1043" w:rsidRPr="00A9116B" w:rsidRDefault="001E1043" w:rsidP="00A9116B">
      <w:pPr>
        <w:shd w:val="clear" w:color="auto" w:fill="FFFFFF"/>
        <w:tabs>
          <w:tab w:val="left" w:pos="907"/>
        </w:tabs>
        <w:ind w:firstLine="900"/>
        <w:jc w:val="both"/>
        <w:rPr>
          <w:rFonts w:ascii="Times New Roman" w:hAnsi="Times New Roman" w:cs="Times New Roman"/>
          <w:sz w:val="26"/>
          <w:szCs w:val="26"/>
        </w:rPr>
      </w:pPr>
      <w:r w:rsidRPr="00A9116B">
        <w:rPr>
          <w:rFonts w:ascii="Times New Roman" w:hAnsi="Times New Roman" w:cs="Times New Roman"/>
          <w:color w:val="auto"/>
          <w:sz w:val="26"/>
          <w:szCs w:val="26"/>
        </w:rPr>
        <w:t xml:space="preserve">2. </w:t>
      </w:r>
      <w:hyperlink r:id="rId9" w:history="1">
        <w:r w:rsidRPr="00A9116B">
          <w:rPr>
            <w:rFonts w:ascii="Times New Roman" w:hAnsi="Times New Roman" w:cs="Times New Roman"/>
            <w:bCs/>
            <w:color w:val="auto"/>
            <w:sz w:val="26"/>
            <w:szCs w:val="26"/>
          </w:rPr>
          <w:t>Пунктом 22 ч. 1 ст. 14</w:t>
        </w:r>
      </w:hyperlink>
      <w:r w:rsidRPr="00A9116B">
        <w:rPr>
          <w:rFonts w:ascii="Times New Roman" w:hAnsi="Times New Roman" w:cs="Times New Roman"/>
          <w:bCs/>
          <w:color w:val="auto"/>
          <w:sz w:val="26"/>
          <w:szCs w:val="26"/>
        </w:rPr>
        <w:t xml:space="preserve"> Федерального закона от 06.10.2003 N 131-ФЗ "Об общих принципах организации местного самоуправления в Российской Федерации" (далее - Закон N 131-ФЗ) к вопросам местного значения городского поселения относятся организация ритуальных услуг и содержание мест захоронения</w:t>
      </w:r>
      <w:r w:rsidRPr="00A9116B">
        <w:rPr>
          <w:rFonts w:ascii="Times New Roman" w:hAnsi="Times New Roman" w:cs="Times New Roman"/>
          <w:b/>
          <w:bCs/>
          <w:color w:val="auto"/>
          <w:sz w:val="26"/>
          <w:szCs w:val="26"/>
        </w:rPr>
        <w:t>.</w:t>
      </w:r>
      <w:r w:rsidRPr="00A9116B">
        <w:rPr>
          <w:rFonts w:ascii="Times New Roman" w:hAnsi="Times New Roman" w:cs="Times New Roman"/>
          <w:color w:val="0000FF"/>
          <w:sz w:val="26"/>
          <w:szCs w:val="26"/>
        </w:rPr>
        <w:t xml:space="preserve"> </w:t>
      </w:r>
      <w:r w:rsidRPr="00A9116B">
        <w:rPr>
          <w:rFonts w:ascii="Times New Roman" w:hAnsi="Times New Roman" w:cs="Times New Roman"/>
          <w:bCs/>
          <w:color w:val="auto"/>
          <w:sz w:val="26"/>
          <w:szCs w:val="26"/>
        </w:rPr>
        <w:t xml:space="preserve">Администрацией поселения утверждена  и исполнена программа </w:t>
      </w:r>
      <w:r w:rsidRPr="00A9116B">
        <w:rPr>
          <w:rFonts w:ascii="Times New Roman" w:hAnsi="Times New Roman" w:cs="Times New Roman"/>
          <w:sz w:val="26"/>
          <w:szCs w:val="26"/>
        </w:rPr>
        <w:t xml:space="preserve">«Строительство кладбища и его содержание на территории Пластунского городского поселения». </w:t>
      </w:r>
    </w:p>
    <w:p w:rsidR="001E1043" w:rsidRPr="00A9116B" w:rsidRDefault="001E1043" w:rsidP="00A9116B">
      <w:pPr>
        <w:shd w:val="clear" w:color="auto" w:fill="FFFFFF"/>
        <w:tabs>
          <w:tab w:val="left" w:pos="907"/>
        </w:tabs>
        <w:ind w:firstLine="900"/>
        <w:jc w:val="both"/>
        <w:rPr>
          <w:rFonts w:ascii="Times New Roman" w:hAnsi="Times New Roman" w:cs="Times New Roman"/>
          <w:sz w:val="26"/>
          <w:szCs w:val="26"/>
        </w:rPr>
      </w:pPr>
      <w:r w:rsidRPr="00A9116B">
        <w:rPr>
          <w:rFonts w:ascii="Times New Roman" w:hAnsi="Times New Roman" w:cs="Times New Roman"/>
          <w:sz w:val="26"/>
          <w:szCs w:val="26"/>
        </w:rPr>
        <w:t>Раздел 6 паспорта программы содержит три наименования мероприятий:</w:t>
      </w:r>
    </w:p>
    <w:p w:rsidR="001E1043" w:rsidRPr="00A9116B" w:rsidRDefault="001E1043" w:rsidP="00A9116B">
      <w:pPr>
        <w:widowControl/>
        <w:numPr>
          <w:ilvl w:val="0"/>
          <w:numId w:val="16"/>
        </w:numPr>
        <w:shd w:val="clear" w:color="auto" w:fill="FFFFFF"/>
        <w:tabs>
          <w:tab w:val="left" w:pos="907"/>
        </w:tabs>
        <w:ind w:left="0"/>
        <w:jc w:val="both"/>
        <w:rPr>
          <w:rFonts w:ascii="Times New Roman" w:hAnsi="Times New Roman" w:cs="Times New Roman"/>
          <w:sz w:val="26"/>
          <w:szCs w:val="26"/>
        </w:rPr>
      </w:pPr>
      <w:r w:rsidRPr="00A9116B">
        <w:rPr>
          <w:rFonts w:ascii="Times New Roman" w:hAnsi="Times New Roman" w:cs="Times New Roman"/>
          <w:sz w:val="26"/>
          <w:szCs w:val="26"/>
        </w:rPr>
        <w:t>строительство кладбища,</w:t>
      </w:r>
    </w:p>
    <w:p w:rsidR="001E1043" w:rsidRPr="00A9116B" w:rsidRDefault="001E1043" w:rsidP="00A9116B">
      <w:pPr>
        <w:widowControl/>
        <w:numPr>
          <w:ilvl w:val="0"/>
          <w:numId w:val="16"/>
        </w:numPr>
        <w:shd w:val="clear" w:color="auto" w:fill="FFFFFF"/>
        <w:tabs>
          <w:tab w:val="left" w:pos="907"/>
        </w:tabs>
        <w:ind w:left="0"/>
        <w:jc w:val="both"/>
        <w:rPr>
          <w:rFonts w:ascii="Times New Roman" w:hAnsi="Times New Roman" w:cs="Times New Roman"/>
          <w:sz w:val="26"/>
          <w:szCs w:val="26"/>
        </w:rPr>
      </w:pPr>
      <w:r w:rsidRPr="00A9116B">
        <w:rPr>
          <w:rFonts w:ascii="Times New Roman" w:hAnsi="Times New Roman" w:cs="Times New Roman"/>
          <w:sz w:val="26"/>
          <w:szCs w:val="26"/>
        </w:rPr>
        <w:t>проведение работ по строительству водоотводных канав к кладбищу,</w:t>
      </w:r>
    </w:p>
    <w:p w:rsidR="001E1043" w:rsidRPr="00A9116B" w:rsidRDefault="001E1043" w:rsidP="00A9116B">
      <w:pPr>
        <w:widowControl/>
        <w:numPr>
          <w:ilvl w:val="0"/>
          <w:numId w:val="16"/>
        </w:numPr>
        <w:shd w:val="clear" w:color="auto" w:fill="FFFFFF"/>
        <w:tabs>
          <w:tab w:val="left" w:pos="907"/>
        </w:tabs>
        <w:ind w:left="0"/>
        <w:jc w:val="both"/>
        <w:rPr>
          <w:rFonts w:ascii="Times New Roman" w:hAnsi="Times New Roman" w:cs="Times New Roman"/>
          <w:sz w:val="26"/>
          <w:szCs w:val="26"/>
        </w:rPr>
      </w:pPr>
      <w:r w:rsidRPr="00A9116B">
        <w:rPr>
          <w:rFonts w:ascii="Times New Roman" w:hAnsi="Times New Roman" w:cs="Times New Roman"/>
          <w:sz w:val="26"/>
          <w:szCs w:val="26"/>
        </w:rPr>
        <w:t>организация работ по содержанию общественных кладбищ.</w:t>
      </w:r>
    </w:p>
    <w:p w:rsidR="001E1043" w:rsidRPr="00A9116B" w:rsidRDefault="001E1043" w:rsidP="00A9116B">
      <w:pPr>
        <w:shd w:val="clear" w:color="auto" w:fill="FFFFFF"/>
        <w:tabs>
          <w:tab w:val="left" w:pos="907"/>
        </w:tabs>
        <w:ind w:firstLine="897"/>
        <w:jc w:val="both"/>
        <w:rPr>
          <w:rFonts w:ascii="Times New Roman" w:hAnsi="Times New Roman" w:cs="Times New Roman"/>
          <w:sz w:val="26"/>
          <w:szCs w:val="26"/>
        </w:rPr>
      </w:pPr>
      <w:r w:rsidRPr="00A9116B">
        <w:rPr>
          <w:rFonts w:ascii="Times New Roman" w:hAnsi="Times New Roman" w:cs="Times New Roman"/>
          <w:sz w:val="26"/>
          <w:szCs w:val="26"/>
        </w:rPr>
        <w:t xml:space="preserve">Пункт 1 программы «строительство кладбища» не конкретизирован, что затрудняет определить выполнение каких видов работ планируется, а значит провести оценку достижения целей программы не предоставляется возможным. Решением Муниципального комитета Пластунского городского поселения от 27.02.2006 года № 3 принято Положение «О содержании мест захоронения»,  данным </w:t>
      </w:r>
      <w:r w:rsidRPr="00A9116B">
        <w:rPr>
          <w:rFonts w:ascii="Times New Roman" w:hAnsi="Times New Roman" w:cs="Times New Roman"/>
          <w:color w:val="auto"/>
          <w:sz w:val="26"/>
          <w:szCs w:val="26"/>
        </w:rPr>
        <w:t xml:space="preserve">Положением   не предусмотрено строительство зданий, сооружений. Однако, в рамках программных мероприятий по строительству кладбища запланировано и исполнено мероприятие  </w:t>
      </w:r>
      <w:r w:rsidRPr="00A9116B">
        <w:rPr>
          <w:rFonts w:ascii="Times New Roman" w:hAnsi="Times New Roman" w:cs="Times New Roman"/>
          <w:sz w:val="26"/>
          <w:szCs w:val="26"/>
        </w:rPr>
        <w:t xml:space="preserve"> по строительству объекта «Дом панихид». Бюджетные назначения по мероприятию «строительство кладбища» утверждены в размере </w:t>
      </w:r>
      <w:r w:rsidRPr="00A9116B">
        <w:rPr>
          <w:rFonts w:ascii="Times New Roman" w:hAnsi="Times New Roman" w:cs="Times New Roman"/>
          <w:b/>
          <w:sz w:val="26"/>
          <w:szCs w:val="26"/>
        </w:rPr>
        <w:t>1 333 300</w:t>
      </w:r>
      <w:r w:rsidRPr="00A9116B">
        <w:rPr>
          <w:rFonts w:ascii="Times New Roman" w:hAnsi="Times New Roman" w:cs="Times New Roman"/>
          <w:sz w:val="26"/>
          <w:szCs w:val="26"/>
        </w:rPr>
        <w:t xml:space="preserve"> рублей, из них «Дом панихид</w:t>
      </w:r>
      <w:r w:rsidRPr="00A9116B">
        <w:rPr>
          <w:rFonts w:ascii="Times New Roman" w:hAnsi="Times New Roman" w:cs="Times New Roman"/>
          <w:b/>
          <w:sz w:val="26"/>
          <w:szCs w:val="26"/>
        </w:rPr>
        <w:t>»</w:t>
      </w:r>
      <w:r w:rsidRPr="00A9116B">
        <w:rPr>
          <w:rFonts w:ascii="Times New Roman" w:hAnsi="Times New Roman" w:cs="Times New Roman"/>
          <w:b/>
          <w:i/>
          <w:color w:val="auto"/>
          <w:sz w:val="26"/>
          <w:szCs w:val="26"/>
        </w:rPr>
        <w:t xml:space="preserve"> 827 810 рублей</w:t>
      </w:r>
      <w:r w:rsidRPr="00A9116B">
        <w:rPr>
          <w:rFonts w:ascii="Times New Roman" w:hAnsi="Times New Roman" w:cs="Times New Roman"/>
          <w:sz w:val="26"/>
          <w:szCs w:val="26"/>
        </w:rPr>
        <w:t xml:space="preserve">. </w:t>
      </w:r>
    </w:p>
    <w:p w:rsidR="001E1043" w:rsidRPr="00A9116B" w:rsidRDefault="001E1043" w:rsidP="00A9116B">
      <w:pPr>
        <w:autoSpaceDE w:val="0"/>
        <w:autoSpaceDN w:val="0"/>
        <w:adjustRightInd w:val="0"/>
        <w:ind w:firstLine="900"/>
        <w:jc w:val="both"/>
        <w:rPr>
          <w:rFonts w:ascii="Times New Roman" w:hAnsi="Times New Roman" w:cs="Times New Roman"/>
          <w:color w:val="auto"/>
          <w:sz w:val="26"/>
          <w:szCs w:val="26"/>
        </w:rPr>
      </w:pPr>
      <w:r w:rsidRPr="00A9116B">
        <w:rPr>
          <w:rFonts w:ascii="Times New Roman" w:hAnsi="Times New Roman" w:cs="Times New Roman"/>
          <w:sz w:val="26"/>
          <w:szCs w:val="26"/>
        </w:rPr>
        <w:t xml:space="preserve">Поскольку перечень вопросов местного значения для видов муниципальных образований является закрытым (исчерпывающим) и закрепляет лишь полномочия  по </w:t>
      </w:r>
      <w:r w:rsidRPr="00A9116B">
        <w:rPr>
          <w:rFonts w:ascii="Times New Roman" w:hAnsi="Times New Roman" w:cs="Times New Roman"/>
          <w:iCs/>
          <w:sz w:val="26"/>
          <w:szCs w:val="26"/>
        </w:rPr>
        <w:t xml:space="preserve">организации ритуальных услуг и содержанию мест захоронения, следовательно, принятие решения по строительству объекта «дом панихид»  - превышение полномочий. </w:t>
      </w:r>
    </w:p>
    <w:p w:rsidR="001E1043" w:rsidRPr="00A9116B" w:rsidRDefault="001E1043" w:rsidP="00A9116B">
      <w:pPr>
        <w:autoSpaceDE w:val="0"/>
        <w:autoSpaceDN w:val="0"/>
        <w:adjustRightInd w:val="0"/>
        <w:ind w:firstLine="900"/>
        <w:jc w:val="both"/>
        <w:rPr>
          <w:rFonts w:ascii="Times New Roman" w:hAnsi="Times New Roman" w:cs="Times New Roman"/>
          <w:iCs/>
          <w:color w:val="auto"/>
          <w:sz w:val="26"/>
          <w:szCs w:val="26"/>
        </w:rPr>
      </w:pPr>
      <w:r w:rsidRPr="00A9116B">
        <w:rPr>
          <w:rFonts w:ascii="Times New Roman" w:hAnsi="Times New Roman" w:cs="Times New Roman"/>
          <w:sz w:val="26"/>
          <w:szCs w:val="26"/>
        </w:rPr>
        <w:t xml:space="preserve">Бюджет Пластунского городского поселения является дотационным и принятие бюджетом поселения  расходных обязательств, не отнесенных действующим законодательством  к полномочиям муниципального образования, является неправомерным , при этом  нарушает принцип экономичности и эффективности бюджетных расходов, предусмотренных ст.34 Бюджетного Кодекса РФ. </w:t>
      </w:r>
      <w:r w:rsidRPr="00A9116B">
        <w:rPr>
          <w:rFonts w:ascii="Times New Roman" w:hAnsi="Times New Roman" w:cs="Times New Roman"/>
          <w:color w:val="auto"/>
          <w:sz w:val="26"/>
          <w:szCs w:val="26"/>
        </w:rPr>
        <w:t xml:space="preserve">В данном </w:t>
      </w:r>
      <w:r w:rsidRPr="00A9116B">
        <w:rPr>
          <w:rFonts w:ascii="Times New Roman" w:hAnsi="Times New Roman" w:cs="Times New Roman"/>
          <w:color w:val="auto"/>
          <w:sz w:val="26"/>
          <w:szCs w:val="26"/>
        </w:rPr>
        <w:lastRenderedPageBreak/>
        <w:t xml:space="preserve">случае планирование расходов бюджетных средств на строительство объекта «Дом панихид»  в сумме </w:t>
      </w:r>
      <w:r w:rsidRPr="00A9116B">
        <w:rPr>
          <w:rFonts w:ascii="Times New Roman" w:hAnsi="Times New Roman" w:cs="Times New Roman"/>
          <w:b/>
          <w:color w:val="auto"/>
          <w:sz w:val="26"/>
          <w:szCs w:val="26"/>
        </w:rPr>
        <w:t>827 810 руб.</w:t>
      </w:r>
      <w:r w:rsidRPr="00A9116B">
        <w:rPr>
          <w:rFonts w:ascii="Times New Roman" w:hAnsi="Times New Roman" w:cs="Times New Roman"/>
          <w:color w:val="auto"/>
          <w:sz w:val="26"/>
          <w:szCs w:val="26"/>
        </w:rPr>
        <w:t xml:space="preserve"> квалифицируется как неправомерное (неэффективное). На момент проверки контракт исполнен, оплата не произведена.</w:t>
      </w:r>
    </w:p>
    <w:p w:rsidR="001E1043" w:rsidRPr="00A9116B" w:rsidRDefault="001E1043" w:rsidP="00A9116B">
      <w:pPr>
        <w:ind w:firstLine="900"/>
        <w:jc w:val="both"/>
        <w:rPr>
          <w:rFonts w:ascii="Times New Roman" w:hAnsi="Times New Roman" w:cs="Times New Roman"/>
          <w:color w:val="0000FF"/>
          <w:sz w:val="26"/>
          <w:szCs w:val="26"/>
        </w:rPr>
      </w:pPr>
      <w:r w:rsidRPr="00A9116B">
        <w:rPr>
          <w:rFonts w:ascii="Times New Roman" w:hAnsi="Times New Roman" w:cs="Times New Roman"/>
          <w:sz w:val="26"/>
          <w:szCs w:val="26"/>
        </w:rPr>
        <w:t xml:space="preserve">3. В нарушение ст. 9 ФЗ «О бухгалтерском учете»  № 402-ФЗ  от 22.11.2011 г.  допущено принятие к бухгалтерскому учету документов (акты выполненных работ), которыми оформляются не имевшие места факты хозяйственной жизни. </w:t>
      </w:r>
      <w:r w:rsidRPr="00A9116B">
        <w:rPr>
          <w:rFonts w:ascii="Times New Roman" w:hAnsi="Times New Roman" w:cs="Times New Roman"/>
          <w:i/>
          <w:sz w:val="26"/>
          <w:szCs w:val="26"/>
        </w:rPr>
        <w:t>Не подтверждены расходы по договору  на услуги по размещению информационных материалов на сумму 84 696,00 рублей</w:t>
      </w:r>
    </w:p>
    <w:p w:rsidR="001E1043" w:rsidRPr="00A9116B" w:rsidRDefault="001E1043" w:rsidP="00A9116B">
      <w:pPr>
        <w:ind w:firstLine="544"/>
        <w:jc w:val="both"/>
        <w:rPr>
          <w:rFonts w:ascii="Times New Roman" w:hAnsi="Times New Roman" w:cs="Times New Roman"/>
          <w:color w:val="auto"/>
          <w:sz w:val="26"/>
          <w:szCs w:val="26"/>
        </w:rPr>
      </w:pPr>
      <w:r w:rsidRPr="00A9116B">
        <w:rPr>
          <w:rFonts w:ascii="Times New Roman" w:hAnsi="Times New Roman" w:cs="Times New Roman"/>
          <w:color w:val="auto"/>
          <w:sz w:val="26"/>
          <w:szCs w:val="26"/>
        </w:rPr>
        <w:t>4. Сплошным</w:t>
      </w:r>
      <w:r w:rsidRPr="00A9116B">
        <w:rPr>
          <w:rFonts w:ascii="Times New Roman" w:hAnsi="Times New Roman" w:cs="Times New Roman"/>
          <w:color w:val="FF0000"/>
          <w:sz w:val="26"/>
          <w:szCs w:val="26"/>
        </w:rPr>
        <w:t xml:space="preserve"> </w:t>
      </w:r>
      <w:r w:rsidRPr="00A9116B">
        <w:rPr>
          <w:rFonts w:ascii="Times New Roman" w:hAnsi="Times New Roman" w:cs="Times New Roman"/>
          <w:color w:val="auto"/>
          <w:sz w:val="26"/>
          <w:szCs w:val="26"/>
        </w:rPr>
        <w:t xml:space="preserve">порядком проведена проверка расходования средств на оплату труда работников администрации и МКУ «Административно- хозяйственное управление» Пластунского городского поселения (далее МКУ«АХУ»). В ходе проверки выявлены нарушения Положения об оплате труда, в части единовременной выплаты   к отпуску на сумму </w:t>
      </w:r>
      <w:r w:rsidRPr="00A9116B">
        <w:rPr>
          <w:rFonts w:ascii="Times New Roman" w:hAnsi="Times New Roman" w:cs="Times New Roman"/>
          <w:b/>
          <w:color w:val="auto"/>
          <w:sz w:val="26"/>
          <w:szCs w:val="26"/>
        </w:rPr>
        <w:t>12 529,14</w:t>
      </w:r>
      <w:r w:rsidRPr="00A9116B">
        <w:rPr>
          <w:rFonts w:ascii="Times New Roman" w:hAnsi="Times New Roman" w:cs="Times New Roman"/>
          <w:color w:val="auto"/>
          <w:sz w:val="26"/>
          <w:szCs w:val="26"/>
        </w:rPr>
        <w:t xml:space="preserve"> </w:t>
      </w:r>
      <w:r w:rsidRPr="00A9116B">
        <w:rPr>
          <w:rFonts w:ascii="Times New Roman" w:hAnsi="Times New Roman" w:cs="Times New Roman"/>
          <w:b/>
          <w:color w:val="auto"/>
          <w:sz w:val="26"/>
          <w:szCs w:val="26"/>
        </w:rPr>
        <w:t>рублей</w:t>
      </w:r>
      <w:r w:rsidRPr="00A9116B">
        <w:rPr>
          <w:rFonts w:ascii="Times New Roman" w:hAnsi="Times New Roman" w:cs="Times New Roman"/>
          <w:color w:val="auto"/>
          <w:sz w:val="26"/>
          <w:szCs w:val="26"/>
        </w:rPr>
        <w:t>.</w:t>
      </w:r>
    </w:p>
    <w:p w:rsidR="001E1043" w:rsidRPr="00A9116B" w:rsidRDefault="001E1043" w:rsidP="00A9116B">
      <w:pPr>
        <w:ind w:firstLine="905"/>
        <w:jc w:val="both"/>
        <w:rPr>
          <w:rFonts w:ascii="Times New Roman" w:hAnsi="Times New Roman" w:cs="Times New Roman"/>
          <w:color w:val="auto"/>
          <w:sz w:val="26"/>
          <w:szCs w:val="26"/>
        </w:rPr>
      </w:pPr>
      <w:r w:rsidRPr="00A9116B">
        <w:rPr>
          <w:rFonts w:ascii="Times New Roman" w:hAnsi="Times New Roman" w:cs="Times New Roman"/>
          <w:color w:val="auto"/>
          <w:sz w:val="26"/>
          <w:szCs w:val="26"/>
        </w:rPr>
        <w:t xml:space="preserve">При проверке соответствия окладов работников МКУ «АХУ» штатному расписанию и Положению об оплате труда, установлено несоответствие фактического оклада по должности дворник. В результате переплата составила 34 021,44 рубля. </w:t>
      </w:r>
    </w:p>
    <w:p w:rsidR="001E1043" w:rsidRPr="00A9116B" w:rsidRDefault="001E1043" w:rsidP="00A9116B">
      <w:pPr>
        <w:ind w:firstLine="360"/>
        <w:jc w:val="both"/>
        <w:rPr>
          <w:rFonts w:ascii="Times New Roman" w:hAnsi="Times New Roman" w:cs="Times New Roman"/>
          <w:b/>
          <w:sz w:val="26"/>
          <w:szCs w:val="26"/>
        </w:rPr>
      </w:pPr>
      <w:r w:rsidRPr="00A9116B">
        <w:rPr>
          <w:rFonts w:ascii="Times New Roman" w:hAnsi="Times New Roman" w:cs="Times New Roman"/>
          <w:b/>
          <w:color w:val="auto"/>
          <w:sz w:val="26"/>
          <w:szCs w:val="26"/>
        </w:rPr>
        <w:t>Нарушение в сфере управления</w:t>
      </w:r>
      <w:r w:rsidRPr="00A9116B">
        <w:rPr>
          <w:rFonts w:ascii="Times New Roman" w:hAnsi="Times New Roman" w:cs="Times New Roman"/>
          <w:b/>
          <w:sz w:val="26"/>
          <w:szCs w:val="26"/>
        </w:rPr>
        <w:t xml:space="preserve"> имуществом</w:t>
      </w:r>
    </w:p>
    <w:p w:rsidR="001E1043" w:rsidRPr="00A9116B" w:rsidRDefault="001E1043" w:rsidP="00A9116B">
      <w:pPr>
        <w:pStyle w:val="af"/>
        <w:ind w:firstLine="543"/>
        <w:jc w:val="both"/>
        <w:rPr>
          <w:rFonts w:ascii="Times New Roman" w:hAnsi="Times New Roman"/>
          <w:sz w:val="26"/>
          <w:szCs w:val="26"/>
        </w:rPr>
      </w:pPr>
      <w:r w:rsidRPr="00A9116B">
        <w:rPr>
          <w:rFonts w:ascii="Times New Roman" w:hAnsi="Times New Roman"/>
          <w:sz w:val="26"/>
          <w:szCs w:val="26"/>
        </w:rPr>
        <w:t xml:space="preserve">В ходе проведения контрольного мероприятия были проверены операции по управлению и распоряжению, движимым и недвижимым имуществом муниципальной казны. </w:t>
      </w:r>
    </w:p>
    <w:p w:rsidR="001E1043" w:rsidRPr="00A9116B" w:rsidRDefault="001E1043" w:rsidP="00A9116B">
      <w:pPr>
        <w:ind w:firstLine="540"/>
        <w:jc w:val="both"/>
        <w:rPr>
          <w:rFonts w:ascii="Times New Roman" w:hAnsi="Times New Roman" w:cs="Times New Roman"/>
          <w:sz w:val="26"/>
          <w:szCs w:val="26"/>
        </w:rPr>
      </w:pPr>
      <w:r w:rsidRPr="00A9116B">
        <w:rPr>
          <w:rFonts w:ascii="Times New Roman" w:hAnsi="Times New Roman" w:cs="Times New Roman"/>
          <w:sz w:val="26"/>
          <w:szCs w:val="26"/>
        </w:rPr>
        <w:t>В результате  контрольного мероприятия установлены нарушения, касающиеся управления муниципальным имуществом.</w:t>
      </w:r>
    </w:p>
    <w:p w:rsidR="001E1043" w:rsidRPr="00A9116B" w:rsidRDefault="001E1043" w:rsidP="00A9116B">
      <w:pPr>
        <w:ind w:firstLine="540"/>
        <w:jc w:val="both"/>
        <w:rPr>
          <w:rFonts w:ascii="Times New Roman" w:hAnsi="Times New Roman" w:cs="Times New Roman"/>
          <w:sz w:val="26"/>
          <w:szCs w:val="26"/>
        </w:rPr>
      </w:pPr>
      <w:r w:rsidRPr="00A9116B">
        <w:rPr>
          <w:rFonts w:ascii="Times New Roman" w:hAnsi="Times New Roman" w:cs="Times New Roman"/>
          <w:sz w:val="26"/>
          <w:szCs w:val="26"/>
        </w:rPr>
        <w:t>1. В нарушение ст. 10 ФЗ от 21.12.2001 № 178- ФЗ «О приватизации государственного и муниципального имущества»  План приватизации муниципального имущества на 2015г.  не утвержден. Однако в отсутствие плана приватизации администрацией поселения произведена продажа земельных участков государственная собственность на которые не разграничена</w:t>
      </w:r>
      <w:r w:rsidRPr="00A9116B">
        <w:rPr>
          <w:rFonts w:ascii="Times New Roman" w:hAnsi="Times New Roman" w:cs="Times New Roman"/>
          <w:i/>
          <w:sz w:val="26"/>
          <w:szCs w:val="26"/>
        </w:rPr>
        <w:t xml:space="preserve"> на сумму 115 904,35 руб</w:t>
      </w:r>
      <w:r w:rsidRPr="00A9116B">
        <w:rPr>
          <w:rFonts w:ascii="Times New Roman" w:hAnsi="Times New Roman" w:cs="Times New Roman"/>
          <w:sz w:val="26"/>
          <w:szCs w:val="26"/>
        </w:rPr>
        <w:t>лей . Доходы  от продажи  земельных участков, в сумме 115904,35 руб. поступили в бюджет и  отражены в отчете об исполнении бюджета за 2015г в</w:t>
      </w:r>
      <w:r w:rsidRPr="00A9116B">
        <w:rPr>
          <w:rFonts w:ascii="Times New Roman" w:hAnsi="Times New Roman" w:cs="Times New Roman"/>
          <w:color w:val="0000FF"/>
          <w:sz w:val="26"/>
          <w:szCs w:val="26"/>
        </w:rPr>
        <w:t xml:space="preserve"> </w:t>
      </w:r>
      <w:r w:rsidRPr="00A9116B">
        <w:rPr>
          <w:rFonts w:ascii="Times New Roman" w:hAnsi="Times New Roman" w:cs="Times New Roman"/>
          <w:sz w:val="26"/>
          <w:szCs w:val="26"/>
        </w:rPr>
        <w:t xml:space="preserve">соответствии с Приказом Минфина от 01.07.2013г. № 65-н «Об утверждении Указаний о порядке применения бюджетной классификации Российской Федерации». </w:t>
      </w:r>
    </w:p>
    <w:p w:rsidR="001E1043" w:rsidRPr="00A9116B" w:rsidRDefault="001E1043" w:rsidP="00A9116B">
      <w:pPr>
        <w:ind w:firstLine="720"/>
        <w:jc w:val="both"/>
        <w:rPr>
          <w:rFonts w:ascii="Times New Roman" w:hAnsi="Times New Roman" w:cs="Times New Roman"/>
          <w:sz w:val="26"/>
          <w:szCs w:val="26"/>
        </w:rPr>
      </w:pPr>
      <w:r w:rsidRPr="00A9116B">
        <w:rPr>
          <w:rFonts w:ascii="Times New Roman" w:hAnsi="Times New Roman" w:cs="Times New Roman"/>
          <w:sz w:val="26"/>
          <w:szCs w:val="26"/>
        </w:rPr>
        <w:t>2. Реестр имущества, находящегося в муниципальной собственности городского поселения разработан по форме, утвержденной   Приказом Министерства экономического развития РФ от 30 августа 2011 г. N 424 "Об утверждении Порядка ведения органами местного самоуправления реестров муниципального имущества" (далее Приказ от 30.08.2011г. № 424). Однако, представленный Реестр муниципального имущества, ведется с нарушениями Приказа от 30 августа 2011 г. N 424,  а именно:</w:t>
      </w:r>
    </w:p>
    <w:p w:rsidR="001E1043" w:rsidRPr="00A9116B" w:rsidRDefault="001E1043" w:rsidP="00A9116B">
      <w:pPr>
        <w:ind w:firstLine="182"/>
        <w:jc w:val="both"/>
        <w:rPr>
          <w:rFonts w:ascii="Times New Roman" w:hAnsi="Times New Roman" w:cs="Times New Roman"/>
          <w:sz w:val="26"/>
          <w:szCs w:val="26"/>
        </w:rPr>
      </w:pPr>
      <w:r w:rsidRPr="00A9116B">
        <w:rPr>
          <w:rFonts w:ascii="Times New Roman" w:hAnsi="Times New Roman" w:cs="Times New Roman"/>
          <w:sz w:val="26"/>
          <w:szCs w:val="26"/>
        </w:rPr>
        <w:t>- параметры учета объектов недвижимости  содержат ограниченные характеристики объекта и не соответствуют требованиям полноты и качества информации, отсутствует информация о фактическом состоянии объектов муниципальной собственности, их целевом использовании;</w:t>
      </w:r>
    </w:p>
    <w:p w:rsidR="001E1043" w:rsidRPr="00A9116B" w:rsidRDefault="001E1043" w:rsidP="00A9116B">
      <w:pPr>
        <w:ind w:firstLine="182"/>
        <w:jc w:val="both"/>
        <w:rPr>
          <w:rFonts w:ascii="Times New Roman" w:hAnsi="Times New Roman" w:cs="Times New Roman"/>
          <w:color w:val="FF0000"/>
          <w:sz w:val="26"/>
          <w:szCs w:val="26"/>
        </w:rPr>
      </w:pPr>
      <w:r w:rsidRPr="00A9116B">
        <w:rPr>
          <w:rFonts w:ascii="Times New Roman" w:hAnsi="Times New Roman" w:cs="Times New Roman"/>
          <w:color w:val="FF0000"/>
          <w:sz w:val="26"/>
          <w:szCs w:val="26"/>
        </w:rPr>
        <w:t xml:space="preserve">- </w:t>
      </w:r>
      <w:r w:rsidRPr="00A9116B">
        <w:rPr>
          <w:rFonts w:ascii="Times New Roman" w:hAnsi="Times New Roman" w:cs="Times New Roman"/>
          <w:sz w:val="26"/>
          <w:szCs w:val="26"/>
        </w:rPr>
        <w:t>графа «кадастровый номер муниципального имущества» не заполнена.</w:t>
      </w:r>
    </w:p>
    <w:p w:rsidR="001E1043" w:rsidRPr="00A9116B" w:rsidRDefault="001E1043" w:rsidP="00A9116B">
      <w:pPr>
        <w:ind w:firstLine="720"/>
        <w:jc w:val="both"/>
        <w:rPr>
          <w:rFonts w:ascii="Times New Roman" w:hAnsi="Times New Roman" w:cs="Times New Roman"/>
          <w:sz w:val="26"/>
          <w:szCs w:val="26"/>
        </w:rPr>
      </w:pPr>
      <w:r w:rsidRPr="00A9116B">
        <w:rPr>
          <w:rFonts w:ascii="Times New Roman" w:hAnsi="Times New Roman" w:cs="Times New Roman"/>
          <w:sz w:val="26"/>
          <w:szCs w:val="26"/>
        </w:rPr>
        <w:t>Отсутствие  кадастровых номеров муниципального недвижимого имущества, свидетельствует о недостаточном его контроле</w:t>
      </w:r>
      <w:r w:rsidRPr="00A9116B">
        <w:rPr>
          <w:rFonts w:ascii="Times New Roman" w:hAnsi="Times New Roman" w:cs="Times New Roman"/>
          <w:i/>
          <w:sz w:val="26"/>
          <w:szCs w:val="26"/>
        </w:rPr>
        <w:t xml:space="preserve">.  </w:t>
      </w:r>
    </w:p>
    <w:p w:rsidR="001E1043" w:rsidRPr="00A9116B" w:rsidRDefault="001E1043" w:rsidP="00A9116B">
      <w:pPr>
        <w:autoSpaceDE w:val="0"/>
        <w:autoSpaceDN w:val="0"/>
        <w:adjustRightInd w:val="0"/>
        <w:ind w:firstLine="542"/>
        <w:jc w:val="both"/>
        <w:outlineLvl w:val="0"/>
        <w:rPr>
          <w:rFonts w:ascii="Times New Roman" w:hAnsi="Times New Roman" w:cs="Times New Roman"/>
          <w:i/>
          <w:sz w:val="26"/>
          <w:szCs w:val="26"/>
        </w:rPr>
      </w:pPr>
      <w:r w:rsidRPr="00A9116B">
        <w:rPr>
          <w:rFonts w:ascii="Times New Roman" w:hAnsi="Times New Roman" w:cs="Times New Roman"/>
          <w:sz w:val="26"/>
          <w:szCs w:val="26"/>
        </w:rPr>
        <w:t xml:space="preserve">3. В  нарушение п.3.6, п.3.7 Приказа Минфина РФ от 13.06.1995г №49 «Об утверждении методических указаний по инвентаризации имущества и финансовых обязательств», ст.11 Федерального закона от 06 декабря 2011г №402-ФЗ «О </w:t>
      </w:r>
      <w:r w:rsidRPr="00A9116B">
        <w:rPr>
          <w:rFonts w:ascii="Times New Roman" w:hAnsi="Times New Roman" w:cs="Times New Roman"/>
          <w:sz w:val="26"/>
          <w:szCs w:val="26"/>
        </w:rPr>
        <w:lastRenderedPageBreak/>
        <w:t>бухгалтерском учете»  инвентаризация имущества казны не проводилась</w:t>
      </w:r>
      <w:r w:rsidRPr="00A9116B">
        <w:rPr>
          <w:rFonts w:ascii="Times New Roman" w:hAnsi="Times New Roman" w:cs="Times New Roman"/>
          <w:i/>
          <w:sz w:val="26"/>
          <w:szCs w:val="26"/>
        </w:rPr>
        <w:t xml:space="preserve">. </w:t>
      </w:r>
    </w:p>
    <w:p w:rsidR="001E1043" w:rsidRPr="00A9116B" w:rsidRDefault="001E1043" w:rsidP="00A9116B">
      <w:pPr>
        <w:ind w:firstLine="720"/>
        <w:jc w:val="both"/>
        <w:rPr>
          <w:rFonts w:ascii="Times New Roman" w:hAnsi="Times New Roman" w:cs="Times New Roman"/>
          <w:sz w:val="26"/>
          <w:szCs w:val="26"/>
        </w:rPr>
      </w:pPr>
      <w:r w:rsidRPr="00A9116B">
        <w:rPr>
          <w:rFonts w:ascii="Times New Roman" w:hAnsi="Times New Roman" w:cs="Times New Roman"/>
          <w:sz w:val="26"/>
          <w:szCs w:val="26"/>
        </w:rPr>
        <w:t>4. Проверкой договоров аренды муниципального имущества и передачи его арендатору установлено: в  2015</w:t>
      </w:r>
      <w:r w:rsidRPr="00A9116B">
        <w:rPr>
          <w:rFonts w:ascii="Times New Roman" w:hAnsi="Times New Roman" w:cs="Times New Roman"/>
          <w:color w:val="FF0000"/>
          <w:sz w:val="26"/>
          <w:szCs w:val="26"/>
        </w:rPr>
        <w:t xml:space="preserve"> </w:t>
      </w:r>
      <w:r w:rsidRPr="00A9116B">
        <w:rPr>
          <w:rFonts w:ascii="Times New Roman" w:hAnsi="Times New Roman" w:cs="Times New Roman"/>
          <w:sz w:val="26"/>
          <w:szCs w:val="26"/>
        </w:rPr>
        <w:t>году администрацией поселения заключено 5 договоров аренды на недвижимое имущество (помещения) и 1 земельный участок под линией электропередач. Общая сумма арендной платы  на 2015 год составляет 1 096 674,00 руб. Договора аренды заключаются в  соответствии с приказом Федеральной антимонопольной службы от 10.02.2010г №67 «О порядке проведения конкурсов или аукционов на право заключения договоров аренды, договоров безвозмездного пользования, договоров доверительного пользования»,  и  Положением</w:t>
      </w:r>
      <w:r w:rsidRPr="00A9116B">
        <w:rPr>
          <w:rFonts w:ascii="Times New Roman" w:hAnsi="Times New Roman" w:cs="Times New Roman"/>
          <w:color w:val="FF0000"/>
          <w:sz w:val="26"/>
          <w:szCs w:val="26"/>
        </w:rPr>
        <w:t xml:space="preserve"> </w:t>
      </w:r>
      <w:r w:rsidRPr="00A9116B">
        <w:rPr>
          <w:rFonts w:ascii="Times New Roman" w:hAnsi="Times New Roman" w:cs="Times New Roman"/>
          <w:sz w:val="26"/>
          <w:szCs w:val="26"/>
        </w:rPr>
        <w:t xml:space="preserve">о порядке управления и распоряжения муниципальной собственностью поселения. Проведена проверка бухгалтерского учета,  нарушений не установлено. </w:t>
      </w:r>
    </w:p>
    <w:p w:rsidR="001E1043" w:rsidRPr="00A9116B" w:rsidRDefault="001E1043" w:rsidP="00A9116B">
      <w:pPr>
        <w:pStyle w:val="af"/>
        <w:jc w:val="both"/>
        <w:rPr>
          <w:rFonts w:ascii="Times New Roman" w:hAnsi="Times New Roman"/>
          <w:b/>
          <w:sz w:val="26"/>
          <w:szCs w:val="26"/>
        </w:rPr>
      </w:pPr>
      <w:r w:rsidRPr="00A9116B">
        <w:rPr>
          <w:rFonts w:ascii="Times New Roman" w:hAnsi="Times New Roman"/>
          <w:b/>
          <w:sz w:val="26"/>
          <w:szCs w:val="26"/>
        </w:rPr>
        <w:t>Нарушения при осуществлении закупок.</w:t>
      </w:r>
    </w:p>
    <w:p w:rsidR="001E1043" w:rsidRPr="00A9116B" w:rsidRDefault="001E1043" w:rsidP="00A9116B">
      <w:pPr>
        <w:pStyle w:val="af"/>
        <w:ind w:firstLine="540"/>
        <w:jc w:val="both"/>
        <w:rPr>
          <w:rFonts w:ascii="Times New Roman" w:hAnsi="Times New Roman"/>
          <w:sz w:val="26"/>
          <w:szCs w:val="26"/>
        </w:rPr>
      </w:pPr>
      <w:r w:rsidRPr="00A9116B">
        <w:rPr>
          <w:rFonts w:ascii="Times New Roman" w:hAnsi="Times New Roman"/>
          <w:b/>
          <w:sz w:val="26"/>
          <w:szCs w:val="26"/>
        </w:rPr>
        <w:t xml:space="preserve">  </w:t>
      </w:r>
      <w:r w:rsidRPr="00A9116B">
        <w:rPr>
          <w:rFonts w:ascii="Times New Roman" w:hAnsi="Times New Roman"/>
          <w:sz w:val="26"/>
          <w:szCs w:val="26"/>
        </w:rPr>
        <w:t>В рамках проведения аудита в сфере закупок проведена проверка 10 закупок, заключенных посредством размещения в единой информационной системе.</w:t>
      </w:r>
    </w:p>
    <w:p w:rsidR="001E1043" w:rsidRPr="00A9116B" w:rsidRDefault="001E1043" w:rsidP="00A9116B">
      <w:pPr>
        <w:autoSpaceDE w:val="0"/>
        <w:autoSpaceDN w:val="0"/>
        <w:adjustRightInd w:val="0"/>
        <w:ind w:firstLine="540"/>
        <w:jc w:val="both"/>
        <w:rPr>
          <w:rFonts w:ascii="Times New Roman" w:hAnsi="Times New Roman" w:cs="Times New Roman"/>
          <w:color w:val="auto"/>
          <w:sz w:val="26"/>
          <w:szCs w:val="26"/>
        </w:rPr>
      </w:pPr>
      <w:r w:rsidRPr="00A9116B">
        <w:rPr>
          <w:rFonts w:ascii="Times New Roman" w:hAnsi="Times New Roman" w:cs="Times New Roman"/>
          <w:color w:val="auto"/>
          <w:sz w:val="26"/>
          <w:szCs w:val="26"/>
        </w:rPr>
        <w:t xml:space="preserve">1. </w:t>
      </w:r>
      <w:r w:rsidRPr="00A9116B">
        <w:rPr>
          <w:rFonts w:ascii="Times New Roman" w:eastAsia="MS Mincho" w:hAnsi="Times New Roman" w:cs="Times New Roman"/>
          <w:color w:val="auto"/>
          <w:sz w:val="26"/>
          <w:szCs w:val="26"/>
        </w:rPr>
        <w:t xml:space="preserve">В соответствии </w:t>
      </w:r>
      <w:hyperlink r:id="rId10" w:history="1">
        <w:r w:rsidRPr="00A9116B">
          <w:rPr>
            <w:rFonts w:ascii="Times New Roman" w:hAnsi="Times New Roman" w:cs="Times New Roman"/>
            <w:color w:val="auto"/>
            <w:sz w:val="26"/>
            <w:szCs w:val="26"/>
          </w:rPr>
          <w:t>ч. 4</w:t>
        </w:r>
      </w:hyperlink>
      <w:r w:rsidRPr="00A9116B">
        <w:rPr>
          <w:rFonts w:ascii="Times New Roman" w:hAnsi="Times New Roman" w:cs="Times New Roman"/>
          <w:color w:val="auto"/>
          <w:sz w:val="26"/>
          <w:szCs w:val="26"/>
        </w:rPr>
        <w:t xml:space="preserve"> с учетом </w:t>
      </w:r>
      <w:hyperlink r:id="rId11" w:history="1">
        <w:r w:rsidRPr="00A9116B">
          <w:rPr>
            <w:rFonts w:ascii="Times New Roman" w:hAnsi="Times New Roman" w:cs="Times New Roman"/>
            <w:color w:val="auto"/>
            <w:sz w:val="26"/>
            <w:szCs w:val="26"/>
          </w:rPr>
          <w:t>частей 7</w:t>
        </w:r>
      </w:hyperlink>
      <w:r w:rsidRPr="00A9116B">
        <w:rPr>
          <w:rFonts w:ascii="Times New Roman" w:hAnsi="Times New Roman" w:cs="Times New Roman"/>
          <w:color w:val="auto"/>
          <w:sz w:val="26"/>
          <w:szCs w:val="26"/>
        </w:rPr>
        <w:t xml:space="preserve">, </w:t>
      </w:r>
      <w:hyperlink r:id="rId12" w:history="1">
        <w:r w:rsidRPr="00A9116B">
          <w:rPr>
            <w:rFonts w:ascii="Times New Roman" w:hAnsi="Times New Roman" w:cs="Times New Roman"/>
            <w:color w:val="auto"/>
            <w:sz w:val="26"/>
            <w:szCs w:val="26"/>
          </w:rPr>
          <w:t>8 статьи 34</w:t>
        </w:r>
      </w:hyperlink>
      <w:r w:rsidRPr="00A9116B">
        <w:rPr>
          <w:rFonts w:ascii="Times New Roman" w:hAnsi="Times New Roman" w:cs="Times New Roman"/>
          <w:color w:val="auto"/>
          <w:sz w:val="26"/>
          <w:szCs w:val="26"/>
        </w:rPr>
        <w:t xml:space="preserve"> Закона N 44-ФЗ за нарушение условий исполнения контракта, в том числе просрочки обязательств, неисполнения или ненадлежащего исполнения обязательств по контракту, заказчик обязан предусмотреть взыскание с поставщика (подрядчика, исполнителя) неустойки (штрафов, пеней).</w:t>
      </w:r>
    </w:p>
    <w:p w:rsidR="001E1043" w:rsidRPr="00A9116B" w:rsidRDefault="001E1043" w:rsidP="00A9116B">
      <w:pPr>
        <w:pStyle w:val="ConsPlusNormal0"/>
        <w:ind w:firstLine="567"/>
        <w:jc w:val="both"/>
        <w:rPr>
          <w:rFonts w:ascii="Times New Roman" w:eastAsia="MS Mincho" w:hAnsi="Times New Roman" w:cs="Times New Roman"/>
          <w:bCs/>
          <w:sz w:val="26"/>
          <w:szCs w:val="26"/>
        </w:rPr>
      </w:pPr>
      <w:r w:rsidRPr="00A9116B">
        <w:rPr>
          <w:rFonts w:ascii="Times New Roman" w:hAnsi="Times New Roman" w:cs="Times New Roman"/>
          <w:sz w:val="26"/>
          <w:szCs w:val="26"/>
        </w:rPr>
        <w:t>Частью</w:t>
      </w:r>
      <w:r w:rsidRPr="00A9116B">
        <w:rPr>
          <w:rFonts w:ascii="Times New Roman" w:eastAsia="MS Mincho" w:hAnsi="Times New Roman" w:cs="Times New Roman"/>
          <w:sz w:val="26"/>
          <w:szCs w:val="26"/>
        </w:rPr>
        <w:t xml:space="preserve"> 8 ст. 34  указанного закона размер штрафа устанавливается контрактом в виде фиксированной суммы, определенной в порядке, установленном Правительством РФ. Данный размер определен в Постановлении Правительства РФ от 25 ноября 2013 г № 1063 «Об утверждении Правил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w:t>
      </w:r>
      <w:r w:rsidRPr="00A9116B">
        <w:rPr>
          <w:rFonts w:ascii="Times New Roman" w:eastAsia="MS Mincho" w:hAnsi="Times New Roman" w:cs="Times New Roman"/>
          <w:bCs/>
          <w:sz w:val="26"/>
          <w:szCs w:val="26"/>
        </w:rPr>
        <w:t>Проверкой установлено, в нарушение положений Закона № 44 -ФЗ штрафные санкции контрактами не прописаны</w:t>
      </w:r>
      <w:r w:rsidRPr="00A9116B">
        <w:rPr>
          <w:rFonts w:ascii="Times New Roman" w:eastAsia="MS Mincho" w:hAnsi="Times New Roman" w:cs="Times New Roman"/>
          <w:bCs/>
          <w:i/>
          <w:sz w:val="26"/>
          <w:szCs w:val="26"/>
        </w:rPr>
        <w:t>.</w:t>
      </w:r>
    </w:p>
    <w:p w:rsidR="001E1043" w:rsidRPr="00A9116B" w:rsidRDefault="001E1043" w:rsidP="00A9116B">
      <w:pPr>
        <w:ind w:firstLine="709"/>
        <w:jc w:val="both"/>
        <w:rPr>
          <w:rFonts w:ascii="Times New Roman" w:hAnsi="Times New Roman" w:cs="Times New Roman"/>
          <w:sz w:val="26"/>
          <w:szCs w:val="26"/>
        </w:rPr>
      </w:pPr>
      <w:r w:rsidRPr="00A9116B">
        <w:rPr>
          <w:rFonts w:ascii="Times New Roman" w:hAnsi="Times New Roman" w:cs="Times New Roman"/>
          <w:sz w:val="26"/>
          <w:szCs w:val="26"/>
        </w:rPr>
        <w:t>2. Проверкой исполнения контрактов в части сроков  выполнения поставщиками (исполнителями) обязательств по срокам исполнения работ (услуг) нарушений не установлено</w:t>
      </w:r>
      <w:r w:rsidRPr="00A9116B">
        <w:rPr>
          <w:rFonts w:ascii="Times New Roman" w:hAnsi="Times New Roman" w:cs="Times New Roman"/>
          <w:color w:val="FF0000"/>
          <w:sz w:val="26"/>
          <w:szCs w:val="26"/>
        </w:rPr>
        <w:t xml:space="preserve">. </w:t>
      </w:r>
      <w:r w:rsidRPr="00A9116B">
        <w:rPr>
          <w:rFonts w:ascii="Times New Roman" w:hAnsi="Times New Roman" w:cs="Times New Roman"/>
          <w:color w:val="auto"/>
          <w:sz w:val="26"/>
          <w:szCs w:val="26"/>
        </w:rPr>
        <w:t>В части исполнения заказчиком своих обязательств установлены нарушения при осуществлении расчетов с Поставщиками за поставленные товары (работы, услуги). Исполнителями требования не выставлялись</w:t>
      </w:r>
      <w:r w:rsidRPr="00A9116B">
        <w:rPr>
          <w:rFonts w:ascii="Times New Roman" w:hAnsi="Times New Roman" w:cs="Times New Roman"/>
          <w:color w:val="FF0000"/>
          <w:sz w:val="26"/>
          <w:szCs w:val="26"/>
        </w:rPr>
        <w:t>.</w:t>
      </w:r>
      <w:r w:rsidRPr="00A9116B">
        <w:rPr>
          <w:rFonts w:ascii="Times New Roman" w:hAnsi="Times New Roman" w:cs="Times New Roman"/>
          <w:sz w:val="26"/>
          <w:szCs w:val="26"/>
        </w:rPr>
        <w:t xml:space="preserve"> Данные нарушения несут за собой риски в виде выставления штрафов и пеней в адрес Заказчика.</w:t>
      </w:r>
    </w:p>
    <w:p w:rsidR="001E1043" w:rsidRPr="00A9116B" w:rsidRDefault="001E1043" w:rsidP="00A9116B">
      <w:pPr>
        <w:pStyle w:val="ConsPlusNormal0"/>
        <w:ind w:firstLine="709"/>
        <w:jc w:val="both"/>
        <w:rPr>
          <w:rFonts w:ascii="Times New Roman" w:eastAsia="MS Mincho" w:hAnsi="Times New Roman" w:cs="Times New Roman"/>
          <w:bCs/>
          <w:sz w:val="26"/>
          <w:szCs w:val="26"/>
        </w:rPr>
      </w:pPr>
      <w:r w:rsidRPr="00A9116B">
        <w:rPr>
          <w:rFonts w:ascii="Times New Roman" w:eastAsia="MS Mincho" w:hAnsi="Times New Roman" w:cs="Times New Roman"/>
          <w:bCs/>
          <w:sz w:val="26"/>
          <w:szCs w:val="26"/>
        </w:rPr>
        <w:t xml:space="preserve">3. В соответствии с ч. 3 ст. 94 Закона № 44- ФЗ заказчик обязан проводить экспертизу проверки предоставленных поставщиком (подрядчиком, исполнителем) результатов работ (услуг), предусмотренных контрактом. </w:t>
      </w:r>
    </w:p>
    <w:p w:rsidR="001E1043" w:rsidRPr="00A9116B" w:rsidRDefault="001E1043" w:rsidP="00A9116B">
      <w:pPr>
        <w:pStyle w:val="ConsPlusNormal0"/>
        <w:ind w:firstLine="709"/>
        <w:jc w:val="both"/>
        <w:rPr>
          <w:rFonts w:ascii="Times New Roman" w:eastAsia="MS Mincho" w:hAnsi="Times New Roman" w:cs="Times New Roman"/>
          <w:bCs/>
          <w:sz w:val="26"/>
          <w:szCs w:val="26"/>
        </w:rPr>
      </w:pPr>
      <w:r w:rsidRPr="00A9116B">
        <w:rPr>
          <w:rFonts w:ascii="Times New Roman" w:eastAsia="MS Mincho" w:hAnsi="Times New Roman" w:cs="Times New Roman"/>
          <w:bCs/>
          <w:sz w:val="26"/>
          <w:szCs w:val="26"/>
        </w:rPr>
        <w:t>Проверка заключенных контрактов показала, что во всех контрактах отсутствуют условия проведения экспертизы. В соответствии с ч. 3, ч. 4 ст. 94 Закона № 44 – ФЗ, экспертиза проводится собственными силами или с привлечением экспертов, экспертных организаций. Администрацией не разработан локальный правовой  акт, которым назначается уполномоченное лицо на проведение экспертизы. Все акты приема-передачи товара, выполненных работ, оказанных услуг по исполненным и оплаченным контрактам подписаны главой поселения без визы (подписи) ответственного лица за экспертизу.</w:t>
      </w:r>
      <w:r w:rsidRPr="00A9116B">
        <w:rPr>
          <w:rFonts w:ascii="Times New Roman" w:hAnsi="Times New Roman" w:cs="Times New Roman"/>
          <w:sz w:val="26"/>
          <w:szCs w:val="26"/>
        </w:rPr>
        <w:t xml:space="preserve"> Контрольно-счетной комиссией сделан вывод о нарушении заказчиком условий контрактов в части оформления документов  </w:t>
      </w:r>
      <w:r w:rsidRPr="00A9116B">
        <w:rPr>
          <w:rFonts w:ascii="Times New Roman" w:hAnsi="Times New Roman" w:cs="Times New Roman"/>
          <w:sz w:val="26"/>
          <w:szCs w:val="26"/>
        </w:rPr>
        <w:lastRenderedPageBreak/>
        <w:t>по приемке товара (услуги, работы).</w:t>
      </w:r>
    </w:p>
    <w:p w:rsidR="001E1043" w:rsidRPr="00A9116B" w:rsidRDefault="001E1043" w:rsidP="00A9116B">
      <w:pPr>
        <w:autoSpaceDE w:val="0"/>
        <w:autoSpaceDN w:val="0"/>
        <w:adjustRightInd w:val="0"/>
        <w:ind w:firstLine="540"/>
        <w:jc w:val="both"/>
        <w:rPr>
          <w:rFonts w:ascii="Times New Roman" w:hAnsi="Times New Roman" w:cs="Times New Roman"/>
          <w:sz w:val="26"/>
          <w:szCs w:val="26"/>
        </w:rPr>
      </w:pPr>
      <w:r w:rsidRPr="00A9116B">
        <w:rPr>
          <w:rFonts w:ascii="Times New Roman" w:hAnsi="Times New Roman" w:cs="Times New Roman"/>
          <w:color w:val="auto"/>
          <w:sz w:val="26"/>
          <w:szCs w:val="26"/>
        </w:rPr>
        <w:t xml:space="preserve">Согласно </w:t>
      </w:r>
      <w:hyperlink r:id="rId13" w:history="1">
        <w:r w:rsidRPr="00A9116B">
          <w:rPr>
            <w:rFonts w:ascii="Times New Roman" w:hAnsi="Times New Roman" w:cs="Times New Roman"/>
            <w:color w:val="auto"/>
            <w:sz w:val="26"/>
            <w:szCs w:val="26"/>
          </w:rPr>
          <w:t>части 9 статьи 94</w:t>
        </w:r>
      </w:hyperlink>
      <w:r w:rsidRPr="00A9116B">
        <w:rPr>
          <w:rFonts w:ascii="Times New Roman" w:hAnsi="Times New Roman" w:cs="Times New Roman"/>
          <w:color w:val="auto"/>
          <w:sz w:val="26"/>
          <w:szCs w:val="26"/>
        </w:rPr>
        <w:t xml:space="preserve"> Закона  N 44-ФЗ  результаты отдельного этапа исполнения контракта (информация о поставленном товаре, выполненной работе или об оказанной услуге отражаются заказчиком в отчете, размещаемом в единой информационной системе.</w:t>
      </w:r>
      <w:r w:rsidRPr="00A9116B">
        <w:rPr>
          <w:rFonts w:ascii="Times New Roman" w:hAnsi="Times New Roman" w:cs="Times New Roman"/>
          <w:sz w:val="26"/>
          <w:szCs w:val="26"/>
        </w:rPr>
        <w:t xml:space="preserve"> Проверкой установлено: при   размещении в ЕИС информации об исполнении контракта  имеют место факты несвоевременного и (или) в не полном объеме размещения отчетов об их исполнении.</w:t>
      </w:r>
    </w:p>
    <w:p w:rsidR="001E1043" w:rsidRPr="00A9116B" w:rsidRDefault="001E1043" w:rsidP="00A9116B">
      <w:pPr>
        <w:pStyle w:val="31"/>
        <w:tabs>
          <w:tab w:val="clear" w:pos="750"/>
          <w:tab w:val="clear" w:pos="1020"/>
          <w:tab w:val="clear" w:pos="2220"/>
          <w:tab w:val="clear" w:pos="3718"/>
          <w:tab w:val="left" w:pos="0"/>
        </w:tabs>
        <w:spacing w:line="240" w:lineRule="auto"/>
        <w:ind w:firstLine="543"/>
        <w:rPr>
          <w:sz w:val="26"/>
          <w:szCs w:val="26"/>
        </w:rPr>
      </w:pPr>
      <w:r w:rsidRPr="00A9116B">
        <w:rPr>
          <w:sz w:val="26"/>
          <w:szCs w:val="26"/>
        </w:rPr>
        <w:t xml:space="preserve">  Проверкой</w:t>
      </w:r>
      <w:r w:rsidRPr="00A9116B">
        <w:rPr>
          <w:b/>
          <w:sz w:val="26"/>
          <w:szCs w:val="26"/>
        </w:rPr>
        <w:t xml:space="preserve"> </w:t>
      </w:r>
      <w:r w:rsidRPr="00A9116B">
        <w:rPr>
          <w:sz w:val="26"/>
          <w:szCs w:val="26"/>
        </w:rPr>
        <w:t>закупки у единственного поставщика (исполнителя, подрядчика) установлено, заказчиком нарушен</w:t>
      </w:r>
      <w:r w:rsidRPr="00A9116B">
        <w:rPr>
          <w:i/>
          <w:sz w:val="26"/>
          <w:szCs w:val="26"/>
        </w:rPr>
        <w:t xml:space="preserve"> </w:t>
      </w:r>
      <w:r w:rsidRPr="00A9116B">
        <w:rPr>
          <w:iCs/>
          <w:sz w:val="26"/>
          <w:szCs w:val="26"/>
        </w:rPr>
        <w:t>принцип результативности и эффективности использования бюджетных средств, который означает, что при составлении и исполнении бюджетов участники бюджетного процесса в рамках предоставленных им бюджетных полномочий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бюджетом объема средств (</w:t>
      </w:r>
      <w:r w:rsidRPr="00A9116B">
        <w:rPr>
          <w:i/>
          <w:sz w:val="26"/>
          <w:szCs w:val="26"/>
        </w:rPr>
        <w:t>ст. 34 БК РФ</w:t>
      </w:r>
      <w:r w:rsidRPr="00A9116B">
        <w:rPr>
          <w:iCs/>
          <w:sz w:val="26"/>
          <w:szCs w:val="26"/>
        </w:rPr>
        <w:t xml:space="preserve">). </w:t>
      </w:r>
      <w:r w:rsidRPr="00A9116B">
        <w:rPr>
          <w:sz w:val="26"/>
          <w:szCs w:val="26"/>
        </w:rPr>
        <w:t xml:space="preserve">Закупка у единственного поставщика, подразумевает, что заказчик предлагает заключить контракт (договор) конкретному юридическому или физическому лицу. Заключать контракт с единственным поставщиком целесообразно, если предварительная оценка показала, что возникающие расходы от закупки, ниже рыночного предложения.  </w:t>
      </w:r>
    </w:p>
    <w:p w:rsidR="001E1043" w:rsidRPr="00A9116B" w:rsidRDefault="001E1043" w:rsidP="00A9116B">
      <w:pPr>
        <w:autoSpaceDE w:val="0"/>
        <w:autoSpaceDN w:val="0"/>
        <w:adjustRightInd w:val="0"/>
        <w:ind w:firstLine="900"/>
        <w:jc w:val="both"/>
        <w:rPr>
          <w:rFonts w:ascii="Times New Roman" w:hAnsi="Times New Roman" w:cs="Times New Roman"/>
          <w:iCs/>
          <w:sz w:val="26"/>
          <w:szCs w:val="26"/>
        </w:rPr>
      </w:pPr>
      <w:r w:rsidRPr="00A9116B">
        <w:rPr>
          <w:rFonts w:ascii="Times New Roman" w:hAnsi="Times New Roman" w:cs="Times New Roman"/>
          <w:sz w:val="26"/>
          <w:szCs w:val="26"/>
        </w:rPr>
        <w:t>Анализ заключенного договора на издательские услуги на  размещение информации показал, администрацией поселения заключен договор с 01.02.2015 года  по цене за 1 см</w:t>
      </w:r>
      <w:r w:rsidRPr="00A9116B">
        <w:rPr>
          <w:rFonts w:ascii="Times New Roman" w:hAnsi="Times New Roman" w:cs="Times New Roman"/>
          <w:sz w:val="26"/>
          <w:szCs w:val="26"/>
          <w:vertAlign w:val="superscript"/>
        </w:rPr>
        <w:t>2</w:t>
      </w:r>
      <w:r w:rsidRPr="00A9116B">
        <w:rPr>
          <w:rFonts w:ascii="Times New Roman" w:hAnsi="Times New Roman" w:cs="Times New Roman"/>
          <w:sz w:val="26"/>
          <w:szCs w:val="26"/>
        </w:rPr>
        <w:t xml:space="preserve"> 12 рублей, тогда как данные услуги могла предоставить редакция «Вестник Тернея» по цене   11 рублей за  1 см</w:t>
      </w:r>
      <w:r w:rsidRPr="00A9116B">
        <w:rPr>
          <w:rFonts w:ascii="Times New Roman" w:hAnsi="Times New Roman" w:cs="Times New Roman"/>
          <w:sz w:val="26"/>
          <w:szCs w:val="26"/>
          <w:vertAlign w:val="superscript"/>
        </w:rPr>
        <w:t xml:space="preserve">2 </w:t>
      </w:r>
      <w:r w:rsidRPr="00A9116B">
        <w:rPr>
          <w:rFonts w:ascii="Times New Roman" w:hAnsi="Times New Roman" w:cs="Times New Roman"/>
          <w:sz w:val="26"/>
          <w:szCs w:val="26"/>
        </w:rPr>
        <w:t>. С февраля по сентябрь 2015 года, в соответствии с подписанными актами  выполненных работ (услуг),  администрацией размещено 50 065,5 см</w:t>
      </w:r>
      <w:r w:rsidRPr="00A9116B">
        <w:rPr>
          <w:rFonts w:ascii="Times New Roman" w:hAnsi="Times New Roman" w:cs="Times New Roman"/>
          <w:sz w:val="26"/>
          <w:szCs w:val="26"/>
          <w:vertAlign w:val="superscript"/>
        </w:rPr>
        <w:t xml:space="preserve">2 </w:t>
      </w:r>
      <w:r w:rsidRPr="00A9116B">
        <w:rPr>
          <w:rFonts w:ascii="Times New Roman" w:hAnsi="Times New Roman" w:cs="Times New Roman"/>
          <w:sz w:val="26"/>
          <w:szCs w:val="26"/>
        </w:rPr>
        <w:t>информации.</w:t>
      </w:r>
      <w:r w:rsidRPr="00A9116B">
        <w:rPr>
          <w:rFonts w:ascii="Times New Roman" w:hAnsi="Times New Roman" w:cs="Times New Roman"/>
          <w:sz w:val="26"/>
          <w:szCs w:val="26"/>
          <w:vertAlign w:val="superscript"/>
        </w:rPr>
        <w:t xml:space="preserve"> </w:t>
      </w:r>
      <w:r w:rsidRPr="00A9116B">
        <w:rPr>
          <w:rFonts w:ascii="Times New Roman" w:hAnsi="Times New Roman" w:cs="Times New Roman"/>
          <w:sz w:val="26"/>
          <w:szCs w:val="26"/>
        </w:rPr>
        <w:t xml:space="preserve"> </w:t>
      </w:r>
      <w:r w:rsidRPr="00A9116B">
        <w:rPr>
          <w:rFonts w:ascii="Times New Roman" w:hAnsi="Times New Roman" w:cs="Times New Roman"/>
          <w:iCs/>
          <w:sz w:val="26"/>
          <w:szCs w:val="26"/>
        </w:rPr>
        <w:t>В данном случае</w:t>
      </w:r>
      <w:r w:rsidRPr="00A9116B">
        <w:rPr>
          <w:rFonts w:ascii="Times New Roman" w:eastAsia="MS Mincho" w:hAnsi="Times New Roman" w:cs="Times New Roman"/>
          <w:bCs/>
          <w:sz w:val="26"/>
          <w:szCs w:val="26"/>
        </w:rPr>
        <w:t xml:space="preserve">, Контрольно-счетная комиссия квалифицирует использование бюджетных средств в размере </w:t>
      </w:r>
      <w:r w:rsidRPr="00A9116B">
        <w:rPr>
          <w:rFonts w:ascii="Times New Roman" w:eastAsia="MS Mincho" w:hAnsi="Times New Roman" w:cs="Times New Roman"/>
          <w:b/>
          <w:bCs/>
          <w:sz w:val="26"/>
          <w:szCs w:val="26"/>
        </w:rPr>
        <w:t>50 065,5 рублей</w:t>
      </w:r>
      <w:r w:rsidRPr="00A9116B">
        <w:rPr>
          <w:rFonts w:ascii="Times New Roman" w:eastAsia="MS Mincho" w:hAnsi="Times New Roman" w:cs="Times New Roman"/>
          <w:bCs/>
          <w:sz w:val="26"/>
          <w:szCs w:val="26"/>
        </w:rPr>
        <w:t>,  как неэффективно использованные,</w:t>
      </w:r>
      <w:r w:rsidRPr="00A9116B">
        <w:rPr>
          <w:rFonts w:ascii="Times New Roman" w:hAnsi="Times New Roman" w:cs="Times New Roman"/>
          <w:iCs/>
          <w:sz w:val="26"/>
          <w:szCs w:val="26"/>
        </w:rPr>
        <w:t xml:space="preserve"> т.к. поставленные перед участником бюджетного процесса задачи могли быть выполнены с использованием меньшего объема средств. </w:t>
      </w:r>
    </w:p>
    <w:p w:rsidR="001E1043" w:rsidRPr="00A9116B" w:rsidRDefault="001E1043" w:rsidP="00A9116B">
      <w:pPr>
        <w:jc w:val="both"/>
        <w:rPr>
          <w:rFonts w:ascii="Times New Roman" w:hAnsi="Times New Roman" w:cs="Times New Roman"/>
          <w:b/>
          <w:sz w:val="26"/>
          <w:szCs w:val="26"/>
        </w:rPr>
      </w:pPr>
      <w:r w:rsidRPr="00A9116B">
        <w:rPr>
          <w:rFonts w:ascii="Times New Roman" w:hAnsi="Times New Roman" w:cs="Times New Roman"/>
          <w:b/>
          <w:sz w:val="26"/>
          <w:szCs w:val="26"/>
        </w:rPr>
        <w:t>Нецелевое использование бюджетных средств</w:t>
      </w:r>
    </w:p>
    <w:p w:rsidR="001E1043" w:rsidRPr="00A9116B" w:rsidRDefault="001E1043" w:rsidP="00A9116B">
      <w:pPr>
        <w:autoSpaceDE w:val="0"/>
        <w:autoSpaceDN w:val="0"/>
        <w:adjustRightInd w:val="0"/>
        <w:ind w:firstLine="540"/>
        <w:jc w:val="both"/>
        <w:rPr>
          <w:rFonts w:ascii="Times New Roman" w:hAnsi="Times New Roman" w:cs="Times New Roman"/>
          <w:i/>
          <w:sz w:val="26"/>
          <w:szCs w:val="26"/>
        </w:rPr>
      </w:pPr>
      <w:r w:rsidRPr="00A9116B">
        <w:rPr>
          <w:rFonts w:ascii="Times New Roman" w:hAnsi="Times New Roman" w:cs="Times New Roman"/>
          <w:sz w:val="26"/>
          <w:szCs w:val="26"/>
        </w:rPr>
        <w:t xml:space="preserve">1. Произведены расходы на оплату услуг по размещению информационных материалов в средствах массовой информации сторонними  организациями. Таким образом, администрация Пластунского городского поселения нарушила требования </w:t>
      </w:r>
      <w:hyperlink r:id="rId14" w:history="1">
        <w:r w:rsidRPr="00A9116B">
          <w:rPr>
            <w:rFonts w:ascii="Times New Roman" w:hAnsi="Times New Roman" w:cs="Times New Roman"/>
            <w:sz w:val="26"/>
            <w:szCs w:val="26"/>
          </w:rPr>
          <w:t>статьи 38</w:t>
        </w:r>
      </w:hyperlink>
      <w:r w:rsidRPr="00A9116B">
        <w:rPr>
          <w:rFonts w:ascii="Times New Roman" w:hAnsi="Times New Roman" w:cs="Times New Roman"/>
          <w:sz w:val="26"/>
          <w:szCs w:val="26"/>
        </w:rPr>
        <w:t xml:space="preserve"> Бюджетного кодекса РФ, согласно которой получатель бюджетных средств обязан эффективно использовать бюджетные средства в соответствии с их целевым назначением. Нецелевые расходы составили </w:t>
      </w:r>
      <w:r w:rsidRPr="00A9116B">
        <w:rPr>
          <w:rFonts w:ascii="Times New Roman" w:hAnsi="Times New Roman" w:cs="Times New Roman"/>
          <w:b/>
          <w:sz w:val="26"/>
          <w:szCs w:val="26"/>
        </w:rPr>
        <w:t>7704,00 рублей</w:t>
      </w:r>
    </w:p>
    <w:p w:rsidR="001E1043" w:rsidRPr="00A9116B" w:rsidRDefault="001E1043" w:rsidP="00A9116B">
      <w:pPr>
        <w:shd w:val="clear" w:color="auto" w:fill="FFFFFF"/>
        <w:tabs>
          <w:tab w:val="left" w:pos="907"/>
        </w:tabs>
        <w:ind w:firstLine="567"/>
        <w:jc w:val="both"/>
        <w:rPr>
          <w:rFonts w:ascii="Times New Roman" w:hAnsi="Times New Roman" w:cs="Times New Roman"/>
          <w:i/>
          <w:sz w:val="26"/>
          <w:szCs w:val="26"/>
        </w:rPr>
      </w:pPr>
      <w:r w:rsidRPr="00A9116B">
        <w:rPr>
          <w:rFonts w:ascii="Times New Roman" w:hAnsi="Times New Roman" w:cs="Times New Roman"/>
          <w:sz w:val="26"/>
          <w:szCs w:val="26"/>
        </w:rPr>
        <w:t xml:space="preserve">2. В нарушение п. 2 ст. 179 БК произведены не утвержденные решением о бюджете расходы по МП «Развитие физической культуры  и спорта на территории  Пластунского городского поселения». Объем бюджетных ассигнований на финансовое обеспечение  программы составил 113 215 рублей, выполненные работы  не соответствуют программным мероприятиям. В данном случае средства бюджета  в объеме </w:t>
      </w:r>
      <w:r w:rsidRPr="00A9116B">
        <w:rPr>
          <w:rFonts w:ascii="Times New Roman" w:hAnsi="Times New Roman" w:cs="Times New Roman"/>
          <w:b/>
          <w:sz w:val="26"/>
          <w:szCs w:val="26"/>
        </w:rPr>
        <w:t>113 215,00  рублей</w:t>
      </w:r>
      <w:r w:rsidRPr="00A9116B">
        <w:rPr>
          <w:rFonts w:ascii="Times New Roman" w:hAnsi="Times New Roman" w:cs="Times New Roman"/>
          <w:sz w:val="26"/>
          <w:szCs w:val="26"/>
        </w:rPr>
        <w:t xml:space="preserve"> израсходованы не по целевому назначению</w:t>
      </w:r>
      <w:r w:rsidRPr="00A9116B">
        <w:rPr>
          <w:rFonts w:ascii="Times New Roman" w:hAnsi="Times New Roman" w:cs="Times New Roman"/>
          <w:i/>
          <w:sz w:val="26"/>
          <w:szCs w:val="26"/>
        </w:rPr>
        <w:t>.</w:t>
      </w:r>
    </w:p>
    <w:p w:rsidR="001E1043" w:rsidRPr="00A9116B" w:rsidRDefault="001E1043" w:rsidP="00A9116B">
      <w:pPr>
        <w:ind w:firstLine="682"/>
        <w:jc w:val="both"/>
        <w:rPr>
          <w:rFonts w:ascii="Times New Roman" w:hAnsi="Times New Roman" w:cs="Times New Roman"/>
          <w:sz w:val="26"/>
          <w:szCs w:val="26"/>
        </w:rPr>
      </w:pPr>
      <w:r w:rsidRPr="00A9116B">
        <w:rPr>
          <w:rFonts w:ascii="Times New Roman" w:hAnsi="Times New Roman" w:cs="Times New Roman"/>
          <w:sz w:val="26"/>
          <w:szCs w:val="26"/>
        </w:rPr>
        <w:t xml:space="preserve">3. По состоянию на 01.01.2015г. на балансе Пластунского городского поселения числится один  автомобиль </w:t>
      </w:r>
      <w:r w:rsidRPr="00A9116B">
        <w:rPr>
          <w:rFonts w:ascii="Times New Roman" w:hAnsi="Times New Roman" w:cs="Times New Roman"/>
          <w:sz w:val="26"/>
          <w:szCs w:val="26"/>
          <w:lang w:val="en-US"/>
        </w:rPr>
        <w:t>Toyota</w:t>
      </w:r>
      <w:r w:rsidRPr="00A9116B">
        <w:rPr>
          <w:rFonts w:ascii="Times New Roman" w:hAnsi="Times New Roman" w:cs="Times New Roman"/>
          <w:sz w:val="26"/>
          <w:szCs w:val="26"/>
        </w:rPr>
        <w:t xml:space="preserve">  Camry: гос. номер - С 836 ТА. Однако, по счету от 06.02.2015г. произведена оплата за  технический осмотр 2 единиц автотранспорта в сумме 1966,28 рублей (платежное поручение № 425156 от 18.05.2015г.), следовательно, нецелевые расходы составили </w:t>
      </w:r>
      <w:r w:rsidRPr="00A9116B">
        <w:rPr>
          <w:rFonts w:ascii="Times New Roman" w:hAnsi="Times New Roman" w:cs="Times New Roman"/>
          <w:b/>
          <w:sz w:val="26"/>
          <w:szCs w:val="26"/>
        </w:rPr>
        <w:t>983,14 руб.</w:t>
      </w:r>
    </w:p>
    <w:p w:rsidR="001E1043" w:rsidRPr="00A9116B" w:rsidRDefault="001E1043" w:rsidP="00A9116B">
      <w:pPr>
        <w:pStyle w:val="20"/>
        <w:shd w:val="clear" w:color="auto" w:fill="auto"/>
        <w:spacing w:after="0" w:line="240" w:lineRule="auto"/>
        <w:ind w:firstLine="740"/>
        <w:jc w:val="both"/>
        <w:rPr>
          <w:sz w:val="26"/>
          <w:szCs w:val="26"/>
        </w:rPr>
      </w:pPr>
      <w:r w:rsidRPr="00A9116B">
        <w:rPr>
          <w:sz w:val="26"/>
          <w:szCs w:val="26"/>
        </w:rPr>
        <w:t>По результатам проверки Контрольно-счётной комиссией было направлено  представление с содержанием соответ</w:t>
      </w:r>
      <w:r w:rsidRPr="00A9116B">
        <w:rPr>
          <w:sz w:val="26"/>
          <w:szCs w:val="26"/>
        </w:rPr>
        <w:softHyphen/>
        <w:t xml:space="preserve">ствующих рекомендаций по устранению </w:t>
      </w:r>
      <w:r w:rsidRPr="00A9116B">
        <w:rPr>
          <w:sz w:val="26"/>
          <w:szCs w:val="26"/>
        </w:rPr>
        <w:lastRenderedPageBreak/>
        <w:t>выявленных нарушений. Часть нарушений устранена на момент окончания проверки.</w:t>
      </w:r>
    </w:p>
    <w:p w:rsidR="001E1043" w:rsidRPr="00A9116B" w:rsidRDefault="001E1043" w:rsidP="00A9116B">
      <w:pPr>
        <w:autoSpaceDE w:val="0"/>
        <w:autoSpaceDN w:val="0"/>
        <w:adjustRightInd w:val="0"/>
        <w:ind w:firstLine="540"/>
        <w:jc w:val="both"/>
        <w:rPr>
          <w:rFonts w:ascii="Times New Roman" w:hAnsi="Times New Roman" w:cs="Times New Roman"/>
          <w:iCs/>
          <w:sz w:val="26"/>
          <w:szCs w:val="26"/>
        </w:rPr>
      </w:pPr>
    </w:p>
    <w:p w:rsidR="001E1043" w:rsidRPr="00A9116B" w:rsidRDefault="001E1043" w:rsidP="00A9116B">
      <w:pPr>
        <w:jc w:val="both"/>
        <w:rPr>
          <w:rFonts w:ascii="Times New Roman" w:hAnsi="Times New Roman" w:cs="Times New Roman"/>
          <w:b/>
          <w:sz w:val="26"/>
          <w:szCs w:val="26"/>
        </w:rPr>
      </w:pPr>
      <w:r w:rsidRPr="00A9116B">
        <w:rPr>
          <w:rFonts w:ascii="Times New Roman" w:hAnsi="Times New Roman" w:cs="Times New Roman"/>
          <w:b/>
          <w:sz w:val="26"/>
          <w:szCs w:val="26"/>
        </w:rPr>
        <w:t>Проверка эффективности, законности расходования бюджетных средств в 2014-2015 г.г. МКОУ «Центр детского творчества» (далее Учреждение). Всего проверено бюджетных средств на сумму 10 228,19 тыс. рублей. Выявлено нарушений на сумму 52 526,97 рублей.</w:t>
      </w:r>
    </w:p>
    <w:p w:rsidR="001E1043" w:rsidRPr="00A9116B" w:rsidRDefault="001E1043" w:rsidP="00A9116B">
      <w:pPr>
        <w:ind w:firstLine="540"/>
        <w:jc w:val="both"/>
        <w:rPr>
          <w:rFonts w:ascii="Times New Roman" w:hAnsi="Times New Roman" w:cs="Times New Roman"/>
          <w:iCs/>
          <w:sz w:val="26"/>
          <w:szCs w:val="26"/>
        </w:rPr>
      </w:pPr>
      <w:r w:rsidRPr="00A9116B">
        <w:rPr>
          <w:rFonts w:ascii="Times New Roman" w:hAnsi="Times New Roman" w:cs="Times New Roman"/>
          <w:iCs/>
          <w:sz w:val="26"/>
          <w:szCs w:val="26"/>
        </w:rPr>
        <w:t xml:space="preserve">1.В соответствии с частью 3 </w:t>
      </w:r>
      <w:hyperlink r:id="rId15" w:history="1">
        <w:r w:rsidRPr="00A9116B">
          <w:rPr>
            <w:rFonts w:ascii="Times New Roman" w:hAnsi="Times New Roman" w:cs="Times New Roman"/>
            <w:iCs/>
            <w:sz w:val="26"/>
            <w:szCs w:val="26"/>
          </w:rPr>
          <w:t>статьи 46</w:t>
        </w:r>
      </w:hyperlink>
      <w:r w:rsidRPr="00A9116B">
        <w:rPr>
          <w:rFonts w:ascii="Times New Roman" w:hAnsi="Times New Roman" w:cs="Times New Roman"/>
          <w:iCs/>
          <w:sz w:val="26"/>
          <w:szCs w:val="26"/>
        </w:rPr>
        <w:t xml:space="preserve"> Федерального закона от 29 декабря 2012 г. N 273-ФЗ "Об образовании в Российской Федерации" (далее - Закон об образовании)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1E1043" w:rsidRPr="00A9116B" w:rsidRDefault="001E1043" w:rsidP="00A9116B">
      <w:pPr>
        <w:ind w:firstLine="540"/>
        <w:jc w:val="both"/>
        <w:rPr>
          <w:rFonts w:ascii="Times New Roman" w:hAnsi="Times New Roman" w:cs="Times New Roman"/>
          <w:iCs/>
          <w:sz w:val="26"/>
          <w:szCs w:val="26"/>
        </w:rPr>
      </w:pPr>
      <w:r w:rsidRPr="00A9116B">
        <w:rPr>
          <w:rFonts w:ascii="Times New Roman" w:hAnsi="Times New Roman" w:cs="Times New Roman"/>
          <w:iCs/>
          <w:sz w:val="26"/>
          <w:szCs w:val="26"/>
        </w:rPr>
        <w:t xml:space="preserve">В нарушение требований Закона об образовании  и </w:t>
      </w:r>
      <w:r w:rsidRPr="00A9116B">
        <w:rPr>
          <w:rFonts w:ascii="Times New Roman" w:hAnsi="Times New Roman" w:cs="Times New Roman"/>
          <w:sz w:val="26"/>
          <w:szCs w:val="26"/>
        </w:rPr>
        <w:t xml:space="preserve">Приказа Минсоцразвития от 26.08.2010 № 761 н. «Об утверждении Единого квалификационного </w:t>
      </w:r>
      <w:hyperlink r:id="rId16" w:history="1">
        <w:r w:rsidRPr="00A9116B">
          <w:rPr>
            <w:rFonts w:ascii="Times New Roman" w:hAnsi="Times New Roman" w:cs="Times New Roman"/>
            <w:color w:val="auto"/>
            <w:sz w:val="26"/>
            <w:szCs w:val="26"/>
          </w:rPr>
          <w:t>справочник</w:t>
        </w:r>
      </w:hyperlink>
      <w:r w:rsidRPr="00A9116B">
        <w:rPr>
          <w:rFonts w:ascii="Times New Roman" w:hAnsi="Times New Roman" w:cs="Times New Roman"/>
          <w:color w:val="auto"/>
          <w:sz w:val="26"/>
          <w:szCs w:val="26"/>
        </w:rPr>
        <w:t xml:space="preserve">а </w:t>
      </w:r>
      <w:r w:rsidRPr="00A9116B">
        <w:rPr>
          <w:rFonts w:ascii="Times New Roman" w:hAnsi="Times New Roman" w:cs="Times New Roman"/>
          <w:sz w:val="26"/>
          <w:szCs w:val="26"/>
        </w:rPr>
        <w:t>должностей руководителей, специалистов и служащих",  п</w:t>
      </w:r>
      <w:r w:rsidRPr="00A9116B">
        <w:rPr>
          <w:rFonts w:ascii="Times New Roman" w:hAnsi="Times New Roman" w:cs="Times New Roman"/>
          <w:iCs/>
          <w:sz w:val="26"/>
          <w:szCs w:val="26"/>
        </w:rPr>
        <w:t xml:space="preserve">остановления администрации  Тернейского муниципального района от 14.03.2013 № 94 "Об оплате труда работников муниципальных образовательных учреждений Тернейского муниципального района дошкольного и дополнительного образования (в ред. постановления от 06.11.2013г.) должность педагога дополнительного образования занимала Е, при отсутствии должного образования. Образование данного работника – среднее специальное (штукатур – маляр). При этом должностной оклад, установленный Е., соразмерен окладу   педагога с высшим профессиональным образованием. В результате за 6 месяцев 2014года, необоснованно (незаконно) </w:t>
      </w:r>
      <w:r w:rsidRPr="00A9116B">
        <w:rPr>
          <w:rFonts w:ascii="Times New Roman" w:hAnsi="Times New Roman" w:cs="Times New Roman"/>
          <w:b/>
          <w:iCs/>
          <w:sz w:val="26"/>
          <w:szCs w:val="26"/>
        </w:rPr>
        <w:t>выплачено 12 530,70 рублей</w:t>
      </w:r>
      <w:r w:rsidRPr="00A9116B">
        <w:rPr>
          <w:rFonts w:ascii="Times New Roman" w:hAnsi="Times New Roman" w:cs="Times New Roman"/>
          <w:iCs/>
          <w:sz w:val="26"/>
          <w:szCs w:val="26"/>
        </w:rPr>
        <w:t xml:space="preserve"> (разница заработной платы с учетом квалификационных требований в расчете на 0,5 ставки).</w:t>
      </w:r>
    </w:p>
    <w:p w:rsidR="001E1043" w:rsidRPr="00A9116B" w:rsidRDefault="001E1043" w:rsidP="00A9116B">
      <w:pPr>
        <w:ind w:firstLine="540"/>
        <w:jc w:val="both"/>
        <w:rPr>
          <w:rFonts w:ascii="Times New Roman" w:hAnsi="Times New Roman" w:cs="Times New Roman"/>
          <w:sz w:val="26"/>
          <w:szCs w:val="26"/>
        </w:rPr>
      </w:pPr>
      <w:r w:rsidRPr="00A9116B">
        <w:rPr>
          <w:rFonts w:ascii="Times New Roman" w:hAnsi="Times New Roman" w:cs="Times New Roman"/>
          <w:sz w:val="26"/>
          <w:szCs w:val="26"/>
        </w:rPr>
        <w:t xml:space="preserve">2. В нарушение требований п. 2 ст. 9 Федерального закона от 06.12.2011 № 402 «О бухгалтерском учете» к учету приняты: </w:t>
      </w:r>
    </w:p>
    <w:p w:rsidR="001E1043" w:rsidRPr="00A9116B" w:rsidRDefault="001E1043" w:rsidP="00A9116B">
      <w:pPr>
        <w:ind w:firstLine="540"/>
        <w:jc w:val="both"/>
        <w:rPr>
          <w:rFonts w:ascii="Times New Roman" w:hAnsi="Times New Roman" w:cs="Times New Roman"/>
          <w:b/>
          <w:sz w:val="26"/>
          <w:szCs w:val="26"/>
        </w:rPr>
      </w:pPr>
      <w:r w:rsidRPr="00A9116B">
        <w:rPr>
          <w:rFonts w:ascii="Times New Roman" w:hAnsi="Times New Roman" w:cs="Times New Roman"/>
          <w:sz w:val="26"/>
          <w:szCs w:val="26"/>
        </w:rPr>
        <w:t xml:space="preserve">- нечитаемые проездные документы (не просматривается сумма платежа, реквизиты документа, как на чеке, так и на копии чека), в результате неправомерно  списана </w:t>
      </w:r>
      <w:r w:rsidRPr="00A9116B">
        <w:rPr>
          <w:rFonts w:ascii="Times New Roman" w:hAnsi="Times New Roman" w:cs="Times New Roman"/>
          <w:b/>
          <w:sz w:val="26"/>
          <w:szCs w:val="26"/>
        </w:rPr>
        <w:t>сумма 1632 рубля.</w:t>
      </w:r>
    </w:p>
    <w:p w:rsidR="001E1043" w:rsidRPr="00A9116B" w:rsidRDefault="001E1043" w:rsidP="00A9116B">
      <w:pPr>
        <w:ind w:firstLine="540"/>
        <w:jc w:val="both"/>
        <w:rPr>
          <w:rFonts w:ascii="Times New Roman" w:hAnsi="Times New Roman" w:cs="Times New Roman"/>
          <w:b/>
          <w:i/>
          <w:sz w:val="26"/>
          <w:szCs w:val="26"/>
        </w:rPr>
      </w:pPr>
      <w:r w:rsidRPr="00A9116B">
        <w:rPr>
          <w:rFonts w:ascii="Times New Roman" w:hAnsi="Times New Roman" w:cs="Times New Roman"/>
          <w:sz w:val="26"/>
          <w:szCs w:val="26"/>
        </w:rPr>
        <w:t>- проездные документы  с измененной стоимостью билета в результате неправомерно  произведены  выплаты в сумме 466 рублей (разница в стоимости 233х2)</w:t>
      </w:r>
      <w:r w:rsidRPr="00A9116B">
        <w:rPr>
          <w:rFonts w:ascii="Times New Roman" w:hAnsi="Times New Roman" w:cs="Times New Roman"/>
          <w:b/>
          <w:i/>
          <w:sz w:val="26"/>
          <w:szCs w:val="26"/>
        </w:rPr>
        <w:t xml:space="preserve"> </w:t>
      </w:r>
    </w:p>
    <w:p w:rsidR="001E1043" w:rsidRPr="00A9116B" w:rsidRDefault="001E1043" w:rsidP="00A9116B">
      <w:pPr>
        <w:ind w:firstLine="540"/>
        <w:jc w:val="both"/>
        <w:rPr>
          <w:rFonts w:ascii="Times New Roman" w:hAnsi="Times New Roman" w:cs="Times New Roman"/>
          <w:b/>
          <w:i/>
          <w:sz w:val="26"/>
          <w:szCs w:val="26"/>
        </w:rPr>
      </w:pPr>
      <w:r w:rsidRPr="00A9116B">
        <w:rPr>
          <w:rFonts w:ascii="Times New Roman" w:hAnsi="Times New Roman" w:cs="Times New Roman"/>
          <w:sz w:val="26"/>
          <w:szCs w:val="26"/>
        </w:rPr>
        <w:t xml:space="preserve">3. В результате  технической ошибки при расчете расходов  по найму жилого помещения допущены неправомерные расходы в </w:t>
      </w:r>
      <w:r w:rsidRPr="00A9116B">
        <w:rPr>
          <w:rFonts w:ascii="Times New Roman" w:hAnsi="Times New Roman" w:cs="Times New Roman"/>
          <w:b/>
          <w:sz w:val="26"/>
          <w:szCs w:val="26"/>
        </w:rPr>
        <w:t>размере 12,00 руб.</w:t>
      </w:r>
      <w:r w:rsidRPr="00A9116B">
        <w:rPr>
          <w:rFonts w:ascii="Times New Roman" w:hAnsi="Times New Roman" w:cs="Times New Roman"/>
          <w:sz w:val="26"/>
          <w:szCs w:val="26"/>
        </w:rPr>
        <w:t xml:space="preserve">  Рекомендовано произвести вычет.</w:t>
      </w:r>
    </w:p>
    <w:p w:rsidR="001E1043" w:rsidRPr="00A9116B" w:rsidRDefault="001E1043" w:rsidP="00A9116B">
      <w:pPr>
        <w:ind w:firstLine="540"/>
        <w:jc w:val="both"/>
        <w:rPr>
          <w:rFonts w:ascii="Times New Roman" w:hAnsi="Times New Roman" w:cs="Times New Roman"/>
          <w:color w:val="0000FF"/>
          <w:sz w:val="26"/>
          <w:szCs w:val="26"/>
        </w:rPr>
      </w:pPr>
      <w:r w:rsidRPr="00A9116B">
        <w:rPr>
          <w:rFonts w:ascii="Times New Roman" w:hAnsi="Times New Roman" w:cs="Times New Roman"/>
          <w:iCs/>
          <w:sz w:val="26"/>
          <w:szCs w:val="26"/>
        </w:rPr>
        <w:t>Проверкой вопросов соблюдения трудового законодательства при заключении, изменении трудовых договоров установлен ряд нарушений</w:t>
      </w:r>
      <w:r w:rsidRPr="00A9116B">
        <w:rPr>
          <w:rFonts w:ascii="Times New Roman" w:hAnsi="Times New Roman" w:cs="Times New Roman"/>
          <w:b/>
          <w:iCs/>
          <w:sz w:val="26"/>
          <w:szCs w:val="26"/>
        </w:rPr>
        <w:t>.</w:t>
      </w:r>
      <w:r w:rsidRPr="00A9116B">
        <w:rPr>
          <w:rFonts w:ascii="Times New Roman" w:hAnsi="Times New Roman" w:cs="Times New Roman"/>
          <w:color w:val="0000FF"/>
          <w:sz w:val="26"/>
          <w:szCs w:val="26"/>
        </w:rPr>
        <w:t xml:space="preserve"> </w:t>
      </w:r>
    </w:p>
    <w:p w:rsidR="001E1043" w:rsidRPr="00A9116B" w:rsidRDefault="001E1043" w:rsidP="00A9116B">
      <w:pPr>
        <w:ind w:firstLine="540"/>
        <w:jc w:val="both"/>
        <w:rPr>
          <w:rFonts w:ascii="Times New Roman" w:hAnsi="Times New Roman" w:cs="Times New Roman"/>
          <w:iCs/>
          <w:sz w:val="26"/>
          <w:szCs w:val="26"/>
        </w:rPr>
      </w:pPr>
      <w:r w:rsidRPr="00A9116B">
        <w:rPr>
          <w:rFonts w:ascii="Times New Roman" w:hAnsi="Times New Roman" w:cs="Times New Roman"/>
          <w:iCs/>
          <w:sz w:val="26"/>
          <w:szCs w:val="26"/>
        </w:rPr>
        <w:t xml:space="preserve">1. На </w:t>
      </w:r>
      <w:r w:rsidRPr="00A9116B">
        <w:rPr>
          <w:rFonts w:ascii="Times New Roman" w:hAnsi="Times New Roman" w:cs="Times New Roman"/>
          <w:iCs/>
          <w:color w:val="auto"/>
          <w:sz w:val="26"/>
          <w:szCs w:val="26"/>
        </w:rPr>
        <w:t>основании ч. 2 ст. 60.2 ТК</w:t>
      </w:r>
      <w:r w:rsidRPr="00A9116B">
        <w:rPr>
          <w:rFonts w:ascii="Times New Roman" w:hAnsi="Times New Roman" w:cs="Times New Roman"/>
          <w:iCs/>
          <w:sz w:val="26"/>
          <w:szCs w:val="26"/>
        </w:rPr>
        <w:t xml:space="preserve"> РФ работодатель может поручить работнику выполнение дополнительной работы в порядке совмещения профессий, при этом срок, в течение которого работник будет выполнять дополнительную работу, ее содержание и объем устанавливаются работодателем с письменного согласия работника (</w:t>
      </w:r>
      <w:hyperlink r:id="rId17" w:history="1">
        <w:r w:rsidRPr="00A9116B">
          <w:rPr>
            <w:rFonts w:ascii="Times New Roman" w:hAnsi="Times New Roman" w:cs="Times New Roman"/>
            <w:iCs/>
            <w:sz w:val="26"/>
            <w:szCs w:val="26"/>
          </w:rPr>
          <w:t>ч. 3 ст. 60.2</w:t>
        </w:r>
      </w:hyperlink>
      <w:r w:rsidRPr="00A9116B">
        <w:rPr>
          <w:rFonts w:ascii="Times New Roman" w:hAnsi="Times New Roman" w:cs="Times New Roman"/>
          <w:iCs/>
          <w:sz w:val="26"/>
          <w:szCs w:val="26"/>
        </w:rPr>
        <w:t xml:space="preserve"> ТК РФ).</w:t>
      </w:r>
      <w:r w:rsidRPr="00A9116B">
        <w:rPr>
          <w:rFonts w:ascii="Times New Roman" w:hAnsi="Times New Roman" w:cs="Times New Roman"/>
          <w:b/>
          <w:i/>
          <w:iCs/>
          <w:sz w:val="26"/>
          <w:szCs w:val="26"/>
        </w:rPr>
        <w:t xml:space="preserve">  </w:t>
      </w:r>
      <w:r w:rsidRPr="00A9116B">
        <w:rPr>
          <w:rFonts w:ascii="Times New Roman" w:hAnsi="Times New Roman" w:cs="Times New Roman"/>
          <w:iCs/>
          <w:sz w:val="26"/>
          <w:szCs w:val="26"/>
        </w:rPr>
        <w:t>При этом  в соответствии со</w:t>
      </w:r>
      <w:r w:rsidRPr="00A9116B">
        <w:rPr>
          <w:rFonts w:ascii="Times New Roman" w:hAnsi="Times New Roman" w:cs="Times New Roman"/>
          <w:b/>
          <w:i/>
          <w:iCs/>
          <w:sz w:val="26"/>
          <w:szCs w:val="26"/>
        </w:rPr>
        <w:t xml:space="preserve"> </w:t>
      </w:r>
      <w:r w:rsidRPr="00A9116B">
        <w:rPr>
          <w:rFonts w:ascii="Times New Roman" w:hAnsi="Times New Roman" w:cs="Times New Roman"/>
          <w:iCs/>
          <w:sz w:val="26"/>
          <w:szCs w:val="26"/>
        </w:rPr>
        <w:t xml:space="preserve"> ст. 57 ТК РФ между работодателем и работником в обязательном порядке заключается дополнительное соглашение к трудовому договору. Директор Учреждения О. в период с 01.09.2014 - 31.12.2014г в порядке совмещения профессий совмещала основную работу с дополнительной (педагог дополнительного образования).  Заявление директора Учреждения О. на имя работодателя, в данном случае главы района,  о согласии на временное совмещение должностей   отсутствует. Распоряжение главы  на выполнение дополнительной </w:t>
      </w:r>
      <w:r w:rsidRPr="00A9116B">
        <w:rPr>
          <w:rFonts w:ascii="Times New Roman" w:hAnsi="Times New Roman" w:cs="Times New Roman"/>
          <w:iCs/>
          <w:sz w:val="26"/>
          <w:szCs w:val="26"/>
        </w:rPr>
        <w:lastRenderedPageBreak/>
        <w:t>работы в порядке совмещения профессий также отсутствует.</w:t>
      </w:r>
    </w:p>
    <w:p w:rsidR="001E1043" w:rsidRPr="00A9116B" w:rsidRDefault="001E1043" w:rsidP="00A9116B">
      <w:pPr>
        <w:ind w:firstLine="540"/>
        <w:jc w:val="both"/>
        <w:rPr>
          <w:rFonts w:ascii="Times New Roman" w:hAnsi="Times New Roman" w:cs="Times New Roman"/>
          <w:iCs/>
          <w:sz w:val="26"/>
          <w:szCs w:val="26"/>
        </w:rPr>
      </w:pPr>
      <w:r w:rsidRPr="00A9116B">
        <w:rPr>
          <w:rFonts w:ascii="Times New Roman" w:hAnsi="Times New Roman" w:cs="Times New Roman"/>
          <w:iCs/>
          <w:sz w:val="26"/>
          <w:szCs w:val="26"/>
        </w:rPr>
        <w:t xml:space="preserve"> 2. </w:t>
      </w:r>
      <w:r w:rsidRPr="00A9116B">
        <w:rPr>
          <w:rFonts w:ascii="Times New Roman" w:hAnsi="Times New Roman" w:cs="Times New Roman"/>
          <w:sz w:val="26"/>
          <w:szCs w:val="26"/>
        </w:rPr>
        <w:t>Распоряжением главы Тернейского муниципального района от 02.11.2015г.№ 157-р «О назначении на должность» педагог дополнительного образования Т. назначена</w:t>
      </w:r>
      <w:r w:rsidRPr="00A9116B">
        <w:rPr>
          <w:rFonts w:ascii="Times New Roman" w:hAnsi="Times New Roman" w:cs="Times New Roman"/>
          <w:i/>
          <w:sz w:val="26"/>
          <w:szCs w:val="26"/>
        </w:rPr>
        <w:t xml:space="preserve"> </w:t>
      </w:r>
      <w:r w:rsidRPr="00A9116B">
        <w:rPr>
          <w:rFonts w:ascii="Times New Roman" w:hAnsi="Times New Roman" w:cs="Times New Roman"/>
          <w:sz w:val="26"/>
          <w:szCs w:val="26"/>
        </w:rPr>
        <w:t>директором Учреждения, при этом</w:t>
      </w:r>
      <w:r w:rsidRPr="00A9116B">
        <w:rPr>
          <w:rFonts w:ascii="Times New Roman" w:hAnsi="Times New Roman" w:cs="Times New Roman"/>
          <w:i/>
          <w:sz w:val="26"/>
          <w:szCs w:val="26"/>
        </w:rPr>
        <w:t xml:space="preserve"> трудовой договор по предыдущей работе с работником не расторгнут.  </w:t>
      </w:r>
      <w:r w:rsidRPr="00A9116B">
        <w:rPr>
          <w:rFonts w:ascii="Times New Roman" w:hAnsi="Times New Roman" w:cs="Times New Roman"/>
          <w:sz w:val="26"/>
          <w:szCs w:val="26"/>
        </w:rPr>
        <w:t xml:space="preserve">Приказом от 02.11.2015 № 65-р директор Т.  переводит педагога Т. (лично себя) с тарифной  ставки 0,75 на 05. В </w:t>
      </w:r>
      <w:r w:rsidRPr="00A9116B">
        <w:rPr>
          <w:rFonts w:ascii="Times New Roman" w:hAnsi="Times New Roman" w:cs="Times New Roman"/>
          <w:iCs/>
          <w:sz w:val="26"/>
          <w:szCs w:val="26"/>
        </w:rPr>
        <w:t xml:space="preserve"> порядке совмещения профессий директор Учреждения Т. выполняет дополнительную работу с работой, определенной трудовым договором между работником и работодателем. </w:t>
      </w:r>
      <w:r w:rsidRPr="00A9116B">
        <w:rPr>
          <w:rFonts w:ascii="Times New Roman" w:hAnsi="Times New Roman" w:cs="Times New Roman"/>
          <w:i/>
          <w:iCs/>
          <w:sz w:val="26"/>
          <w:szCs w:val="26"/>
        </w:rPr>
        <w:t xml:space="preserve">Заявление Т. </w:t>
      </w:r>
      <w:r w:rsidRPr="00A9116B">
        <w:rPr>
          <w:rFonts w:ascii="Times New Roman" w:hAnsi="Times New Roman" w:cs="Times New Roman"/>
          <w:iCs/>
          <w:sz w:val="26"/>
          <w:szCs w:val="26"/>
        </w:rPr>
        <w:t>на имя работодателя  о согласии на временное совмещение должностей   отсутствует, распоряжение работодателя отсутствует.</w:t>
      </w:r>
      <w:r w:rsidRPr="00A9116B">
        <w:rPr>
          <w:rFonts w:ascii="Times New Roman" w:hAnsi="Times New Roman" w:cs="Times New Roman"/>
          <w:i/>
          <w:iCs/>
          <w:sz w:val="26"/>
          <w:szCs w:val="26"/>
        </w:rPr>
        <w:t xml:space="preserve"> </w:t>
      </w:r>
      <w:r w:rsidRPr="00A9116B">
        <w:rPr>
          <w:rFonts w:ascii="Times New Roman" w:hAnsi="Times New Roman" w:cs="Times New Roman"/>
          <w:iCs/>
          <w:sz w:val="26"/>
          <w:szCs w:val="26"/>
        </w:rPr>
        <w:t>В данном случае директор учреждения без согласия работодателя совмещает должность директора с должностью педагог. В результате директорам Учреждения О. и Т. за</w:t>
      </w:r>
      <w:r w:rsidRPr="00A9116B">
        <w:rPr>
          <w:rFonts w:ascii="Times New Roman" w:hAnsi="Times New Roman" w:cs="Times New Roman"/>
          <w:i/>
          <w:iCs/>
          <w:sz w:val="26"/>
          <w:szCs w:val="26"/>
        </w:rPr>
        <w:t xml:space="preserve"> </w:t>
      </w:r>
      <w:r w:rsidRPr="00A9116B">
        <w:rPr>
          <w:rFonts w:ascii="Times New Roman" w:hAnsi="Times New Roman" w:cs="Times New Roman"/>
          <w:iCs/>
          <w:sz w:val="26"/>
          <w:szCs w:val="26"/>
        </w:rPr>
        <w:t>совмещение должностей</w:t>
      </w:r>
      <w:r w:rsidRPr="00A9116B">
        <w:rPr>
          <w:rFonts w:ascii="Times New Roman" w:hAnsi="Times New Roman" w:cs="Times New Roman"/>
          <w:i/>
          <w:iCs/>
          <w:sz w:val="26"/>
          <w:szCs w:val="26"/>
        </w:rPr>
        <w:t xml:space="preserve">   </w:t>
      </w:r>
      <w:r w:rsidRPr="00A9116B">
        <w:rPr>
          <w:rFonts w:ascii="Times New Roman" w:hAnsi="Times New Roman" w:cs="Times New Roman"/>
          <w:iCs/>
          <w:sz w:val="26"/>
          <w:szCs w:val="26"/>
        </w:rPr>
        <w:t xml:space="preserve">  </w:t>
      </w:r>
      <w:r w:rsidRPr="00A9116B">
        <w:rPr>
          <w:rFonts w:ascii="Times New Roman" w:hAnsi="Times New Roman" w:cs="Times New Roman"/>
          <w:b/>
          <w:iCs/>
          <w:sz w:val="26"/>
          <w:szCs w:val="26"/>
        </w:rPr>
        <w:t xml:space="preserve">неправомерно </w:t>
      </w:r>
      <w:r w:rsidRPr="00A9116B">
        <w:rPr>
          <w:rFonts w:ascii="Times New Roman" w:hAnsi="Times New Roman" w:cs="Times New Roman"/>
          <w:iCs/>
          <w:sz w:val="26"/>
          <w:szCs w:val="26"/>
        </w:rPr>
        <w:t xml:space="preserve">выплачено </w:t>
      </w:r>
      <w:r w:rsidRPr="00A9116B">
        <w:rPr>
          <w:rFonts w:ascii="Times New Roman" w:hAnsi="Times New Roman" w:cs="Times New Roman"/>
          <w:b/>
          <w:iCs/>
          <w:sz w:val="26"/>
          <w:szCs w:val="26"/>
        </w:rPr>
        <w:t>37 886, 27 рублей</w:t>
      </w:r>
      <w:r w:rsidRPr="00A9116B">
        <w:rPr>
          <w:rFonts w:ascii="Times New Roman" w:hAnsi="Times New Roman" w:cs="Times New Roman"/>
          <w:iCs/>
          <w:sz w:val="26"/>
          <w:szCs w:val="26"/>
        </w:rPr>
        <w:t>, из них: О. 29 688,75 руб., Т. 8 197,52 руб.</w:t>
      </w:r>
    </w:p>
    <w:p w:rsidR="001E1043" w:rsidRPr="00A9116B" w:rsidRDefault="001E1043" w:rsidP="00A9116B">
      <w:pPr>
        <w:ind w:firstLine="540"/>
        <w:jc w:val="both"/>
        <w:rPr>
          <w:rFonts w:ascii="Times New Roman" w:hAnsi="Times New Roman" w:cs="Times New Roman"/>
          <w:i/>
          <w:iCs/>
          <w:sz w:val="26"/>
          <w:szCs w:val="26"/>
        </w:rPr>
      </w:pPr>
      <w:r w:rsidRPr="00A9116B">
        <w:rPr>
          <w:rFonts w:ascii="Times New Roman" w:hAnsi="Times New Roman" w:cs="Times New Roman"/>
          <w:iCs/>
          <w:sz w:val="26"/>
          <w:szCs w:val="26"/>
        </w:rPr>
        <w:t>3. В нарушение  требований ст.72 Трудового кодекса РФ при существенном изменении условий трудового договора, в части оплаты труда и   при изменении размера ставки по занимаемой должности</w:t>
      </w:r>
      <w:r w:rsidRPr="00A9116B">
        <w:rPr>
          <w:rFonts w:ascii="Times New Roman" w:hAnsi="Times New Roman" w:cs="Times New Roman"/>
          <w:i/>
          <w:iCs/>
          <w:sz w:val="26"/>
          <w:szCs w:val="26"/>
        </w:rPr>
        <w:t xml:space="preserve"> </w:t>
      </w:r>
      <w:r w:rsidRPr="00A9116B">
        <w:rPr>
          <w:rFonts w:ascii="Times New Roman" w:hAnsi="Times New Roman" w:cs="Times New Roman"/>
          <w:iCs/>
          <w:sz w:val="26"/>
          <w:szCs w:val="26"/>
        </w:rPr>
        <w:t>не внесены соответствующие изменения в  трудовые договора путем заключения дополнительных соглашений с работниками Учреждения.</w:t>
      </w:r>
    </w:p>
    <w:p w:rsidR="001E1043" w:rsidRPr="00A9116B" w:rsidRDefault="001E1043" w:rsidP="00A9116B">
      <w:pPr>
        <w:ind w:firstLine="540"/>
        <w:jc w:val="both"/>
        <w:rPr>
          <w:rFonts w:ascii="Times New Roman" w:hAnsi="Times New Roman" w:cs="Times New Roman"/>
          <w:iCs/>
          <w:sz w:val="26"/>
          <w:szCs w:val="26"/>
        </w:rPr>
      </w:pPr>
      <w:r w:rsidRPr="00A9116B">
        <w:rPr>
          <w:rFonts w:ascii="Times New Roman" w:hAnsi="Times New Roman" w:cs="Times New Roman"/>
          <w:iCs/>
          <w:sz w:val="26"/>
          <w:szCs w:val="26"/>
        </w:rPr>
        <w:t>4.</w:t>
      </w:r>
      <w:r w:rsidRPr="00A9116B">
        <w:rPr>
          <w:rFonts w:ascii="Times New Roman" w:hAnsi="Times New Roman" w:cs="Times New Roman"/>
          <w:i/>
          <w:iCs/>
          <w:sz w:val="26"/>
          <w:szCs w:val="26"/>
        </w:rPr>
        <w:t xml:space="preserve"> </w:t>
      </w:r>
      <w:r w:rsidRPr="00A9116B">
        <w:rPr>
          <w:rFonts w:ascii="Times New Roman" w:hAnsi="Times New Roman" w:cs="Times New Roman"/>
          <w:iCs/>
          <w:sz w:val="26"/>
          <w:szCs w:val="26"/>
        </w:rPr>
        <w:t xml:space="preserve">В  нарушение требований ст.22 Трудового кодекса РФ и ст.9 Федерального закона «О бухгалтерском учете» №402-ФЗ при  оформлении распоряжений </w:t>
      </w:r>
      <w:r w:rsidRPr="00A9116B">
        <w:rPr>
          <w:rFonts w:ascii="Times New Roman" w:hAnsi="Times New Roman" w:cs="Times New Roman"/>
          <w:sz w:val="26"/>
          <w:szCs w:val="26"/>
        </w:rPr>
        <w:t>директором  не производится ознакомление сотрудников с принимаемыми распорядительными документами под роспись (приказы о стимулирующих выплатах, на отпуск,  о направлении работника в командировку и изменении размера ставки).</w:t>
      </w:r>
      <w:r w:rsidRPr="00A9116B">
        <w:rPr>
          <w:rFonts w:ascii="Times New Roman" w:hAnsi="Times New Roman" w:cs="Times New Roman"/>
          <w:color w:val="0000FF"/>
          <w:sz w:val="26"/>
          <w:szCs w:val="26"/>
        </w:rPr>
        <w:t xml:space="preserve">  </w:t>
      </w:r>
    </w:p>
    <w:p w:rsidR="001E1043" w:rsidRPr="00A9116B" w:rsidRDefault="001E1043" w:rsidP="00A9116B">
      <w:pPr>
        <w:ind w:firstLine="540"/>
        <w:jc w:val="both"/>
        <w:rPr>
          <w:rFonts w:ascii="Times New Roman" w:hAnsi="Times New Roman" w:cs="Times New Roman"/>
          <w:b/>
          <w:iCs/>
          <w:sz w:val="26"/>
          <w:szCs w:val="26"/>
        </w:rPr>
      </w:pPr>
      <w:r w:rsidRPr="00A9116B">
        <w:rPr>
          <w:rFonts w:ascii="Times New Roman" w:hAnsi="Times New Roman" w:cs="Times New Roman"/>
          <w:sz w:val="26"/>
          <w:szCs w:val="26"/>
        </w:rPr>
        <w:t>5.</w:t>
      </w:r>
      <w:r w:rsidRPr="00A9116B">
        <w:rPr>
          <w:rFonts w:ascii="Times New Roman" w:hAnsi="Times New Roman" w:cs="Times New Roman"/>
          <w:iCs/>
          <w:sz w:val="26"/>
          <w:szCs w:val="26"/>
        </w:rPr>
        <w:t xml:space="preserve"> Директором учреждения  в соответствии с п.п. 4.1 Положения, утв.</w:t>
      </w:r>
      <w:r w:rsidRPr="00A9116B">
        <w:rPr>
          <w:rFonts w:ascii="Times New Roman" w:hAnsi="Times New Roman" w:cs="Times New Roman"/>
          <w:sz w:val="26"/>
          <w:szCs w:val="26"/>
        </w:rPr>
        <w:t xml:space="preserve"> постановлением администрации ТМР от 14.03.02013 № 94</w:t>
      </w:r>
      <w:r w:rsidRPr="00A9116B">
        <w:rPr>
          <w:rFonts w:ascii="Times New Roman" w:hAnsi="Times New Roman" w:cs="Times New Roman"/>
          <w:iCs/>
          <w:sz w:val="26"/>
          <w:szCs w:val="26"/>
        </w:rPr>
        <w:t xml:space="preserve">  разработан локальный нормативный акт о выплатах компенсационного и стимулирующего характера от 02.04.2013г б/н. (далее Положение), которым установлены критерии, учитываемые при назначении стимулирующих выплат и система бонусных баллов. Согласно п.п. 3.1 Положения  выплаты стимулирующего характера производятся по приказу руководителя в пределах надтарифного фонда оплаты труда с учетом экономии ФОТ,</w:t>
      </w:r>
      <w:r w:rsidRPr="00A9116B">
        <w:rPr>
          <w:rFonts w:ascii="Times New Roman" w:hAnsi="Times New Roman" w:cs="Times New Roman"/>
          <w:iCs/>
          <w:color w:val="3366FF"/>
          <w:sz w:val="26"/>
          <w:szCs w:val="26"/>
        </w:rPr>
        <w:t xml:space="preserve"> </w:t>
      </w:r>
      <w:r w:rsidRPr="00A9116B">
        <w:rPr>
          <w:rFonts w:ascii="Times New Roman" w:hAnsi="Times New Roman" w:cs="Times New Roman"/>
          <w:iCs/>
          <w:sz w:val="26"/>
          <w:szCs w:val="26"/>
        </w:rPr>
        <w:t>но порядок распределения стимулирующих выплат Положением не установлен</w:t>
      </w:r>
      <w:r w:rsidRPr="00A9116B">
        <w:rPr>
          <w:rFonts w:ascii="Times New Roman" w:hAnsi="Times New Roman" w:cs="Times New Roman"/>
          <w:b/>
          <w:iCs/>
          <w:sz w:val="26"/>
          <w:szCs w:val="26"/>
        </w:rPr>
        <w:t>.</w:t>
      </w:r>
    </w:p>
    <w:p w:rsidR="001E1043" w:rsidRPr="00A9116B" w:rsidRDefault="001E1043" w:rsidP="00A9116B">
      <w:pPr>
        <w:ind w:firstLine="540"/>
        <w:jc w:val="both"/>
        <w:rPr>
          <w:rFonts w:ascii="Times New Roman" w:hAnsi="Times New Roman" w:cs="Times New Roman"/>
          <w:iCs/>
          <w:sz w:val="26"/>
          <w:szCs w:val="26"/>
        </w:rPr>
      </w:pPr>
      <w:r w:rsidRPr="00A9116B">
        <w:rPr>
          <w:rFonts w:ascii="Times New Roman" w:hAnsi="Times New Roman" w:cs="Times New Roman"/>
          <w:iCs/>
          <w:sz w:val="26"/>
          <w:szCs w:val="26"/>
        </w:rPr>
        <w:t xml:space="preserve"> Стимулирующие  выплаты устанавливаются  руководителем Учреждения, с учетом представленных работниками отчетов  о выполнении мероприятий. Положением установлены критерии оценки труда работников: «высокие результаты», «качество учебного процесса», «образцовое исполнение функциональных обязанностей», «повышение квалификации и профессиональная переподготовка», «отсутствие жалоб со стороны родителей» которые являются, по сути, должностными обязанностями и содержаться в должностной инструкции работника и трудовом договоре. </w:t>
      </w:r>
    </w:p>
    <w:p w:rsidR="001E1043" w:rsidRPr="00A9116B" w:rsidRDefault="001E1043" w:rsidP="00A9116B">
      <w:pPr>
        <w:ind w:firstLine="540"/>
        <w:jc w:val="both"/>
        <w:rPr>
          <w:rFonts w:ascii="Times New Roman" w:hAnsi="Times New Roman" w:cs="Times New Roman"/>
          <w:iCs/>
          <w:color w:val="auto"/>
          <w:sz w:val="26"/>
          <w:szCs w:val="26"/>
        </w:rPr>
      </w:pPr>
      <w:r w:rsidRPr="00A9116B">
        <w:rPr>
          <w:rFonts w:ascii="Times New Roman" w:hAnsi="Times New Roman" w:cs="Times New Roman"/>
          <w:iCs/>
          <w:sz w:val="26"/>
          <w:szCs w:val="26"/>
        </w:rPr>
        <w:t xml:space="preserve">Установление таких критериев как: интенсивный труд, не соответствуют требованиям п.п.4.1  Положения № 94, так как не позволяют оценить результативность и качество работы.  </w:t>
      </w:r>
      <w:r w:rsidRPr="00A9116B">
        <w:rPr>
          <w:rFonts w:ascii="Times New Roman" w:hAnsi="Times New Roman" w:cs="Times New Roman"/>
          <w:iCs/>
          <w:color w:val="auto"/>
          <w:sz w:val="26"/>
          <w:szCs w:val="26"/>
        </w:rPr>
        <w:t>Стимулирующие выплаты производятся по приказу директора «за качество выполненных работ».</w:t>
      </w:r>
    </w:p>
    <w:p w:rsidR="001E1043" w:rsidRPr="00A9116B" w:rsidRDefault="001E1043" w:rsidP="00A9116B">
      <w:pPr>
        <w:ind w:firstLine="540"/>
        <w:jc w:val="both"/>
        <w:rPr>
          <w:rFonts w:ascii="Times New Roman" w:hAnsi="Times New Roman" w:cs="Times New Roman"/>
          <w:sz w:val="26"/>
          <w:szCs w:val="26"/>
        </w:rPr>
      </w:pPr>
      <w:r w:rsidRPr="00A9116B">
        <w:rPr>
          <w:rFonts w:ascii="Times New Roman" w:hAnsi="Times New Roman" w:cs="Times New Roman"/>
          <w:iCs/>
          <w:color w:val="auto"/>
          <w:sz w:val="26"/>
          <w:szCs w:val="26"/>
        </w:rPr>
        <w:t>6. Сплошным порядком проведена проверка расчетов заработной платы  и выборочно отпускных выплат.</w:t>
      </w:r>
      <w:r w:rsidRPr="00A9116B">
        <w:rPr>
          <w:rFonts w:ascii="Times New Roman" w:hAnsi="Times New Roman" w:cs="Times New Roman"/>
          <w:sz w:val="26"/>
          <w:szCs w:val="26"/>
        </w:rPr>
        <w:t xml:space="preserve"> Начисление заработной платы производилось бухгалтером централизованной бухгалтерии образования Тернейского муниципального района в соответствии с табелями учета использования рабочего времени, приказами о выплате премии, надбавок и доплат. </w:t>
      </w:r>
    </w:p>
    <w:p w:rsidR="001E1043" w:rsidRPr="00A9116B" w:rsidRDefault="001E1043" w:rsidP="00A9116B">
      <w:pPr>
        <w:ind w:firstLine="540"/>
        <w:jc w:val="both"/>
        <w:rPr>
          <w:rFonts w:ascii="Times New Roman" w:hAnsi="Times New Roman" w:cs="Times New Roman"/>
          <w:iCs/>
          <w:color w:val="auto"/>
          <w:sz w:val="26"/>
          <w:szCs w:val="26"/>
        </w:rPr>
      </w:pPr>
      <w:r w:rsidRPr="00A9116B">
        <w:rPr>
          <w:rFonts w:ascii="Times New Roman" w:hAnsi="Times New Roman" w:cs="Times New Roman"/>
          <w:iCs/>
          <w:color w:val="auto"/>
          <w:sz w:val="26"/>
          <w:szCs w:val="26"/>
        </w:rPr>
        <w:lastRenderedPageBreak/>
        <w:t>При проведении проверки по предоставлению ежегодных оплачиваемых отпусков выявлено одно нарушение. При  расчете остатка дней неиспользованного отпуска Ч. допущена счетная ошибка, в результате отпуск увеличен на один день. Рекомендовано произвести корректировку при последующем предоставлении отпуска.</w:t>
      </w:r>
    </w:p>
    <w:p w:rsidR="001E1043" w:rsidRPr="00A9116B" w:rsidRDefault="001E1043" w:rsidP="00A9116B">
      <w:pPr>
        <w:ind w:firstLine="540"/>
        <w:jc w:val="both"/>
        <w:rPr>
          <w:rFonts w:ascii="Times New Roman" w:hAnsi="Times New Roman" w:cs="Times New Roman"/>
          <w:b/>
          <w:sz w:val="26"/>
          <w:szCs w:val="26"/>
        </w:rPr>
      </w:pPr>
      <w:r w:rsidRPr="00A9116B">
        <w:rPr>
          <w:rFonts w:ascii="Times New Roman" w:hAnsi="Times New Roman" w:cs="Times New Roman"/>
          <w:sz w:val="26"/>
          <w:szCs w:val="26"/>
        </w:rPr>
        <w:t xml:space="preserve">6. В нарушение п. 3.6. раздела 3 постановления администрации Тернейского муниципального района от 14.03.2013 № 94 «Об оплате труда работников муниципальных образовательных учреждений ТМР дошкольного дополнительного образования» педагогу   с октября 2014г. по май 2015 г. выплачивалась компенсационная доплата 25% оклада на 0,5 ставки  за работу в учреждении, расположенном в сельской местности, при этом учреждение расположено в городском поселении Светлая. В результате </w:t>
      </w:r>
      <w:r w:rsidRPr="00A9116B">
        <w:rPr>
          <w:rFonts w:ascii="Times New Roman" w:hAnsi="Times New Roman" w:cs="Times New Roman"/>
          <w:b/>
          <w:sz w:val="26"/>
          <w:szCs w:val="26"/>
        </w:rPr>
        <w:t xml:space="preserve">неправомерно произведены выплаты в сумме 2903,14 руб. </w:t>
      </w:r>
    </w:p>
    <w:p w:rsidR="001E1043" w:rsidRPr="00A9116B" w:rsidRDefault="001E1043" w:rsidP="00A9116B">
      <w:pPr>
        <w:pStyle w:val="20"/>
        <w:shd w:val="clear" w:color="auto" w:fill="auto"/>
        <w:spacing w:after="0" w:line="240" w:lineRule="auto"/>
        <w:ind w:firstLine="740"/>
        <w:jc w:val="both"/>
        <w:rPr>
          <w:sz w:val="26"/>
          <w:szCs w:val="26"/>
        </w:rPr>
      </w:pPr>
      <w:r w:rsidRPr="00A9116B">
        <w:rPr>
          <w:sz w:val="26"/>
          <w:szCs w:val="26"/>
        </w:rPr>
        <w:t>По результатам контрольных мероприятий Контрольно-счётной комиссией были направлены 3 представления с содержанием соответ</w:t>
      </w:r>
      <w:r w:rsidRPr="00A9116B">
        <w:rPr>
          <w:sz w:val="26"/>
          <w:szCs w:val="26"/>
        </w:rPr>
        <w:softHyphen/>
        <w:t>ствующих рекомендаций по устранению выявленных нарушений.</w:t>
      </w:r>
    </w:p>
    <w:p w:rsidR="001E1043" w:rsidRPr="00A9116B" w:rsidRDefault="001E1043" w:rsidP="00A9116B">
      <w:pPr>
        <w:pStyle w:val="20"/>
        <w:shd w:val="clear" w:color="auto" w:fill="auto"/>
        <w:spacing w:after="0" w:line="240" w:lineRule="auto"/>
        <w:ind w:firstLine="740"/>
        <w:jc w:val="both"/>
        <w:rPr>
          <w:sz w:val="26"/>
          <w:szCs w:val="26"/>
        </w:rPr>
      </w:pPr>
      <w:r w:rsidRPr="00A9116B">
        <w:rPr>
          <w:sz w:val="26"/>
          <w:szCs w:val="26"/>
        </w:rPr>
        <w:t>Предложения, по устранению выявленных нарушений, содержащиеся в  представлениях, в основном учтены объектами проверки. По неисполненным предложениям ведется мониторинг устране</w:t>
      </w:r>
      <w:r w:rsidRPr="00A9116B">
        <w:rPr>
          <w:sz w:val="26"/>
          <w:szCs w:val="26"/>
        </w:rPr>
        <w:softHyphen/>
        <w:t>ния недостатков.</w:t>
      </w:r>
    </w:p>
    <w:p w:rsidR="001E1043" w:rsidRPr="00A9116B" w:rsidRDefault="001E1043" w:rsidP="00A9116B">
      <w:pPr>
        <w:pStyle w:val="11"/>
        <w:keepNext/>
        <w:keepLines/>
        <w:shd w:val="clear" w:color="auto" w:fill="auto"/>
        <w:tabs>
          <w:tab w:val="left" w:pos="2482"/>
        </w:tabs>
        <w:spacing w:before="0" w:after="0" w:line="240" w:lineRule="auto"/>
        <w:ind w:firstLine="0"/>
        <w:jc w:val="center"/>
        <w:rPr>
          <w:sz w:val="26"/>
          <w:szCs w:val="26"/>
        </w:rPr>
      </w:pPr>
      <w:bookmarkStart w:id="2" w:name="bookmark2"/>
      <w:r w:rsidRPr="00A9116B">
        <w:rPr>
          <w:sz w:val="26"/>
          <w:szCs w:val="26"/>
        </w:rPr>
        <w:t>2. Экспертно-аналитическая деятельность</w:t>
      </w:r>
      <w:bookmarkEnd w:id="2"/>
      <w:r w:rsidRPr="00A9116B">
        <w:rPr>
          <w:sz w:val="26"/>
          <w:szCs w:val="26"/>
        </w:rPr>
        <w:t xml:space="preserve">  </w:t>
      </w:r>
    </w:p>
    <w:p w:rsidR="001E1043" w:rsidRPr="00A9116B" w:rsidRDefault="001E1043" w:rsidP="00A9116B">
      <w:pPr>
        <w:pStyle w:val="20"/>
        <w:shd w:val="clear" w:color="auto" w:fill="auto"/>
        <w:spacing w:after="0" w:line="240" w:lineRule="auto"/>
        <w:ind w:firstLine="740"/>
        <w:jc w:val="both"/>
        <w:rPr>
          <w:sz w:val="26"/>
          <w:szCs w:val="26"/>
        </w:rPr>
      </w:pPr>
      <w:r w:rsidRPr="00A9116B">
        <w:rPr>
          <w:color w:val="auto"/>
          <w:sz w:val="26"/>
          <w:szCs w:val="26"/>
        </w:rPr>
        <w:t>Одним из основных</w:t>
      </w:r>
      <w:r w:rsidRPr="00A9116B">
        <w:rPr>
          <w:sz w:val="26"/>
          <w:szCs w:val="26"/>
        </w:rPr>
        <w:t xml:space="preserve"> экспертно-аналитических мероприятий, проведенных Контрольно-счётной комиссией в 2016 году, необходимо отметить следующие:</w:t>
      </w:r>
    </w:p>
    <w:p w:rsidR="001E1043" w:rsidRPr="00A9116B" w:rsidRDefault="001E1043" w:rsidP="00A9116B">
      <w:pPr>
        <w:pStyle w:val="20"/>
        <w:shd w:val="clear" w:color="auto" w:fill="auto"/>
        <w:spacing w:after="0" w:line="240" w:lineRule="auto"/>
        <w:ind w:firstLine="740"/>
        <w:jc w:val="both"/>
        <w:rPr>
          <w:sz w:val="26"/>
          <w:szCs w:val="26"/>
        </w:rPr>
      </w:pPr>
      <w:r w:rsidRPr="00A9116B">
        <w:rPr>
          <w:sz w:val="26"/>
          <w:szCs w:val="26"/>
        </w:rPr>
        <w:t>- внешняя проверка отчета об исполнении бюджета Тернейского му</w:t>
      </w:r>
      <w:r w:rsidRPr="00A9116B">
        <w:rPr>
          <w:sz w:val="26"/>
          <w:szCs w:val="26"/>
        </w:rPr>
        <w:softHyphen/>
        <w:t xml:space="preserve">ниципального района за 2015 год. </w:t>
      </w:r>
    </w:p>
    <w:p w:rsidR="001E1043" w:rsidRPr="00A9116B" w:rsidRDefault="001E1043" w:rsidP="00A9116B">
      <w:pPr>
        <w:pStyle w:val="20"/>
        <w:shd w:val="clear" w:color="auto" w:fill="auto"/>
        <w:spacing w:after="0" w:line="240" w:lineRule="auto"/>
        <w:ind w:firstLine="740"/>
        <w:jc w:val="both"/>
        <w:rPr>
          <w:sz w:val="26"/>
          <w:szCs w:val="26"/>
        </w:rPr>
      </w:pPr>
      <w:r w:rsidRPr="00A9116B">
        <w:rPr>
          <w:color w:val="auto"/>
          <w:sz w:val="26"/>
          <w:szCs w:val="26"/>
        </w:rPr>
        <w:t>- экспертиза проекта</w:t>
      </w:r>
      <w:r w:rsidRPr="00A9116B">
        <w:rPr>
          <w:sz w:val="26"/>
          <w:szCs w:val="26"/>
        </w:rPr>
        <w:t xml:space="preserve"> Решения Думы Тернейского муниципального района «Об утверждении бюджета Тернейского муниципального </w:t>
      </w:r>
      <w:r w:rsidRPr="00A9116B">
        <w:rPr>
          <w:color w:val="auto"/>
          <w:sz w:val="26"/>
          <w:szCs w:val="26"/>
        </w:rPr>
        <w:t>района на 2017</w:t>
      </w:r>
      <w:r w:rsidRPr="00A9116B">
        <w:rPr>
          <w:sz w:val="26"/>
          <w:szCs w:val="26"/>
        </w:rPr>
        <w:t xml:space="preserve"> год и плановый период 2018и 2019 годов».</w:t>
      </w:r>
    </w:p>
    <w:p w:rsidR="001E1043" w:rsidRPr="00A9116B" w:rsidRDefault="001E1043" w:rsidP="00A9116B">
      <w:pPr>
        <w:pStyle w:val="20"/>
        <w:shd w:val="clear" w:color="auto" w:fill="auto"/>
        <w:spacing w:after="0" w:line="240" w:lineRule="auto"/>
        <w:ind w:firstLine="740"/>
        <w:jc w:val="both"/>
        <w:rPr>
          <w:sz w:val="26"/>
          <w:szCs w:val="26"/>
        </w:rPr>
      </w:pPr>
      <w:r w:rsidRPr="00A9116B">
        <w:rPr>
          <w:sz w:val="26"/>
          <w:szCs w:val="26"/>
        </w:rPr>
        <w:t>По результатам проведения внешней проверки подготовлено 34 за</w:t>
      </w:r>
      <w:r w:rsidRPr="00A9116B">
        <w:rPr>
          <w:sz w:val="26"/>
          <w:szCs w:val="26"/>
        </w:rPr>
        <w:softHyphen/>
        <w:t>ключения по проектам решений Думы, нормативным правовым актам администрации района и распоряжениям главы района. Заключения направлены в Думу и администрацию Тернейского муниципального района.</w:t>
      </w:r>
    </w:p>
    <w:p w:rsidR="001E1043" w:rsidRPr="00A9116B" w:rsidRDefault="001E1043" w:rsidP="00A9116B">
      <w:pPr>
        <w:pStyle w:val="11"/>
        <w:keepNext/>
        <w:keepLines/>
        <w:shd w:val="clear" w:color="auto" w:fill="auto"/>
        <w:spacing w:before="0" w:after="0" w:line="240" w:lineRule="auto"/>
        <w:ind w:firstLine="0"/>
        <w:rPr>
          <w:sz w:val="26"/>
          <w:szCs w:val="26"/>
        </w:rPr>
      </w:pPr>
      <w:bookmarkStart w:id="3" w:name="bookmark3"/>
      <w:r w:rsidRPr="00A9116B">
        <w:rPr>
          <w:sz w:val="26"/>
          <w:szCs w:val="26"/>
        </w:rPr>
        <w:t>Экспертиза проектов Решений Думы Тернейского и му</w:t>
      </w:r>
      <w:r w:rsidRPr="00A9116B">
        <w:rPr>
          <w:rStyle w:val="12"/>
          <w:b/>
          <w:bCs/>
          <w:sz w:val="26"/>
          <w:szCs w:val="26"/>
          <w:u w:val="none"/>
        </w:rPr>
        <w:t>ниципа</w:t>
      </w:r>
      <w:r w:rsidRPr="00A9116B">
        <w:rPr>
          <w:sz w:val="26"/>
          <w:szCs w:val="26"/>
        </w:rPr>
        <w:t>льных</w:t>
      </w:r>
      <w:r w:rsidRPr="00A9116B">
        <w:rPr>
          <w:b w:val="0"/>
          <w:sz w:val="26"/>
          <w:szCs w:val="26"/>
        </w:rPr>
        <w:t xml:space="preserve"> </w:t>
      </w:r>
      <w:r w:rsidRPr="00A9116B">
        <w:rPr>
          <w:sz w:val="26"/>
          <w:szCs w:val="26"/>
        </w:rPr>
        <w:t>программ</w:t>
      </w:r>
      <w:bookmarkEnd w:id="3"/>
    </w:p>
    <w:p w:rsidR="00A9116B" w:rsidRPr="00A9116B" w:rsidRDefault="001E1043" w:rsidP="00A9116B">
      <w:pPr>
        <w:pStyle w:val="11"/>
        <w:keepNext/>
        <w:keepLines/>
        <w:shd w:val="clear" w:color="auto" w:fill="auto"/>
        <w:spacing w:before="0" w:after="0" w:line="240" w:lineRule="auto"/>
        <w:ind w:firstLine="0"/>
        <w:rPr>
          <w:sz w:val="26"/>
          <w:szCs w:val="26"/>
        </w:rPr>
      </w:pPr>
      <w:bookmarkStart w:id="4" w:name="bookmark4"/>
      <w:r w:rsidRPr="00A9116B">
        <w:rPr>
          <w:sz w:val="26"/>
          <w:szCs w:val="26"/>
        </w:rPr>
        <w:t>Тернейского муниципального района</w:t>
      </w:r>
      <w:bookmarkEnd w:id="4"/>
    </w:p>
    <w:p w:rsidR="001E1043" w:rsidRPr="00A9116B" w:rsidRDefault="001E1043" w:rsidP="00A9116B">
      <w:pPr>
        <w:pStyle w:val="20"/>
        <w:shd w:val="clear" w:color="auto" w:fill="auto"/>
        <w:spacing w:after="0" w:line="240" w:lineRule="auto"/>
        <w:ind w:firstLine="760"/>
        <w:jc w:val="both"/>
        <w:rPr>
          <w:sz w:val="26"/>
          <w:szCs w:val="26"/>
        </w:rPr>
      </w:pPr>
      <w:r w:rsidRPr="00A9116B">
        <w:rPr>
          <w:sz w:val="26"/>
          <w:szCs w:val="26"/>
        </w:rPr>
        <w:t>Одним из основных полномочий Контрольно-счетной комиссии, является финансово-экономическая экспертиза проектов Решений Думы, муниципальных целевых программ Тернейского муници</w:t>
      </w:r>
      <w:r w:rsidRPr="00A9116B">
        <w:rPr>
          <w:sz w:val="26"/>
          <w:szCs w:val="26"/>
        </w:rPr>
        <w:softHyphen/>
        <w:t>пального района,  и других нормативных  правовых актов  и распорядительных документов в части, касающейся расходных обязательств.</w:t>
      </w:r>
    </w:p>
    <w:p w:rsidR="001E1043" w:rsidRPr="00A9116B" w:rsidRDefault="001E1043" w:rsidP="00A9116B">
      <w:pPr>
        <w:pStyle w:val="20"/>
        <w:shd w:val="clear" w:color="auto" w:fill="auto"/>
        <w:spacing w:after="0" w:line="240" w:lineRule="auto"/>
        <w:ind w:firstLine="880"/>
        <w:jc w:val="both"/>
        <w:rPr>
          <w:color w:val="auto"/>
          <w:sz w:val="26"/>
          <w:szCs w:val="26"/>
        </w:rPr>
      </w:pPr>
      <w:r w:rsidRPr="00A9116B">
        <w:rPr>
          <w:sz w:val="26"/>
          <w:szCs w:val="26"/>
        </w:rPr>
        <w:t xml:space="preserve">В рамках осуществления полномочий по экспертизе и контролю за исполнением районного бюджета, иных нормативных правовых актов, регулирующих бюджетные правоотношения, проведен комплекс мероприятий по осуществлению предварительного и последующего контроля для подготовки заключений на отчет об исполнении районного бюджета за 2015 год </w:t>
      </w:r>
      <w:r w:rsidRPr="00A9116B">
        <w:rPr>
          <w:color w:val="auto"/>
          <w:sz w:val="26"/>
          <w:szCs w:val="26"/>
        </w:rPr>
        <w:t>и квартальные отчеты 2016г.</w:t>
      </w:r>
    </w:p>
    <w:p w:rsidR="001E1043" w:rsidRPr="00A9116B" w:rsidRDefault="001E1043" w:rsidP="00A9116B">
      <w:pPr>
        <w:pStyle w:val="20"/>
        <w:shd w:val="clear" w:color="auto" w:fill="auto"/>
        <w:spacing w:after="0" w:line="240" w:lineRule="auto"/>
        <w:ind w:firstLine="760"/>
        <w:jc w:val="both"/>
        <w:rPr>
          <w:sz w:val="26"/>
          <w:szCs w:val="26"/>
        </w:rPr>
      </w:pPr>
      <w:r w:rsidRPr="00A9116B">
        <w:rPr>
          <w:sz w:val="26"/>
          <w:szCs w:val="26"/>
        </w:rPr>
        <w:t xml:space="preserve">В 2016 году Контрольно-счетной комиссией подготовлено </w:t>
      </w:r>
      <w:r w:rsidRPr="00A9116B">
        <w:rPr>
          <w:color w:val="auto"/>
          <w:sz w:val="26"/>
          <w:szCs w:val="26"/>
        </w:rPr>
        <w:t>18 заключений</w:t>
      </w:r>
      <w:r w:rsidRPr="00A9116B">
        <w:rPr>
          <w:sz w:val="26"/>
          <w:szCs w:val="26"/>
        </w:rPr>
        <w:t xml:space="preserve"> на проекты Решений Думы Тернейского муниципаль</w:t>
      </w:r>
      <w:r w:rsidRPr="00A9116B">
        <w:rPr>
          <w:sz w:val="26"/>
          <w:szCs w:val="26"/>
        </w:rPr>
        <w:softHyphen/>
        <w:t>ного района. При подготовке заключений проводился анализ соблюдения норм БК РФ и иных актов законодательства Российской Федерации, Приморского края, Тернейского муниципального района. По результатам экспертизы под</w:t>
      </w:r>
      <w:r w:rsidRPr="00A9116B">
        <w:rPr>
          <w:sz w:val="26"/>
          <w:szCs w:val="26"/>
        </w:rPr>
        <w:softHyphen/>
        <w:t>готовлены заключения, которые направлялись в Думу.</w:t>
      </w:r>
    </w:p>
    <w:p w:rsidR="001E1043" w:rsidRPr="00A9116B" w:rsidRDefault="001E1043" w:rsidP="00A9116B">
      <w:pPr>
        <w:pStyle w:val="20"/>
        <w:shd w:val="clear" w:color="auto" w:fill="auto"/>
        <w:spacing w:after="0" w:line="240" w:lineRule="auto"/>
        <w:ind w:firstLine="760"/>
        <w:jc w:val="both"/>
        <w:rPr>
          <w:sz w:val="26"/>
          <w:szCs w:val="26"/>
        </w:rPr>
      </w:pPr>
      <w:r w:rsidRPr="00A9116B">
        <w:rPr>
          <w:sz w:val="26"/>
          <w:szCs w:val="26"/>
        </w:rPr>
        <w:lastRenderedPageBreak/>
        <w:t>Учитывая, что муниципальные программы касаются основных направлений социально-экономического развития района, КСК уделялось особое внимание экспертизам нормативных правовых актов администрации Тернейского района о внесении изменений в действующие муниципальные программы.</w:t>
      </w:r>
    </w:p>
    <w:p w:rsidR="001E1043" w:rsidRPr="00A9116B" w:rsidRDefault="001E1043" w:rsidP="00A9116B">
      <w:pPr>
        <w:pStyle w:val="20"/>
        <w:shd w:val="clear" w:color="auto" w:fill="auto"/>
        <w:spacing w:after="0" w:line="240" w:lineRule="auto"/>
        <w:ind w:firstLine="880"/>
        <w:jc w:val="both"/>
        <w:rPr>
          <w:sz w:val="26"/>
          <w:szCs w:val="26"/>
        </w:rPr>
      </w:pPr>
      <w:r w:rsidRPr="00A9116B">
        <w:rPr>
          <w:color w:val="auto"/>
          <w:sz w:val="26"/>
          <w:szCs w:val="26"/>
        </w:rPr>
        <w:t>За отчетный период подготовлено 11 заключений на проекты о внесении изменений в действующие муниципальные программы.</w:t>
      </w:r>
      <w:r w:rsidRPr="00A9116B">
        <w:rPr>
          <w:sz w:val="26"/>
          <w:szCs w:val="26"/>
        </w:rPr>
        <w:t xml:space="preserve"> Основной причиной внесения изменений в муниципальные программы является приведение финансового обеспечения в соответствие с решением о бюджете. </w:t>
      </w:r>
    </w:p>
    <w:p w:rsidR="001E1043" w:rsidRPr="00A9116B" w:rsidRDefault="001E1043" w:rsidP="00A9116B">
      <w:pPr>
        <w:pStyle w:val="20"/>
        <w:shd w:val="clear" w:color="auto" w:fill="auto"/>
        <w:spacing w:after="0" w:line="240" w:lineRule="auto"/>
        <w:ind w:firstLine="880"/>
        <w:jc w:val="both"/>
        <w:rPr>
          <w:color w:val="auto"/>
          <w:sz w:val="26"/>
          <w:szCs w:val="26"/>
        </w:rPr>
      </w:pPr>
      <w:r w:rsidRPr="00A9116B">
        <w:rPr>
          <w:color w:val="auto"/>
          <w:sz w:val="26"/>
          <w:szCs w:val="26"/>
        </w:rPr>
        <w:t>По итогам экспертиз муниципальных программ Контрольно-счетной комиссией выявлены следующие основные недостатки :</w:t>
      </w:r>
    </w:p>
    <w:p w:rsidR="001E1043" w:rsidRPr="00A9116B" w:rsidRDefault="001E1043" w:rsidP="00A9116B">
      <w:pPr>
        <w:pStyle w:val="a6"/>
        <w:ind w:firstLine="708"/>
        <w:jc w:val="both"/>
        <w:rPr>
          <w:i/>
          <w:sz w:val="26"/>
          <w:szCs w:val="26"/>
        </w:rPr>
      </w:pPr>
      <w:r w:rsidRPr="00A9116B">
        <w:rPr>
          <w:i/>
          <w:sz w:val="26"/>
          <w:szCs w:val="26"/>
        </w:rPr>
        <w:t xml:space="preserve">-  </w:t>
      </w:r>
      <w:r w:rsidRPr="00A9116B">
        <w:rPr>
          <w:rFonts w:eastAsia="MS Mincho"/>
          <w:sz w:val="26"/>
          <w:szCs w:val="26"/>
        </w:rPr>
        <w:t xml:space="preserve">проект постановления предоставляется  в Контрольно-счетную комиссию без документов,  подтверждающих необходимость корректировки бюджетных ассигнований  и являющихся финансово-экономическими обоснованиями. </w:t>
      </w:r>
      <w:r w:rsidRPr="00A9116B">
        <w:rPr>
          <w:sz w:val="26"/>
          <w:szCs w:val="26"/>
        </w:rPr>
        <w:t>Пояснительная записка  отражает только количественные показатели изменения в части расходов и не содержит обоснований, а именно отсутствует дефектная ведомость, экспертное заключение, сметные расчеты. В связи с отсутствием пояснений, документов, подтверждающих необходимость выполнения работ невозможно сделать выводы об обоснованности и корректности  вносимых изменений. Проекты отправляются на доработку.</w:t>
      </w:r>
    </w:p>
    <w:p w:rsidR="001E1043" w:rsidRPr="00A9116B" w:rsidRDefault="001E1043" w:rsidP="00A9116B">
      <w:pPr>
        <w:ind w:firstLine="540"/>
        <w:jc w:val="both"/>
        <w:rPr>
          <w:rFonts w:ascii="Times New Roman" w:hAnsi="Times New Roman" w:cs="Times New Roman"/>
          <w:sz w:val="26"/>
          <w:szCs w:val="26"/>
        </w:rPr>
      </w:pPr>
      <w:r w:rsidRPr="00A9116B">
        <w:rPr>
          <w:rFonts w:ascii="Times New Roman" w:eastAsia="MS Mincho" w:hAnsi="Times New Roman" w:cs="Times New Roman"/>
          <w:i/>
          <w:sz w:val="26"/>
          <w:szCs w:val="26"/>
        </w:rPr>
        <w:t xml:space="preserve">- </w:t>
      </w:r>
      <w:r w:rsidRPr="00A9116B">
        <w:rPr>
          <w:rFonts w:ascii="Times New Roman" w:eastAsia="MS Mincho" w:hAnsi="Times New Roman" w:cs="Times New Roman"/>
          <w:sz w:val="26"/>
          <w:szCs w:val="26"/>
        </w:rPr>
        <w:t>при изменении и (или) исключении программных мероприятий</w:t>
      </w:r>
      <w:r w:rsidRPr="00A9116B">
        <w:rPr>
          <w:rFonts w:ascii="Times New Roman" w:hAnsi="Times New Roman" w:cs="Times New Roman"/>
          <w:sz w:val="26"/>
          <w:szCs w:val="26"/>
        </w:rPr>
        <w:t xml:space="preserve"> показатели результативности</w:t>
      </w:r>
      <w:r w:rsidRPr="00A9116B">
        <w:rPr>
          <w:rFonts w:ascii="Times New Roman" w:eastAsia="MS Mincho" w:hAnsi="Times New Roman" w:cs="Times New Roman"/>
          <w:sz w:val="26"/>
          <w:szCs w:val="26"/>
        </w:rPr>
        <w:t xml:space="preserve"> </w:t>
      </w:r>
      <w:r w:rsidRPr="00A9116B">
        <w:rPr>
          <w:rFonts w:ascii="Times New Roman" w:hAnsi="Times New Roman" w:cs="Times New Roman"/>
          <w:sz w:val="26"/>
          <w:szCs w:val="26"/>
        </w:rPr>
        <w:t xml:space="preserve">программы </w:t>
      </w:r>
      <w:r w:rsidRPr="00A9116B">
        <w:rPr>
          <w:rFonts w:ascii="Times New Roman" w:eastAsia="MS Mincho" w:hAnsi="Times New Roman" w:cs="Times New Roman"/>
          <w:sz w:val="26"/>
          <w:szCs w:val="26"/>
        </w:rPr>
        <w:t>(</w:t>
      </w:r>
      <w:r w:rsidRPr="00A9116B">
        <w:rPr>
          <w:rFonts w:ascii="Times New Roman" w:hAnsi="Times New Roman" w:cs="Times New Roman"/>
          <w:sz w:val="26"/>
          <w:szCs w:val="26"/>
        </w:rPr>
        <w:t>целевые индикаторы) не корректируются. В данном случае отсутствует взаимосвязь между реализацией мероприятий  муниципальной программы и достижением значений целевых показателей.</w:t>
      </w:r>
    </w:p>
    <w:p w:rsidR="001E1043" w:rsidRPr="00A9116B" w:rsidRDefault="001E1043" w:rsidP="00A9116B">
      <w:pPr>
        <w:pStyle w:val="20"/>
        <w:shd w:val="clear" w:color="auto" w:fill="auto"/>
        <w:spacing w:after="0" w:line="240" w:lineRule="auto"/>
        <w:ind w:firstLine="543"/>
        <w:jc w:val="both"/>
        <w:rPr>
          <w:color w:val="0000FF"/>
          <w:sz w:val="26"/>
          <w:szCs w:val="26"/>
        </w:rPr>
      </w:pPr>
      <w:r w:rsidRPr="00A9116B">
        <w:rPr>
          <w:sz w:val="26"/>
          <w:szCs w:val="26"/>
        </w:rPr>
        <w:t>- иные замечания (технические, счетные ошибки)</w:t>
      </w:r>
      <w:r w:rsidRPr="00A9116B">
        <w:rPr>
          <w:color w:val="0000FF"/>
          <w:sz w:val="26"/>
          <w:szCs w:val="26"/>
        </w:rPr>
        <w:t>.</w:t>
      </w:r>
    </w:p>
    <w:p w:rsidR="001E1043" w:rsidRPr="00A9116B" w:rsidRDefault="001E1043" w:rsidP="00A9116B">
      <w:pPr>
        <w:ind w:firstLine="540"/>
        <w:jc w:val="both"/>
        <w:rPr>
          <w:rFonts w:ascii="Times New Roman" w:hAnsi="Times New Roman" w:cs="Times New Roman"/>
          <w:color w:val="auto"/>
          <w:sz w:val="26"/>
          <w:szCs w:val="26"/>
        </w:rPr>
      </w:pPr>
      <w:r w:rsidRPr="00A9116B">
        <w:rPr>
          <w:rFonts w:ascii="Times New Roman" w:hAnsi="Times New Roman" w:cs="Times New Roman"/>
          <w:color w:val="auto"/>
          <w:sz w:val="26"/>
          <w:szCs w:val="26"/>
        </w:rPr>
        <w:t>В основном  замечания разработчиками программ учтены, внесены соответствующие изменения.</w:t>
      </w:r>
    </w:p>
    <w:p w:rsidR="001E1043" w:rsidRPr="00A9116B" w:rsidRDefault="001E1043" w:rsidP="00A9116B">
      <w:pPr>
        <w:ind w:firstLine="540"/>
        <w:jc w:val="both"/>
        <w:rPr>
          <w:rFonts w:ascii="Times New Roman" w:hAnsi="Times New Roman" w:cs="Times New Roman"/>
          <w:sz w:val="26"/>
          <w:szCs w:val="26"/>
        </w:rPr>
      </w:pPr>
      <w:r w:rsidRPr="00A9116B">
        <w:rPr>
          <w:rFonts w:ascii="Times New Roman" w:hAnsi="Times New Roman" w:cs="Times New Roman"/>
          <w:sz w:val="26"/>
          <w:szCs w:val="26"/>
        </w:rPr>
        <w:t>Заключения направляются главе Тернейского муниципального  района.</w:t>
      </w:r>
    </w:p>
    <w:p w:rsidR="001E1043" w:rsidRPr="00A9116B" w:rsidRDefault="001E1043" w:rsidP="00A9116B">
      <w:pPr>
        <w:pStyle w:val="20"/>
        <w:shd w:val="clear" w:color="auto" w:fill="auto"/>
        <w:spacing w:after="0" w:line="240" w:lineRule="auto"/>
        <w:ind w:firstLine="880"/>
        <w:jc w:val="both"/>
        <w:rPr>
          <w:color w:val="auto"/>
          <w:sz w:val="26"/>
          <w:szCs w:val="26"/>
        </w:rPr>
      </w:pPr>
      <w:r w:rsidRPr="00A9116B">
        <w:rPr>
          <w:color w:val="auto"/>
          <w:sz w:val="26"/>
          <w:szCs w:val="26"/>
        </w:rPr>
        <w:t>В рамках осуществления полномочий по экспертизе нормативных правовых актов органов местного самоуправления, распоряжений главы «о расходовании средств резервного фонда» за отчетный период подготовлено 6 экспертных заключений, в том числе</w:t>
      </w:r>
      <w:r w:rsidRPr="00A9116B">
        <w:rPr>
          <w:sz w:val="26"/>
          <w:szCs w:val="26"/>
        </w:rPr>
        <w:t xml:space="preserve"> на проекты постановлений</w:t>
      </w:r>
      <w:r w:rsidRPr="00A9116B">
        <w:rPr>
          <w:color w:val="auto"/>
          <w:sz w:val="26"/>
          <w:szCs w:val="26"/>
        </w:rPr>
        <w:t>:</w:t>
      </w:r>
    </w:p>
    <w:p w:rsidR="001E1043" w:rsidRPr="00A9116B" w:rsidRDefault="001E1043" w:rsidP="00A9116B">
      <w:pPr>
        <w:pStyle w:val="a6"/>
        <w:jc w:val="both"/>
        <w:rPr>
          <w:sz w:val="26"/>
          <w:szCs w:val="26"/>
        </w:rPr>
      </w:pPr>
      <w:r w:rsidRPr="00A9116B">
        <w:rPr>
          <w:sz w:val="26"/>
          <w:szCs w:val="26"/>
        </w:rPr>
        <w:t xml:space="preserve">-  «О внесении изменений в постановление администрации  Тернейского  муниципального района от 13.10.2015г № 380 « О нормативах финансовых затрат на содержание, ремонт и капитальный ремонт автомобильных дорог общего пользования местного значения </w:t>
      </w:r>
      <w:r w:rsidRPr="00A9116B">
        <w:rPr>
          <w:sz w:val="26"/>
          <w:szCs w:val="26"/>
          <w:lang w:val="en-US"/>
        </w:rPr>
        <w:t>V</w:t>
      </w:r>
      <w:r w:rsidRPr="00A9116B">
        <w:rPr>
          <w:sz w:val="26"/>
          <w:szCs w:val="26"/>
        </w:rPr>
        <w:t xml:space="preserve"> категории Тернейского муниципального района и правилах расчета размера ассигнований местного бюджета на указанные цели».</w:t>
      </w:r>
    </w:p>
    <w:p w:rsidR="001E1043" w:rsidRPr="00A9116B" w:rsidRDefault="001E1043" w:rsidP="00A9116B">
      <w:pPr>
        <w:pStyle w:val="a6"/>
        <w:widowControl/>
        <w:jc w:val="both"/>
        <w:rPr>
          <w:sz w:val="26"/>
          <w:szCs w:val="26"/>
        </w:rPr>
      </w:pPr>
      <w:r w:rsidRPr="00A9116B">
        <w:rPr>
          <w:sz w:val="26"/>
          <w:szCs w:val="26"/>
        </w:rPr>
        <w:t>- «О ходе исполнения бюджета Тернейского муниципального района за первый квартал 2016 года». Отмечено низкое кассовое исполнение по программам 2,2% от утвержденных ассигнований. Пояснительная записка об исполнении бюджета за 1 квартал 2016 года отсутствует.</w:t>
      </w:r>
    </w:p>
    <w:p w:rsidR="001E1043" w:rsidRPr="00A9116B" w:rsidRDefault="001E1043" w:rsidP="00A9116B">
      <w:pPr>
        <w:jc w:val="both"/>
        <w:rPr>
          <w:rFonts w:ascii="Times New Roman" w:hAnsi="Times New Roman" w:cs="Times New Roman"/>
          <w:sz w:val="26"/>
          <w:szCs w:val="26"/>
        </w:rPr>
      </w:pPr>
      <w:r w:rsidRPr="00A9116B">
        <w:rPr>
          <w:rFonts w:ascii="Times New Roman" w:hAnsi="Times New Roman" w:cs="Times New Roman"/>
          <w:sz w:val="26"/>
          <w:szCs w:val="26"/>
        </w:rPr>
        <w:t>-  «Об утверждении Положения о предоставлении платных услуг МКОУ ДО «Детско- юношеская спортивная школа» п. Пластун». Представленный проект Положения противоречил федеральному законодательству и нормативно-правовому акту органа местного самоуправления. По итогам экспертизы Контрольно-счетная комиссия рекомендовала представленный проект Положения не утверждать,  вернуть разработчику на доработку.</w:t>
      </w:r>
    </w:p>
    <w:p w:rsidR="001E1043" w:rsidRPr="00A9116B" w:rsidRDefault="001E1043" w:rsidP="00A9116B">
      <w:pPr>
        <w:jc w:val="both"/>
        <w:rPr>
          <w:rFonts w:ascii="Times New Roman" w:hAnsi="Times New Roman" w:cs="Times New Roman"/>
          <w:sz w:val="26"/>
          <w:szCs w:val="26"/>
        </w:rPr>
      </w:pPr>
      <w:r w:rsidRPr="00A9116B">
        <w:rPr>
          <w:rFonts w:ascii="Times New Roman" w:hAnsi="Times New Roman" w:cs="Times New Roman"/>
          <w:sz w:val="26"/>
          <w:szCs w:val="26"/>
        </w:rPr>
        <w:t>- распоряжения главы «О расходовании средств резервного фонда».</w:t>
      </w:r>
    </w:p>
    <w:p w:rsidR="001E1043" w:rsidRPr="00A9116B" w:rsidRDefault="001E1043" w:rsidP="00A9116B">
      <w:pPr>
        <w:pStyle w:val="20"/>
        <w:shd w:val="clear" w:color="auto" w:fill="auto"/>
        <w:spacing w:after="0" w:line="240" w:lineRule="auto"/>
        <w:ind w:firstLine="880"/>
        <w:jc w:val="both"/>
        <w:rPr>
          <w:sz w:val="26"/>
          <w:szCs w:val="26"/>
        </w:rPr>
      </w:pPr>
      <w:r w:rsidRPr="00A9116B">
        <w:rPr>
          <w:sz w:val="26"/>
          <w:szCs w:val="26"/>
        </w:rPr>
        <w:t xml:space="preserve">В рамках предварительного контроля осуществлен анализ показателей проекта </w:t>
      </w:r>
      <w:r w:rsidRPr="00A9116B">
        <w:rPr>
          <w:sz w:val="26"/>
          <w:szCs w:val="26"/>
        </w:rPr>
        <w:lastRenderedPageBreak/>
        <w:t xml:space="preserve">решения Думы Тернейского муниципального района «Об утверждении бюджета Тернейского муниципального района </w:t>
      </w:r>
      <w:r w:rsidRPr="00A9116B">
        <w:rPr>
          <w:color w:val="auto"/>
          <w:sz w:val="26"/>
          <w:szCs w:val="26"/>
        </w:rPr>
        <w:t>на 2017</w:t>
      </w:r>
      <w:r w:rsidRPr="00A9116B">
        <w:rPr>
          <w:sz w:val="26"/>
          <w:szCs w:val="26"/>
        </w:rPr>
        <w:t xml:space="preserve"> год и плановый период 2018и 2019 годов» (первое  и второе чтение). В заключении на проект решения отмечено, что проект бюджета на 2017 год и плановый период 2018 и 2019 годов сформирован с учетом основных направлений бюджетной и налоговой политики Тернейского района; прогноза социально-экономического развития района. КСК рекомендовано администратору доходов усилить контроль за своевременностью и полнотой платежей арендаторами  муниципального имущества.</w:t>
      </w:r>
    </w:p>
    <w:p w:rsidR="001E1043" w:rsidRPr="00A9116B" w:rsidRDefault="001E1043" w:rsidP="00A9116B">
      <w:pPr>
        <w:ind w:firstLine="567"/>
        <w:jc w:val="both"/>
        <w:rPr>
          <w:rFonts w:ascii="Times New Roman" w:hAnsi="Times New Roman" w:cs="Times New Roman"/>
          <w:sz w:val="26"/>
          <w:szCs w:val="26"/>
        </w:rPr>
      </w:pPr>
      <w:r w:rsidRPr="00A9116B">
        <w:rPr>
          <w:rFonts w:ascii="Times New Roman" w:hAnsi="Times New Roman" w:cs="Times New Roman"/>
          <w:sz w:val="26"/>
          <w:szCs w:val="26"/>
        </w:rPr>
        <w:t xml:space="preserve">В рамках последующего контроля за исполнением районного бюджета было подготовлено заключение на отчет об исполнении бюджета Тернейского муниципального района за 2015 год, которым рекомендовано: </w:t>
      </w:r>
    </w:p>
    <w:p w:rsidR="001E1043" w:rsidRPr="00A9116B" w:rsidRDefault="001E1043" w:rsidP="00A9116B">
      <w:pPr>
        <w:ind w:firstLine="567"/>
        <w:jc w:val="both"/>
        <w:rPr>
          <w:rFonts w:ascii="Times New Roman" w:hAnsi="Times New Roman" w:cs="Times New Roman"/>
          <w:sz w:val="26"/>
          <w:szCs w:val="26"/>
        </w:rPr>
      </w:pPr>
      <w:r w:rsidRPr="00A9116B">
        <w:rPr>
          <w:rFonts w:ascii="Times New Roman" w:hAnsi="Times New Roman" w:cs="Times New Roman"/>
          <w:sz w:val="26"/>
          <w:szCs w:val="26"/>
        </w:rPr>
        <w:t>- активизировать работу по погашению задолженности по доходам от использования имущества.</w:t>
      </w:r>
    </w:p>
    <w:p w:rsidR="001E1043" w:rsidRPr="00A9116B" w:rsidRDefault="001E1043" w:rsidP="00A9116B">
      <w:pPr>
        <w:ind w:firstLine="567"/>
        <w:jc w:val="both"/>
        <w:rPr>
          <w:rFonts w:ascii="Times New Roman" w:hAnsi="Times New Roman" w:cs="Times New Roman"/>
          <w:sz w:val="26"/>
          <w:szCs w:val="26"/>
        </w:rPr>
      </w:pPr>
      <w:r w:rsidRPr="00A9116B">
        <w:rPr>
          <w:rFonts w:ascii="Times New Roman" w:hAnsi="Times New Roman" w:cs="Times New Roman"/>
          <w:sz w:val="26"/>
          <w:szCs w:val="26"/>
        </w:rPr>
        <w:t>- повысить качество планирования и  управления муниципальными финансами в части обеспечения исполнения расходов в утвержденных объемах, равномерности кассовых расходов бюджета в течение финансового года, минимизации объема изменений в ходе исполнения бюджета муниципального района.</w:t>
      </w:r>
    </w:p>
    <w:p w:rsidR="001E1043" w:rsidRPr="00A9116B" w:rsidRDefault="001E1043" w:rsidP="00A9116B">
      <w:pPr>
        <w:pStyle w:val="20"/>
        <w:shd w:val="clear" w:color="auto" w:fill="auto"/>
        <w:spacing w:after="0" w:line="240" w:lineRule="auto"/>
        <w:ind w:firstLine="760"/>
        <w:jc w:val="both"/>
        <w:rPr>
          <w:color w:val="0000FF"/>
          <w:sz w:val="26"/>
          <w:szCs w:val="26"/>
        </w:rPr>
      </w:pPr>
      <w:r w:rsidRPr="00A9116B">
        <w:rPr>
          <w:color w:val="auto"/>
          <w:sz w:val="26"/>
          <w:szCs w:val="26"/>
        </w:rPr>
        <w:t>В отчетном периоде принимались меры по дальнейшему совершенство</w:t>
      </w:r>
      <w:r w:rsidRPr="00A9116B">
        <w:rPr>
          <w:color w:val="auto"/>
          <w:sz w:val="26"/>
          <w:szCs w:val="26"/>
        </w:rPr>
        <w:softHyphen/>
        <w:t>ванию взаимодействия Контрольно-счетного органа с комиссиями Думы Тернейского муниципального района и администрацией Тернейского муниципального района</w:t>
      </w:r>
      <w:r w:rsidRPr="00A9116B">
        <w:rPr>
          <w:color w:val="0000FF"/>
          <w:sz w:val="26"/>
          <w:szCs w:val="26"/>
        </w:rPr>
        <w:t>.</w:t>
      </w:r>
    </w:p>
    <w:p w:rsidR="001E1043" w:rsidRPr="00A9116B" w:rsidRDefault="001E1043" w:rsidP="00A9116B">
      <w:pPr>
        <w:pStyle w:val="20"/>
        <w:shd w:val="clear" w:color="auto" w:fill="auto"/>
        <w:spacing w:after="0" w:line="240" w:lineRule="auto"/>
        <w:ind w:firstLine="760"/>
        <w:jc w:val="both"/>
        <w:rPr>
          <w:sz w:val="26"/>
          <w:szCs w:val="26"/>
        </w:rPr>
      </w:pPr>
      <w:r w:rsidRPr="00A9116B">
        <w:rPr>
          <w:sz w:val="26"/>
          <w:szCs w:val="26"/>
        </w:rPr>
        <w:t>На заседаниях Думы рассматривались заключения Контрольно-счетной комиссии по проектам бюджета, проектам нормативных правовых актов,  по отчету администрации Тернейского муниципального района об исполнении бюджета за 2015год и утверждении бюджета на плановый период.</w:t>
      </w:r>
    </w:p>
    <w:p w:rsidR="001E1043" w:rsidRDefault="001E1043" w:rsidP="00A9116B">
      <w:pPr>
        <w:pStyle w:val="20"/>
        <w:shd w:val="clear" w:color="auto" w:fill="auto"/>
        <w:spacing w:after="0" w:line="240" w:lineRule="auto"/>
        <w:ind w:firstLine="760"/>
        <w:jc w:val="both"/>
        <w:rPr>
          <w:sz w:val="26"/>
          <w:szCs w:val="26"/>
        </w:rPr>
      </w:pPr>
      <w:r w:rsidRPr="00A9116B">
        <w:rPr>
          <w:sz w:val="26"/>
          <w:szCs w:val="26"/>
        </w:rPr>
        <w:t>Председатель Контрольно-счетного органа принял участие в 9 заседани</w:t>
      </w:r>
      <w:r w:rsidRPr="00A9116B">
        <w:rPr>
          <w:sz w:val="26"/>
          <w:szCs w:val="26"/>
        </w:rPr>
        <w:softHyphen/>
        <w:t>ях Думы Тернейского муниципального района.</w:t>
      </w:r>
    </w:p>
    <w:p w:rsidR="00A9116B" w:rsidRPr="00A9116B" w:rsidRDefault="00A9116B" w:rsidP="00A9116B">
      <w:pPr>
        <w:pStyle w:val="20"/>
        <w:shd w:val="clear" w:color="auto" w:fill="auto"/>
        <w:spacing w:after="0" w:line="240" w:lineRule="auto"/>
        <w:ind w:firstLine="760"/>
        <w:jc w:val="both"/>
        <w:rPr>
          <w:sz w:val="26"/>
          <w:szCs w:val="26"/>
        </w:rPr>
      </w:pPr>
    </w:p>
    <w:p w:rsidR="001E1043" w:rsidRDefault="001E1043" w:rsidP="00A9116B">
      <w:pPr>
        <w:pStyle w:val="11"/>
        <w:keepNext/>
        <w:keepLines/>
        <w:shd w:val="clear" w:color="auto" w:fill="auto"/>
        <w:tabs>
          <w:tab w:val="left" w:pos="787"/>
        </w:tabs>
        <w:spacing w:before="0" w:after="0" w:line="240" w:lineRule="auto"/>
        <w:ind w:firstLine="0"/>
        <w:jc w:val="center"/>
        <w:rPr>
          <w:sz w:val="26"/>
          <w:szCs w:val="26"/>
        </w:rPr>
      </w:pPr>
      <w:bookmarkStart w:id="5" w:name="bookmark8"/>
      <w:r w:rsidRPr="00A9116B">
        <w:rPr>
          <w:sz w:val="26"/>
          <w:szCs w:val="26"/>
          <w:lang w:val="en-US"/>
        </w:rPr>
        <w:t>III</w:t>
      </w:r>
      <w:r w:rsidRPr="00A9116B">
        <w:rPr>
          <w:sz w:val="26"/>
          <w:szCs w:val="26"/>
        </w:rPr>
        <w:t xml:space="preserve">. </w:t>
      </w:r>
      <w:r w:rsidRPr="00A9116B">
        <w:rPr>
          <w:b w:val="0"/>
          <w:sz w:val="26"/>
          <w:szCs w:val="26"/>
        </w:rPr>
        <w:t xml:space="preserve">  </w:t>
      </w:r>
      <w:r w:rsidRPr="00A9116B">
        <w:rPr>
          <w:sz w:val="26"/>
          <w:szCs w:val="26"/>
        </w:rPr>
        <w:t>Основные направления деятельности контрольно-счетного органа Тернейского муниципального района в 2017 году</w:t>
      </w:r>
    </w:p>
    <w:p w:rsidR="00A9116B" w:rsidRPr="00A9116B" w:rsidRDefault="00A9116B" w:rsidP="00A9116B">
      <w:pPr>
        <w:pStyle w:val="11"/>
        <w:keepNext/>
        <w:keepLines/>
        <w:shd w:val="clear" w:color="auto" w:fill="auto"/>
        <w:tabs>
          <w:tab w:val="left" w:pos="787"/>
        </w:tabs>
        <w:spacing w:before="0" w:after="0" w:line="240" w:lineRule="auto"/>
        <w:ind w:firstLine="0"/>
        <w:jc w:val="center"/>
        <w:rPr>
          <w:sz w:val="26"/>
          <w:szCs w:val="26"/>
        </w:rPr>
      </w:pPr>
    </w:p>
    <w:bookmarkEnd w:id="5"/>
    <w:p w:rsidR="001E1043" w:rsidRPr="00A9116B" w:rsidRDefault="001E1043" w:rsidP="00A9116B">
      <w:pPr>
        <w:pStyle w:val="20"/>
        <w:shd w:val="clear" w:color="auto" w:fill="auto"/>
        <w:spacing w:after="0" w:line="240" w:lineRule="auto"/>
        <w:ind w:firstLine="760"/>
        <w:jc w:val="both"/>
        <w:rPr>
          <w:sz w:val="26"/>
          <w:szCs w:val="26"/>
        </w:rPr>
      </w:pPr>
      <w:r w:rsidRPr="00A9116B">
        <w:rPr>
          <w:sz w:val="26"/>
          <w:szCs w:val="26"/>
        </w:rPr>
        <w:t>Ключевая задача Контрольно-счетной  комиссии - предоставлять Думе, Главе Тернейского муниципального района объективную и независимую информацию о формировании, исполне</w:t>
      </w:r>
      <w:r w:rsidRPr="00A9116B">
        <w:rPr>
          <w:sz w:val="26"/>
          <w:szCs w:val="26"/>
        </w:rPr>
        <w:softHyphen/>
        <w:t>нии бюджета Тернейского муниципального района, качестве муниципальных правовых актов, требующих затрат бюджетных средств, законности, эффективности и результативности деятельности органов исполнительной власти района по управлению и распоряжению муниципаль</w:t>
      </w:r>
      <w:r w:rsidRPr="00A9116B">
        <w:rPr>
          <w:sz w:val="26"/>
          <w:szCs w:val="26"/>
        </w:rPr>
        <w:softHyphen/>
        <w:t>ными финансами и имуществом, причинах и последствиях выявленных нару</w:t>
      </w:r>
      <w:r w:rsidRPr="00A9116B">
        <w:rPr>
          <w:sz w:val="26"/>
          <w:szCs w:val="26"/>
        </w:rPr>
        <w:softHyphen/>
        <w:t>шений, возможностях их устранения.</w:t>
      </w:r>
    </w:p>
    <w:p w:rsidR="001E1043" w:rsidRPr="00A9116B" w:rsidRDefault="001E1043" w:rsidP="00A9116B">
      <w:pPr>
        <w:pStyle w:val="20"/>
        <w:shd w:val="clear" w:color="auto" w:fill="auto"/>
        <w:spacing w:after="0" w:line="240" w:lineRule="auto"/>
        <w:ind w:firstLine="740"/>
        <w:jc w:val="both"/>
        <w:rPr>
          <w:sz w:val="26"/>
          <w:szCs w:val="26"/>
        </w:rPr>
      </w:pPr>
      <w:r w:rsidRPr="00A9116B">
        <w:rPr>
          <w:sz w:val="26"/>
          <w:szCs w:val="26"/>
        </w:rPr>
        <w:t>В соответствии с утвержденным планом работы на 2017 год, определены приоритетные направления деятельности КСК:</w:t>
      </w:r>
    </w:p>
    <w:p w:rsidR="001E1043" w:rsidRPr="00A9116B" w:rsidRDefault="001E1043" w:rsidP="00A9116B">
      <w:pPr>
        <w:pStyle w:val="20"/>
        <w:shd w:val="clear" w:color="auto" w:fill="auto"/>
        <w:spacing w:after="0" w:line="240" w:lineRule="auto"/>
        <w:ind w:firstLine="740"/>
        <w:jc w:val="both"/>
        <w:rPr>
          <w:sz w:val="26"/>
          <w:szCs w:val="26"/>
        </w:rPr>
      </w:pPr>
      <w:r w:rsidRPr="00A9116B">
        <w:rPr>
          <w:sz w:val="26"/>
          <w:szCs w:val="26"/>
        </w:rPr>
        <w:t>-  контроль за формированием и реализацией муниципальных программ, включая оценку сбалансированности их целей, задач, индикаторов, мероприятий и финансовых ресурсов, а также соответствия этих программ целям социально-экономического развития района;</w:t>
      </w:r>
    </w:p>
    <w:p w:rsidR="001E1043" w:rsidRPr="00A9116B" w:rsidRDefault="001E1043" w:rsidP="00A9116B">
      <w:pPr>
        <w:pStyle w:val="20"/>
        <w:shd w:val="clear" w:color="auto" w:fill="auto"/>
        <w:spacing w:after="0" w:line="240" w:lineRule="auto"/>
        <w:ind w:firstLine="760"/>
        <w:jc w:val="both"/>
        <w:rPr>
          <w:color w:val="auto"/>
          <w:sz w:val="26"/>
          <w:szCs w:val="26"/>
        </w:rPr>
      </w:pPr>
      <w:r w:rsidRPr="00A9116B">
        <w:rPr>
          <w:color w:val="auto"/>
          <w:sz w:val="26"/>
          <w:szCs w:val="26"/>
        </w:rPr>
        <w:t>-  контроль использованием бюджетных средств, выделенных в рамках реализации муниципальных программ;</w:t>
      </w:r>
    </w:p>
    <w:p w:rsidR="001E1043" w:rsidRPr="00A9116B" w:rsidRDefault="001E1043" w:rsidP="00A9116B">
      <w:pPr>
        <w:pStyle w:val="20"/>
        <w:shd w:val="clear" w:color="auto" w:fill="auto"/>
        <w:spacing w:after="0" w:line="240" w:lineRule="auto"/>
        <w:ind w:firstLine="760"/>
        <w:jc w:val="both"/>
        <w:rPr>
          <w:color w:val="auto"/>
          <w:sz w:val="26"/>
          <w:szCs w:val="26"/>
        </w:rPr>
      </w:pPr>
      <w:r w:rsidRPr="00A9116B">
        <w:rPr>
          <w:color w:val="auto"/>
          <w:sz w:val="26"/>
          <w:szCs w:val="26"/>
        </w:rPr>
        <w:t xml:space="preserve"> - контроль за законностью, результативностью (эффективностью и экономностью) использования бюджетных средств, направленных на закупку товаров, работ, услуг для муниципальных нужд;</w:t>
      </w:r>
    </w:p>
    <w:p w:rsidR="001E1043" w:rsidRPr="00A9116B" w:rsidRDefault="001E1043" w:rsidP="00A9116B">
      <w:pPr>
        <w:pStyle w:val="20"/>
        <w:shd w:val="clear" w:color="auto" w:fill="auto"/>
        <w:spacing w:after="0" w:line="240" w:lineRule="auto"/>
        <w:ind w:firstLine="760"/>
        <w:jc w:val="both"/>
        <w:rPr>
          <w:color w:val="auto"/>
          <w:sz w:val="26"/>
          <w:szCs w:val="26"/>
        </w:rPr>
      </w:pPr>
      <w:r w:rsidRPr="00A9116B">
        <w:rPr>
          <w:color w:val="auto"/>
          <w:sz w:val="26"/>
          <w:szCs w:val="26"/>
        </w:rPr>
        <w:lastRenderedPageBreak/>
        <w:t>- контроль за управлением  и распоряжением  имуществом, земельными участками, находящимися в муниципальной собственности;</w:t>
      </w:r>
    </w:p>
    <w:p w:rsidR="001E1043" w:rsidRPr="00A9116B" w:rsidRDefault="001E1043" w:rsidP="00A9116B">
      <w:pPr>
        <w:pStyle w:val="20"/>
        <w:shd w:val="clear" w:color="auto" w:fill="auto"/>
        <w:spacing w:after="0" w:line="240" w:lineRule="auto"/>
        <w:ind w:firstLine="760"/>
        <w:jc w:val="both"/>
        <w:rPr>
          <w:color w:val="auto"/>
          <w:sz w:val="26"/>
          <w:szCs w:val="26"/>
        </w:rPr>
      </w:pPr>
      <w:r w:rsidRPr="00A9116B">
        <w:rPr>
          <w:color w:val="auto"/>
          <w:sz w:val="26"/>
          <w:szCs w:val="26"/>
        </w:rPr>
        <w:t>- контроль за использованием средств бюджета Тернейского муниципального района и муниципальной собственно</w:t>
      </w:r>
      <w:r w:rsidRPr="00A9116B">
        <w:rPr>
          <w:color w:val="auto"/>
          <w:sz w:val="26"/>
          <w:szCs w:val="26"/>
        </w:rPr>
        <w:softHyphen/>
        <w:t>сти муниципальными казенными учреждениями.</w:t>
      </w:r>
    </w:p>
    <w:p w:rsidR="001E1043" w:rsidRPr="00A9116B" w:rsidRDefault="001E1043" w:rsidP="00A9116B">
      <w:pPr>
        <w:pStyle w:val="20"/>
        <w:shd w:val="clear" w:color="auto" w:fill="auto"/>
        <w:spacing w:after="0" w:line="240" w:lineRule="auto"/>
        <w:ind w:firstLine="740"/>
        <w:jc w:val="left"/>
        <w:rPr>
          <w:sz w:val="26"/>
          <w:szCs w:val="26"/>
        </w:rPr>
      </w:pPr>
      <w:r w:rsidRPr="00A9116B">
        <w:rPr>
          <w:sz w:val="26"/>
          <w:szCs w:val="26"/>
        </w:rPr>
        <w:t>- контроль за устранением выявленных нарушений по представлениям КСО, направленным объектам контроля.</w:t>
      </w:r>
    </w:p>
    <w:p w:rsidR="001E1043" w:rsidRPr="00A9116B" w:rsidRDefault="001E1043" w:rsidP="00A9116B">
      <w:pPr>
        <w:pStyle w:val="20"/>
        <w:shd w:val="clear" w:color="auto" w:fill="auto"/>
        <w:spacing w:after="0" w:line="240" w:lineRule="auto"/>
        <w:ind w:firstLine="760"/>
        <w:jc w:val="both"/>
        <w:rPr>
          <w:color w:val="auto"/>
          <w:sz w:val="26"/>
          <w:szCs w:val="26"/>
        </w:rPr>
      </w:pPr>
    </w:p>
    <w:p w:rsidR="001E1043" w:rsidRPr="00A9116B" w:rsidRDefault="001E1043" w:rsidP="00A9116B">
      <w:pPr>
        <w:pStyle w:val="20"/>
        <w:shd w:val="clear" w:color="auto" w:fill="auto"/>
        <w:spacing w:after="0" w:line="240" w:lineRule="auto"/>
        <w:ind w:firstLine="760"/>
        <w:jc w:val="both"/>
        <w:rPr>
          <w:color w:val="auto"/>
          <w:sz w:val="26"/>
          <w:szCs w:val="26"/>
        </w:rPr>
      </w:pPr>
    </w:p>
    <w:p w:rsidR="001E1043" w:rsidRPr="00A9116B" w:rsidRDefault="001E1043" w:rsidP="00A9116B">
      <w:pPr>
        <w:pStyle w:val="20"/>
        <w:shd w:val="clear" w:color="auto" w:fill="auto"/>
        <w:spacing w:after="0" w:line="240" w:lineRule="auto"/>
        <w:ind w:firstLine="760"/>
        <w:jc w:val="both"/>
        <w:rPr>
          <w:color w:val="auto"/>
          <w:sz w:val="26"/>
          <w:szCs w:val="26"/>
        </w:rPr>
      </w:pPr>
    </w:p>
    <w:p w:rsidR="001E1043" w:rsidRPr="00A9116B" w:rsidRDefault="001E1043" w:rsidP="00A9116B">
      <w:pPr>
        <w:pStyle w:val="20"/>
        <w:shd w:val="clear" w:color="auto" w:fill="auto"/>
        <w:spacing w:after="0" w:line="240" w:lineRule="auto"/>
        <w:jc w:val="both"/>
        <w:rPr>
          <w:sz w:val="26"/>
          <w:szCs w:val="26"/>
        </w:rPr>
      </w:pPr>
    </w:p>
    <w:p w:rsidR="001E1043" w:rsidRPr="00A9116B" w:rsidRDefault="001E1043" w:rsidP="00A9116B">
      <w:pPr>
        <w:pStyle w:val="20"/>
        <w:shd w:val="clear" w:color="auto" w:fill="auto"/>
        <w:spacing w:after="0" w:line="240" w:lineRule="auto"/>
        <w:jc w:val="both"/>
        <w:rPr>
          <w:sz w:val="26"/>
          <w:szCs w:val="26"/>
        </w:rPr>
      </w:pPr>
    </w:p>
    <w:sectPr w:rsidR="001E1043" w:rsidRPr="00A9116B" w:rsidSect="00A9116B">
      <w:headerReference w:type="default" r:id="rId18"/>
      <w:pgSz w:w="11900" w:h="16840"/>
      <w:pgMar w:top="1134" w:right="567" w:bottom="1134" w:left="1701" w:header="0"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B12" w:rsidRDefault="00A40B12" w:rsidP="0016604F">
      <w:r>
        <w:separator/>
      </w:r>
    </w:p>
  </w:endnote>
  <w:endnote w:type="continuationSeparator" w:id="0">
    <w:p w:rsidR="00A40B12" w:rsidRDefault="00A40B12" w:rsidP="001660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B12" w:rsidRDefault="00A40B12"/>
  </w:footnote>
  <w:footnote w:type="continuationSeparator" w:id="0">
    <w:p w:rsidR="00A40B12" w:rsidRDefault="00A40B1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043" w:rsidRDefault="000E25E5">
    <w:pPr>
      <w:rPr>
        <w:sz w:val="2"/>
        <w:szCs w:val="2"/>
      </w:rPr>
    </w:pPr>
    <w:r w:rsidRPr="000E25E5">
      <w:rPr>
        <w:noProof/>
      </w:rPr>
      <w:pict>
        <v:shapetype id="_x0000_t202" coordsize="21600,21600" o:spt="202" path="m,l,21600r21600,l21600,xe">
          <v:stroke joinstyle="miter"/>
          <v:path gradientshapeok="t" o:connecttype="rect"/>
        </v:shapetype>
        <v:shape id="_x0000_s2049" type="#_x0000_t202" style="position:absolute;margin-left:321.25pt;margin-top:38.45pt;width:10.1pt;height:7.9pt;z-index:-1;mso-wrap-style:none;mso-wrap-distance-left:5pt;mso-wrap-distance-right:5pt;mso-position-horizontal-relative:page;mso-position-vertical-relative:page" filled="f" stroked="f">
          <v:textbox style="mso-next-textbox:#_x0000_s2049;mso-fit-shape-to-text:t" inset="0,0,0,0">
            <w:txbxContent>
              <w:p w:rsidR="001E1043" w:rsidRDefault="000E25E5">
                <w:pPr>
                  <w:pStyle w:val="1"/>
                  <w:shd w:val="clear" w:color="auto" w:fill="auto"/>
                  <w:spacing w:line="240" w:lineRule="auto"/>
                </w:pPr>
                <w:fldSimple w:instr=" PAGE \* MERGEFORMAT ">
                  <w:r w:rsidR="00892B63" w:rsidRPr="00892B63">
                    <w:rPr>
                      <w:rStyle w:val="a5"/>
                      <w:noProof/>
                    </w:rPr>
                    <w:t>14</w:t>
                  </w:r>
                </w:fldSimple>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69000E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5A4683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B660CB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984E76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7B2ED9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6243F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7B2B1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56EEC0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54ABA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07E847E"/>
    <w:lvl w:ilvl="0">
      <w:start w:val="1"/>
      <w:numFmt w:val="bullet"/>
      <w:lvlText w:val=""/>
      <w:lvlJc w:val="left"/>
      <w:pPr>
        <w:tabs>
          <w:tab w:val="num" w:pos="360"/>
        </w:tabs>
        <w:ind w:left="360" w:hanging="360"/>
      </w:pPr>
      <w:rPr>
        <w:rFonts w:ascii="Symbol" w:hAnsi="Symbol" w:hint="default"/>
      </w:rPr>
    </w:lvl>
  </w:abstractNum>
  <w:abstractNum w:abstractNumId="10">
    <w:nsid w:val="07F20190"/>
    <w:multiLevelType w:val="multilevel"/>
    <w:tmpl w:val="FFFFFFFF"/>
    <w:lvl w:ilvl="0">
      <w:start w:val="1"/>
      <w:numFmt w:val="bullet"/>
      <w:lvlText w:val="-"/>
      <w:lvlJc w:val="left"/>
      <w:rPr>
        <w:rFonts w:ascii="Times New Roman" w:eastAsia="Times New Roman" w:hAnsi="Times New Roman"/>
        <w:b w:val="0"/>
        <w:i/>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082C33D9"/>
    <w:multiLevelType w:val="multilevel"/>
    <w:tmpl w:val="FFFFFFFF"/>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55A49BE"/>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576346D4"/>
    <w:multiLevelType w:val="multilevel"/>
    <w:tmpl w:val="FFFFFFFF"/>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682D5105"/>
    <w:multiLevelType w:val="hybridMultilevel"/>
    <w:tmpl w:val="59021F18"/>
    <w:lvl w:ilvl="0" w:tplc="F5B83B0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5">
    <w:nsid w:val="6D163042"/>
    <w:multiLevelType w:val="multilevel"/>
    <w:tmpl w:val="FFFFFFFF"/>
    <w:lvl w:ilvl="0">
      <w:start w:val="6"/>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75AF13C3"/>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7D266F75"/>
    <w:multiLevelType w:val="hybridMultilevel"/>
    <w:tmpl w:val="9058EFD6"/>
    <w:lvl w:ilvl="0" w:tplc="0BAE7B02">
      <w:start w:val="1"/>
      <w:numFmt w:val="decimal"/>
      <w:lvlText w:val="%1."/>
      <w:lvlJc w:val="left"/>
      <w:pPr>
        <w:tabs>
          <w:tab w:val="num" w:pos="542"/>
        </w:tabs>
        <w:ind w:left="542" w:hanging="360"/>
      </w:pPr>
      <w:rPr>
        <w:rFonts w:cs="Times New Roman" w:hint="default"/>
      </w:rPr>
    </w:lvl>
    <w:lvl w:ilvl="1" w:tplc="04190019" w:tentative="1">
      <w:start w:val="1"/>
      <w:numFmt w:val="lowerLetter"/>
      <w:lvlText w:val="%2."/>
      <w:lvlJc w:val="left"/>
      <w:pPr>
        <w:tabs>
          <w:tab w:val="num" w:pos="1262"/>
        </w:tabs>
        <w:ind w:left="1262" w:hanging="360"/>
      </w:pPr>
      <w:rPr>
        <w:rFonts w:cs="Times New Roman"/>
      </w:rPr>
    </w:lvl>
    <w:lvl w:ilvl="2" w:tplc="0419001B" w:tentative="1">
      <w:start w:val="1"/>
      <w:numFmt w:val="lowerRoman"/>
      <w:lvlText w:val="%3."/>
      <w:lvlJc w:val="right"/>
      <w:pPr>
        <w:tabs>
          <w:tab w:val="num" w:pos="1982"/>
        </w:tabs>
        <w:ind w:left="1982" w:hanging="180"/>
      </w:pPr>
      <w:rPr>
        <w:rFonts w:cs="Times New Roman"/>
      </w:rPr>
    </w:lvl>
    <w:lvl w:ilvl="3" w:tplc="0419000F" w:tentative="1">
      <w:start w:val="1"/>
      <w:numFmt w:val="decimal"/>
      <w:lvlText w:val="%4."/>
      <w:lvlJc w:val="left"/>
      <w:pPr>
        <w:tabs>
          <w:tab w:val="num" w:pos="2702"/>
        </w:tabs>
        <w:ind w:left="2702" w:hanging="360"/>
      </w:pPr>
      <w:rPr>
        <w:rFonts w:cs="Times New Roman"/>
      </w:rPr>
    </w:lvl>
    <w:lvl w:ilvl="4" w:tplc="04190019" w:tentative="1">
      <w:start w:val="1"/>
      <w:numFmt w:val="lowerLetter"/>
      <w:lvlText w:val="%5."/>
      <w:lvlJc w:val="left"/>
      <w:pPr>
        <w:tabs>
          <w:tab w:val="num" w:pos="3422"/>
        </w:tabs>
        <w:ind w:left="3422" w:hanging="360"/>
      </w:pPr>
      <w:rPr>
        <w:rFonts w:cs="Times New Roman"/>
      </w:rPr>
    </w:lvl>
    <w:lvl w:ilvl="5" w:tplc="0419001B" w:tentative="1">
      <w:start w:val="1"/>
      <w:numFmt w:val="lowerRoman"/>
      <w:lvlText w:val="%6."/>
      <w:lvlJc w:val="right"/>
      <w:pPr>
        <w:tabs>
          <w:tab w:val="num" w:pos="4142"/>
        </w:tabs>
        <w:ind w:left="4142" w:hanging="180"/>
      </w:pPr>
      <w:rPr>
        <w:rFonts w:cs="Times New Roman"/>
      </w:rPr>
    </w:lvl>
    <w:lvl w:ilvl="6" w:tplc="0419000F" w:tentative="1">
      <w:start w:val="1"/>
      <w:numFmt w:val="decimal"/>
      <w:lvlText w:val="%7."/>
      <w:lvlJc w:val="left"/>
      <w:pPr>
        <w:tabs>
          <w:tab w:val="num" w:pos="4862"/>
        </w:tabs>
        <w:ind w:left="4862" w:hanging="360"/>
      </w:pPr>
      <w:rPr>
        <w:rFonts w:cs="Times New Roman"/>
      </w:rPr>
    </w:lvl>
    <w:lvl w:ilvl="7" w:tplc="04190019" w:tentative="1">
      <w:start w:val="1"/>
      <w:numFmt w:val="lowerLetter"/>
      <w:lvlText w:val="%8."/>
      <w:lvlJc w:val="left"/>
      <w:pPr>
        <w:tabs>
          <w:tab w:val="num" w:pos="5582"/>
        </w:tabs>
        <w:ind w:left="5582" w:hanging="360"/>
      </w:pPr>
      <w:rPr>
        <w:rFonts w:cs="Times New Roman"/>
      </w:rPr>
    </w:lvl>
    <w:lvl w:ilvl="8" w:tplc="0419001B" w:tentative="1">
      <w:start w:val="1"/>
      <w:numFmt w:val="lowerRoman"/>
      <w:lvlText w:val="%9."/>
      <w:lvlJc w:val="right"/>
      <w:pPr>
        <w:tabs>
          <w:tab w:val="num" w:pos="6302"/>
        </w:tabs>
        <w:ind w:left="6302" w:hanging="180"/>
      </w:pPr>
      <w:rPr>
        <w:rFonts w:cs="Times New Roman"/>
      </w:rPr>
    </w:lvl>
  </w:abstractNum>
  <w:num w:numId="1">
    <w:abstractNumId w:val="15"/>
  </w:num>
  <w:num w:numId="2">
    <w:abstractNumId w:val="11"/>
  </w:num>
  <w:num w:numId="3">
    <w:abstractNumId w:val="13"/>
  </w:num>
  <w:num w:numId="4">
    <w:abstractNumId w:val="16"/>
  </w:num>
  <w:num w:numId="5">
    <w:abstractNumId w:val="12"/>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7"/>
  </w:num>
  <w:num w:numId="17">
    <w:abstractNumId w:val="10"/>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81"/>
  <w:drawingGridVerticalSpacing w:val="181"/>
  <w:characterSpacingControl w:val="compressPunctuation"/>
  <w:hdrShapeDefaults>
    <o:shapedefaults v:ext="edit" spidmax="10242"/>
    <o:shapelayout v:ext="edit">
      <o:idmap v:ext="edit" data="2"/>
    </o:shapelayout>
  </w:hdrShapeDefaults>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604F"/>
    <w:rsid w:val="00004D49"/>
    <w:rsid w:val="00012151"/>
    <w:rsid w:val="000211CB"/>
    <w:rsid w:val="00032B50"/>
    <w:rsid w:val="00033B2B"/>
    <w:rsid w:val="00040623"/>
    <w:rsid w:val="00042D57"/>
    <w:rsid w:val="00051090"/>
    <w:rsid w:val="000601B6"/>
    <w:rsid w:val="00071F26"/>
    <w:rsid w:val="000840A9"/>
    <w:rsid w:val="00086385"/>
    <w:rsid w:val="00096578"/>
    <w:rsid w:val="000A1C05"/>
    <w:rsid w:val="000A53FC"/>
    <w:rsid w:val="000B1E5A"/>
    <w:rsid w:val="000B1E70"/>
    <w:rsid w:val="000B71E1"/>
    <w:rsid w:val="000C3C7A"/>
    <w:rsid w:val="000C6587"/>
    <w:rsid w:val="000D3CAE"/>
    <w:rsid w:val="000D659C"/>
    <w:rsid w:val="000D6FCA"/>
    <w:rsid w:val="000E25E5"/>
    <w:rsid w:val="000E29B4"/>
    <w:rsid w:val="000E3B67"/>
    <w:rsid w:val="000F0B2C"/>
    <w:rsid w:val="000F14C5"/>
    <w:rsid w:val="000F58AB"/>
    <w:rsid w:val="000F6778"/>
    <w:rsid w:val="000F6B0F"/>
    <w:rsid w:val="00101358"/>
    <w:rsid w:val="001037EC"/>
    <w:rsid w:val="001224D2"/>
    <w:rsid w:val="00123D2A"/>
    <w:rsid w:val="00143589"/>
    <w:rsid w:val="0014758E"/>
    <w:rsid w:val="00155C1C"/>
    <w:rsid w:val="0016157F"/>
    <w:rsid w:val="0016604F"/>
    <w:rsid w:val="001815E9"/>
    <w:rsid w:val="00181694"/>
    <w:rsid w:val="00191682"/>
    <w:rsid w:val="00194361"/>
    <w:rsid w:val="00197F6E"/>
    <w:rsid w:val="001A03BB"/>
    <w:rsid w:val="001A44A7"/>
    <w:rsid w:val="001B17B0"/>
    <w:rsid w:val="001C28F9"/>
    <w:rsid w:val="001D6CCB"/>
    <w:rsid w:val="001E054E"/>
    <w:rsid w:val="001E1043"/>
    <w:rsid w:val="00210C01"/>
    <w:rsid w:val="00212E88"/>
    <w:rsid w:val="0021453B"/>
    <w:rsid w:val="00214606"/>
    <w:rsid w:val="00214B3A"/>
    <w:rsid w:val="00217B5D"/>
    <w:rsid w:val="00221918"/>
    <w:rsid w:val="00231BBC"/>
    <w:rsid w:val="00244D75"/>
    <w:rsid w:val="0026019C"/>
    <w:rsid w:val="0026029F"/>
    <w:rsid w:val="00266AEC"/>
    <w:rsid w:val="00277310"/>
    <w:rsid w:val="00280258"/>
    <w:rsid w:val="002A1BAC"/>
    <w:rsid w:val="002A7344"/>
    <w:rsid w:val="002B12EB"/>
    <w:rsid w:val="002B615B"/>
    <w:rsid w:val="002C06E2"/>
    <w:rsid w:val="002C2F59"/>
    <w:rsid w:val="002C39E4"/>
    <w:rsid w:val="002D4812"/>
    <w:rsid w:val="002D5C29"/>
    <w:rsid w:val="002D67F9"/>
    <w:rsid w:val="002E4D34"/>
    <w:rsid w:val="002E5CC2"/>
    <w:rsid w:val="002E71AF"/>
    <w:rsid w:val="00307DFB"/>
    <w:rsid w:val="00311800"/>
    <w:rsid w:val="0032351B"/>
    <w:rsid w:val="003314ED"/>
    <w:rsid w:val="003319D9"/>
    <w:rsid w:val="00332BD8"/>
    <w:rsid w:val="00353B26"/>
    <w:rsid w:val="00356BE8"/>
    <w:rsid w:val="0036171E"/>
    <w:rsid w:val="0036542A"/>
    <w:rsid w:val="00383501"/>
    <w:rsid w:val="003A4EF7"/>
    <w:rsid w:val="003A5770"/>
    <w:rsid w:val="003A7336"/>
    <w:rsid w:val="003B3CDA"/>
    <w:rsid w:val="003C6E9B"/>
    <w:rsid w:val="003E3986"/>
    <w:rsid w:val="003F04F0"/>
    <w:rsid w:val="003F0C5C"/>
    <w:rsid w:val="00412B9B"/>
    <w:rsid w:val="00421C4D"/>
    <w:rsid w:val="00432B2D"/>
    <w:rsid w:val="00440475"/>
    <w:rsid w:val="0044740F"/>
    <w:rsid w:val="00447490"/>
    <w:rsid w:val="004523C6"/>
    <w:rsid w:val="00460C81"/>
    <w:rsid w:val="00460F7A"/>
    <w:rsid w:val="004612EC"/>
    <w:rsid w:val="004646F9"/>
    <w:rsid w:val="004731C2"/>
    <w:rsid w:val="00484E11"/>
    <w:rsid w:val="00492B7C"/>
    <w:rsid w:val="00495EA1"/>
    <w:rsid w:val="004978ED"/>
    <w:rsid w:val="004A6A19"/>
    <w:rsid w:val="004B2220"/>
    <w:rsid w:val="004B41D5"/>
    <w:rsid w:val="004B4761"/>
    <w:rsid w:val="004D70AB"/>
    <w:rsid w:val="004E1D1E"/>
    <w:rsid w:val="004E3875"/>
    <w:rsid w:val="004E432D"/>
    <w:rsid w:val="004E618B"/>
    <w:rsid w:val="004E6467"/>
    <w:rsid w:val="0050057D"/>
    <w:rsid w:val="005032C6"/>
    <w:rsid w:val="00515924"/>
    <w:rsid w:val="00525CDB"/>
    <w:rsid w:val="00531B64"/>
    <w:rsid w:val="00537783"/>
    <w:rsid w:val="005401FD"/>
    <w:rsid w:val="005475B3"/>
    <w:rsid w:val="00551EDF"/>
    <w:rsid w:val="00556A13"/>
    <w:rsid w:val="00565F2F"/>
    <w:rsid w:val="00595661"/>
    <w:rsid w:val="005A1826"/>
    <w:rsid w:val="005A7B65"/>
    <w:rsid w:val="005B38C9"/>
    <w:rsid w:val="005B46D4"/>
    <w:rsid w:val="005B4C71"/>
    <w:rsid w:val="005B6B71"/>
    <w:rsid w:val="005C37BE"/>
    <w:rsid w:val="005C59C0"/>
    <w:rsid w:val="005C5A3F"/>
    <w:rsid w:val="005D5F42"/>
    <w:rsid w:val="005E0485"/>
    <w:rsid w:val="005E4A8E"/>
    <w:rsid w:val="005E764C"/>
    <w:rsid w:val="005F1046"/>
    <w:rsid w:val="005F473D"/>
    <w:rsid w:val="00600C4E"/>
    <w:rsid w:val="00602938"/>
    <w:rsid w:val="00605634"/>
    <w:rsid w:val="006063B9"/>
    <w:rsid w:val="00611437"/>
    <w:rsid w:val="00617A08"/>
    <w:rsid w:val="00625C38"/>
    <w:rsid w:val="00627DFE"/>
    <w:rsid w:val="006309F8"/>
    <w:rsid w:val="00637691"/>
    <w:rsid w:val="00666EC7"/>
    <w:rsid w:val="00666F1C"/>
    <w:rsid w:val="00684342"/>
    <w:rsid w:val="006A7087"/>
    <w:rsid w:val="006B281A"/>
    <w:rsid w:val="006D5BB9"/>
    <w:rsid w:val="006F7BB2"/>
    <w:rsid w:val="007030A5"/>
    <w:rsid w:val="00721592"/>
    <w:rsid w:val="0072512F"/>
    <w:rsid w:val="00733335"/>
    <w:rsid w:val="0073434E"/>
    <w:rsid w:val="007403C7"/>
    <w:rsid w:val="00742DD2"/>
    <w:rsid w:val="00744A8D"/>
    <w:rsid w:val="00747459"/>
    <w:rsid w:val="00753DA0"/>
    <w:rsid w:val="00754FFF"/>
    <w:rsid w:val="0077370C"/>
    <w:rsid w:val="00774285"/>
    <w:rsid w:val="0077504F"/>
    <w:rsid w:val="00794A3A"/>
    <w:rsid w:val="00797D17"/>
    <w:rsid w:val="007A4CA3"/>
    <w:rsid w:val="007B13E0"/>
    <w:rsid w:val="007B2A00"/>
    <w:rsid w:val="007B711E"/>
    <w:rsid w:val="007C07F0"/>
    <w:rsid w:val="007C134A"/>
    <w:rsid w:val="007C556A"/>
    <w:rsid w:val="007C6E7C"/>
    <w:rsid w:val="007C7DB5"/>
    <w:rsid w:val="007D20C4"/>
    <w:rsid w:val="008043CD"/>
    <w:rsid w:val="00823173"/>
    <w:rsid w:val="00825B43"/>
    <w:rsid w:val="00826A01"/>
    <w:rsid w:val="00844119"/>
    <w:rsid w:val="00844860"/>
    <w:rsid w:val="00855434"/>
    <w:rsid w:val="0085735E"/>
    <w:rsid w:val="008603DB"/>
    <w:rsid w:val="0087188F"/>
    <w:rsid w:val="00873CF5"/>
    <w:rsid w:val="0088261D"/>
    <w:rsid w:val="00892B63"/>
    <w:rsid w:val="008A6040"/>
    <w:rsid w:val="008B27C0"/>
    <w:rsid w:val="008B5196"/>
    <w:rsid w:val="008B76E1"/>
    <w:rsid w:val="008B7BA1"/>
    <w:rsid w:val="008C0E29"/>
    <w:rsid w:val="008C28F0"/>
    <w:rsid w:val="008E106B"/>
    <w:rsid w:val="008E5B25"/>
    <w:rsid w:val="00900D69"/>
    <w:rsid w:val="00906998"/>
    <w:rsid w:val="00906ABB"/>
    <w:rsid w:val="00907ECB"/>
    <w:rsid w:val="00911AC3"/>
    <w:rsid w:val="009145EA"/>
    <w:rsid w:val="009417EA"/>
    <w:rsid w:val="0094520E"/>
    <w:rsid w:val="00950B6F"/>
    <w:rsid w:val="00954974"/>
    <w:rsid w:val="009717B1"/>
    <w:rsid w:val="00973A74"/>
    <w:rsid w:val="00996711"/>
    <w:rsid w:val="009B50A3"/>
    <w:rsid w:val="009D29F7"/>
    <w:rsid w:val="009E281F"/>
    <w:rsid w:val="009E5E56"/>
    <w:rsid w:val="009F2249"/>
    <w:rsid w:val="00A03DD0"/>
    <w:rsid w:val="00A1405F"/>
    <w:rsid w:val="00A14F88"/>
    <w:rsid w:val="00A16929"/>
    <w:rsid w:val="00A245AA"/>
    <w:rsid w:val="00A313B4"/>
    <w:rsid w:val="00A40B12"/>
    <w:rsid w:val="00A43C24"/>
    <w:rsid w:val="00A44288"/>
    <w:rsid w:val="00A51020"/>
    <w:rsid w:val="00A51562"/>
    <w:rsid w:val="00A7467D"/>
    <w:rsid w:val="00A8218E"/>
    <w:rsid w:val="00A9116B"/>
    <w:rsid w:val="00A95755"/>
    <w:rsid w:val="00AA1030"/>
    <w:rsid w:val="00AA1A4D"/>
    <w:rsid w:val="00AA2057"/>
    <w:rsid w:val="00AC0ACD"/>
    <w:rsid w:val="00AD1341"/>
    <w:rsid w:val="00AD3DC4"/>
    <w:rsid w:val="00AE31CE"/>
    <w:rsid w:val="00AE465A"/>
    <w:rsid w:val="00AE69D0"/>
    <w:rsid w:val="00AF4558"/>
    <w:rsid w:val="00AF642B"/>
    <w:rsid w:val="00AF7776"/>
    <w:rsid w:val="00B129FE"/>
    <w:rsid w:val="00B34F33"/>
    <w:rsid w:val="00B3739C"/>
    <w:rsid w:val="00B37900"/>
    <w:rsid w:val="00B633D2"/>
    <w:rsid w:val="00B642DD"/>
    <w:rsid w:val="00B76CC8"/>
    <w:rsid w:val="00B819F1"/>
    <w:rsid w:val="00B83300"/>
    <w:rsid w:val="00B91C5A"/>
    <w:rsid w:val="00BA70B2"/>
    <w:rsid w:val="00BC316E"/>
    <w:rsid w:val="00BC33B9"/>
    <w:rsid w:val="00BC4B29"/>
    <w:rsid w:val="00BC6E2F"/>
    <w:rsid w:val="00BC6F06"/>
    <w:rsid w:val="00BD0736"/>
    <w:rsid w:val="00BD26EC"/>
    <w:rsid w:val="00BD6118"/>
    <w:rsid w:val="00BD7205"/>
    <w:rsid w:val="00BE43A5"/>
    <w:rsid w:val="00BF5120"/>
    <w:rsid w:val="00C11463"/>
    <w:rsid w:val="00C254A0"/>
    <w:rsid w:val="00C3780D"/>
    <w:rsid w:val="00C4502E"/>
    <w:rsid w:val="00C50BB9"/>
    <w:rsid w:val="00C572B0"/>
    <w:rsid w:val="00C73A5E"/>
    <w:rsid w:val="00C96E24"/>
    <w:rsid w:val="00CA59E4"/>
    <w:rsid w:val="00CB0F5F"/>
    <w:rsid w:val="00CC4347"/>
    <w:rsid w:val="00CD479B"/>
    <w:rsid w:val="00CD4AFD"/>
    <w:rsid w:val="00D116CD"/>
    <w:rsid w:val="00D14075"/>
    <w:rsid w:val="00D20093"/>
    <w:rsid w:val="00D36ABB"/>
    <w:rsid w:val="00D428DB"/>
    <w:rsid w:val="00D44E4B"/>
    <w:rsid w:val="00D57D7F"/>
    <w:rsid w:val="00D672A4"/>
    <w:rsid w:val="00D71368"/>
    <w:rsid w:val="00D82C70"/>
    <w:rsid w:val="00D84A21"/>
    <w:rsid w:val="00D91BE0"/>
    <w:rsid w:val="00DA4A64"/>
    <w:rsid w:val="00DB7826"/>
    <w:rsid w:val="00DC0263"/>
    <w:rsid w:val="00DC4B33"/>
    <w:rsid w:val="00DE0A22"/>
    <w:rsid w:val="00DF6BA7"/>
    <w:rsid w:val="00E0444F"/>
    <w:rsid w:val="00E07A33"/>
    <w:rsid w:val="00E20A4D"/>
    <w:rsid w:val="00E26F25"/>
    <w:rsid w:val="00E3016D"/>
    <w:rsid w:val="00E35901"/>
    <w:rsid w:val="00E42C62"/>
    <w:rsid w:val="00E43580"/>
    <w:rsid w:val="00E443A4"/>
    <w:rsid w:val="00E457A4"/>
    <w:rsid w:val="00E47AF9"/>
    <w:rsid w:val="00E555DF"/>
    <w:rsid w:val="00E60419"/>
    <w:rsid w:val="00E64F8B"/>
    <w:rsid w:val="00E66B7A"/>
    <w:rsid w:val="00E70E86"/>
    <w:rsid w:val="00E90AD1"/>
    <w:rsid w:val="00EA145E"/>
    <w:rsid w:val="00EB3975"/>
    <w:rsid w:val="00EC0018"/>
    <w:rsid w:val="00ED4543"/>
    <w:rsid w:val="00ED6036"/>
    <w:rsid w:val="00EE150C"/>
    <w:rsid w:val="00EF59DD"/>
    <w:rsid w:val="00EF6E70"/>
    <w:rsid w:val="00F01CBA"/>
    <w:rsid w:val="00F044C6"/>
    <w:rsid w:val="00F05D63"/>
    <w:rsid w:val="00F072ED"/>
    <w:rsid w:val="00F14EB1"/>
    <w:rsid w:val="00F22F20"/>
    <w:rsid w:val="00F25E8C"/>
    <w:rsid w:val="00F33EC6"/>
    <w:rsid w:val="00F369DD"/>
    <w:rsid w:val="00F62D87"/>
    <w:rsid w:val="00F63240"/>
    <w:rsid w:val="00F65513"/>
    <w:rsid w:val="00F70D0D"/>
    <w:rsid w:val="00F76E41"/>
    <w:rsid w:val="00F77F15"/>
    <w:rsid w:val="00F868EB"/>
    <w:rsid w:val="00F91EB2"/>
    <w:rsid w:val="00FA0655"/>
    <w:rsid w:val="00FA0D6E"/>
    <w:rsid w:val="00FA56AC"/>
    <w:rsid w:val="00FA5AF6"/>
    <w:rsid w:val="00FB083C"/>
    <w:rsid w:val="00FB3B87"/>
    <w:rsid w:val="00FB46F1"/>
    <w:rsid w:val="00FC04D7"/>
    <w:rsid w:val="00FD349F"/>
    <w:rsid w:val="00FD35F2"/>
    <w:rsid w:val="00FD4DD1"/>
    <w:rsid w:val="00FE6843"/>
    <w:rsid w:val="00FF302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604F"/>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6604F"/>
    <w:rPr>
      <w:rFonts w:cs="Times New Roman"/>
      <w:color w:val="0066CC"/>
      <w:u w:val="single"/>
    </w:rPr>
  </w:style>
  <w:style w:type="character" w:customStyle="1" w:styleId="2Exact">
    <w:name w:val="Основной текст (2) Exact"/>
    <w:basedOn w:val="a0"/>
    <w:uiPriority w:val="99"/>
    <w:rsid w:val="0016604F"/>
    <w:rPr>
      <w:rFonts w:ascii="Times New Roman" w:hAnsi="Times New Roman" w:cs="Times New Roman"/>
      <w:sz w:val="28"/>
      <w:szCs w:val="28"/>
      <w:u w:val="none"/>
    </w:rPr>
  </w:style>
  <w:style w:type="character" w:customStyle="1" w:styleId="2">
    <w:name w:val="Основной текст (2)_"/>
    <w:basedOn w:val="a0"/>
    <w:link w:val="20"/>
    <w:uiPriority w:val="99"/>
    <w:locked/>
    <w:rsid w:val="0016604F"/>
    <w:rPr>
      <w:rFonts w:ascii="Times New Roman" w:hAnsi="Times New Roman" w:cs="Times New Roman"/>
      <w:sz w:val="28"/>
      <w:szCs w:val="28"/>
      <w:u w:val="none"/>
    </w:rPr>
  </w:style>
  <w:style w:type="character" w:customStyle="1" w:styleId="a4">
    <w:name w:val="Колонтитул_"/>
    <w:basedOn w:val="a0"/>
    <w:link w:val="1"/>
    <w:uiPriority w:val="99"/>
    <w:locked/>
    <w:rsid w:val="0016604F"/>
    <w:rPr>
      <w:rFonts w:ascii="Times New Roman" w:hAnsi="Times New Roman" w:cs="Times New Roman"/>
      <w:sz w:val="22"/>
      <w:szCs w:val="22"/>
      <w:u w:val="none"/>
    </w:rPr>
  </w:style>
  <w:style w:type="character" w:customStyle="1" w:styleId="a5">
    <w:name w:val="Колонтитул"/>
    <w:basedOn w:val="a4"/>
    <w:uiPriority w:val="99"/>
    <w:rsid w:val="0016604F"/>
    <w:rPr>
      <w:color w:val="000000"/>
      <w:spacing w:val="0"/>
      <w:w w:val="100"/>
      <w:position w:val="0"/>
      <w:lang w:val="ru-RU" w:eastAsia="ru-RU"/>
    </w:rPr>
  </w:style>
  <w:style w:type="character" w:customStyle="1" w:styleId="3">
    <w:name w:val="Основной текст (3)_"/>
    <w:basedOn w:val="a0"/>
    <w:link w:val="30"/>
    <w:uiPriority w:val="99"/>
    <w:locked/>
    <w:rsid w:val="0016604F"/>
    <w:rPr>
      <w:rFonts w:ascii="Times New Roman" w:hAnsi="Times New Roman" w:cs="Times New Roman"/>
      <w:b/>
      <w:bCs/>
      <w:u w:val="none"/>
    </w:rPr>
  </w:style>
  <w:style w:type="character" w:customStyle="1" w:styleId="10">
    <w:name w:val="Заголовок №1_"/>
    <w:basedOn w:val="a0"/>
    <w:link w:val="11"/>
    <w:uiPriority w:val="99"/>
    <w:locked/>
    <w:rsid w:val="0016604F"/>
    <w:rPr>
      <w:rFonts w:ascii="Times New Roman" w:hAnsi="Times New Roman" w:cs="Times New Roman"/>
      <w:b/>
      <w:bCs/>
      <w:u w:val="none"/>
    </w:rPr>
  </w:style>
  <w:style w:type="character" w:customStyle="1" w:styleId="12">
    <w:name w:val="Заголовок №1"/>
    <w:basedOn w:val="10"/>
    <w:uiPriority w:val="99"/>
    <w:rsid w:val="0016604F"/>
    <w:rPr>
      <w:color w:val="000000"/>
      <w:spacing w:val="0"/>
      <w:w w:val="100"/>
      <w:position w:val="0"/>
      <w:sz w:val="24"/>
      <w:szCs w:val="24"/>
      <w:u w:val="single"/>
      <w:lang w:val="ru-RU" w:eastAsia="ru-RU"/>
    </w:rPr>
  </w:style>
  <w:style w:type="paragraph" w:customStyle="1" w:styleId="20">
    <w:name w:val="Основной текст (2)"/>
    <w:basedOn w:val="a"/>
    <w:link w:val="2"/>
    <w:uiPriority w:val="99"/>
    <w:rsid w:val="0016604F"/>
    <w:pPr>
      <w:shd w:val="clear" w:color="auto" w:fill="FFFFFF"/>
      <w:spacing w:after="60" w:line="240" w:lineRule="atLeast"/>
      <w:jc w:val="center"/>
    </w:pPr>
    <w:rPr>
      <w:rFonts w:ascii="Times New Roman" w:hAnsi="Times New Roman" w:cs="Times New Roman"/>
      <w:sz w:val="28"/>
      <w:szCs w:val="28"/>
    </w:rPr>
  </w:style>
  <w:style w:type="paragraph" w:customStyle="1" w:styleId="1">
    <w:name w:val="Колонтитул1"/>
    <w:basedOn w:val="a"/>
    <w:link w:val="a4"/>
    <w:uiPriority w:val="99"/>
    <w:rsid w:val="0016604F"/>
    <w:pPr>
      <w:shd w:val="clear" w:color="auto" w:fill="FFFFFF"/>
      <w:spacing w:line="240" w:lineRule="atLeast"/>
    </w:pPr>
    <w:rPr>
      <w:rFonts w:ascii="Times New Roman" w:hAnsi="Times New Roman" w:cs="Times New Roman"/>
      <w:sz w:val="22"/>
      <w:szCs w:val="22"/>
    </w:rPr>
  </w:style>
  <w:style w:type="paragraph" w:customStyle="1" w:styleId="30">
    <w:name w:val="Основной текст (3)"/>
    <w:basedOn w:val="a"/>
    <w:link w:val="3"/>
    <w:uiPriority w:val="99"/>
    <w:rsid w:val="0016604F"/>
    <w:pPr>
      <w:shd w:val="clear" w:color="auto" w:fill="FFFFFF"/>
      <w:spacing w:before="300" w:after="60" w:line="240" w:lineRule="atLeast"/>
      <w:jc w:val="both"/>
    </w:pPr>
    <w:rPr>
      <w:rFonts w:ascii="Times New Roman" w:hAnsi="Times New Roman" w:cs="Times New Roman"/>
      <w:b/>
      <w:bCs/>
    </w:rPr>
  </w:style>
  <w:style w:type="paragraph" w:customStyle="1" w:styleId="11">
    <w:name w:val="Заголовок №11"/>
    <w:basedOn w:val="a"/>
    <w:link w:val="10"/>
    <w:uiPriority w:val="99"/>
    <w:rsid w:val="0016604F"/>
    <w:pPr>
      <w:shd w:val="clear" w:color="auto" w:fill="FFFFFF"/>
      <w:spacing w:before="180" w:after="300" w:line="322" w:lineRule="exact"/>
      <w:ind w:hanging="1280"/>
      <w:outlineLvl w:val="0"/>
    </w:pPr>
    <w:rPr>
      <w:rFonts w:ascii="Times New Roman" w:hAnsi="Times New Roman" w:cs="Times New Roman"/>
      <w:b/>
      <w:bCs/>
    </w:rPr>
  </w:style>
  <w:style w:type="paragraph" w:styleId="a6">
    <w:name w:val="Normal (Web)"/>
    <w:aliases w:val="Знак Знак,Обычный (веб) Знак"/>
    <w:basedOn w:val="a"/>
    <w:link w:val="13"/>
    <w:uiPriority w:val="99"/>
    <w:rsid w:val="006D5BB9"/>
    <w:rPr>
      <w:rFonts w:ascii="Times New Roman" w:hAnsi="Times New Roman" w:cs="Times New Roman"/>
    </w:rPr>
  </w:style>
  <w:style w:type="paragraph" w:styleId="a7">
    <w:name w:val="Body Text"/>
    <w:basedOn w:val="a"/>
    <w:link w:val="a8"/>
    <w:uiPriority w:val="99"/>
    <w:rsid w:val="006D5BB9"/>
    <w:pPr>
      <w:spacing w:after="120"/>
    </w:pPr>
  </w:style>
  <w:style w:type="character" w:customStyle="1" w:styleId="a8">
    <w:name w:val="Основной текст Знак"/>
    <w:basedOn w:val="a0"/>
    <w:link w:val="a7"/>
    <w:uiPriority w:val="99"/>
    <w:semiHidden/>
    <w:locked/>
    <w:rsid w:val="00E35901"/>
    <w:rPr>
      <w:rFonts w:cs="Times New Roman"/>
      <w:color w:val="000000"/>
      <w:sz w:val="24"/>
      <w:szCs w:val="24"/>
    </w:rPr>
  </w:style>
  <w:style w:type="paragraph" w:customStyle="1" w:styleId="14">
    <w:name w:val="Стиль1"/>
    <w:basedOn w:val="21"/>
    <w:uiPriority w:val="99"/>
    <w:rsid w:val="006D5BB9"/>
    <w:pPr>
      <w:jc w:val="both"/>
    </w:pPr>
    <w:rPr>
      <w:rFonts w:ascii="Times New Roman" w:hAnsi="Times New Roman" w:cs="Times New Roman"/>
    </w:rPr>
  </w:style>
  <w:style w:type="paragraph" w:styleId="a9">
    <w:name w:val="Body Text First Indent"/>
    <w:basedOn w:val="a7"/>
    <w:link w:val="aa"/>
    <w:uiPriority w:val="99"/>
    <w:rsid w:val="006D5BB9"/>
    <w:pPr>
      <w:ind w:firstLine="210"/>
    </w:pPr>
  </w:style>
  <w:style w:type="character" w:customStyle="1" w:styleId="aa">
    <w:name w:val="Красная строка Знак"/>
    <w:basedOn w:val="a8"/>
    <w:link w:val="a9"/>
    <w:uiPriority w:val="99"/>
    <w:semiHidden/>
    <w:locked/>
    <w:rsid w:val="00E35901"/>
  </w:style>
  <w:style w:type="table" w:styleId="ab">
    <w:name w:val="Table Grid"/>
    <w:basedOn w:val="a1"/>
    <w:uiPriority w:val="99"/>
    <w:locked/>
    <w:rsid w:val="00D82C7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
    <w:link w:val="ad"/>
    <w:uiPriority w:val="99"/>
    <w:semiHidden/>
    <w:rsid w:val="00E35901"/>
    <w:pPr>
      <w:spacing w:after="120"/>
      <w:ind w:left="283"/>
    </w:pPr>
  </w:style>
  <w:style w:type="character" w:customStyle="1" w:styleId="ad">
    <w:name w:val="Основной текст с отступом Знак"/>
    <w:basedOn w:val="a0"/>
    <w:link w:val="ac"/>
    <w:uiPriority w:val="99"/>
    <w:semiHidden/>
    <w:locked/>
    <w:rsid w:val="00E35901"/>
    <w:rPr>
      <w:rFonts w:cs="Times New Roman"/>
      <w:color w:val="000000"/>
      <w:sz w:val="24"/>
      <w:szCs w:val="24"/>
    </w:rPr>
  </w:style>
  <w:style w:type="paragraph" w:styleId="21">
    <w:name w:val="Body Text First Indent 2"/>
    <w:basedOn w:val="a"/>
    <w:link w:val="22"/>
    <w:uiPriority w:val="99"/>
    <w:rsid w:val="006D5BB9"/>
    <w:pPr>
      <w:ind w:firstLine="210"/>
    </w:pPr>
  </w:style>
  <w:style w:type="character" w:customStyle="1" w:styleId="22">
    <w:name w:val="Красная строка 2 Знак"/>
    <w:basedOn w:val="ad"/>
    <w:link w:val="21"/>
    <w:uiPriority w:val="99"/>
    <w:semiHidden/>
    <w:locked/>
    <w:rsid w:val="00E35901"/>
  </w:style>
  <w:style w:type="character" w:customStyle="1" w:styleId="ConsPlusNormal">
    <w:name w:val="ConsPlusNormal Знак"/>
    <w:link w:val="ConsPlusNormal0"/>
    <w:uiPriority w:val="99"/>
    <w:locked/>
    <w:rsid w:val="00AA1A4D"/>
    <w:rPr>
      <w:rFonts w:ascii="Arial" w:hAnsi="Arial" w:cs="Arial"/>
      <w:lang w:val="ru-RU" w:eastAsia="ru-RU" w:bidi="ar-SA"/>
    </w:rPr>
  </w:style>
  <w:style w:type="paragraph" w:customStyle="1" w:styleId="ConsPlusNormal0">
    <w:name w:val="ConsPlusNormal"/>
    <w:link w:val="ConsPlusNormal"/>
    <w:uiPriority w:val="99"/>
    <w:rsid w:val="00AA1A4D"/>
    <w:pPr>
      <w:widowControl w:val="0"/>
      <w:autoSpaceDE w:val="0"/>
      <w:autoSpaceDN w:val="0"/>
      <w:adjustRightInd w:val="0"/>
      <w:ind w:firstLine="720"/>
    </w:pPr>
    <w:rPr>
      <w:rFonts w:ascii="Arial" w:hAnsi="Arial" w:cs="Arial"/>
    </w:rPr>
  </w:style>
  <w:style w:type="character" w:customStyle="1" w:styleId="ae">
    <w:name w:val="Без интервала Знак"/>
    <w:aliases w:val="для таблиц Знак,Без интервала2 Знак,Без интервала1 Знак"/>
    <w:link w:val="af"/>
    <w:uiPriority w:val="99"/>
    <w:locked/>
    <w:rsid w:val="00EF59DD"/>
    <w:rPr>
      <w:rFonts w:ascii="Calibri" w:hAnsi="Calibri" w:cs="Times New Roman"/>
      <w:sz w:val="22"/>
      <w:szCs w:val="22"/>
      <w:lang w:val="ru-RU" w:eastAsia="en-US" w:bidi="ar-SA"/>
    </w:rPr>
  </w:style>
  <w:style w:type="paragraph" w:styleId="af">
    <w:name w:val="No Spacing"/>
    <w:aliases w:val="для таблиц,Без интервала2,Без интервала1"/>
    <w:link w:val="ae"/>
    <w:uiPriority w:val="99"/>
    <w:qFormat/>
    <w:rsid w:val="00EF59DD"/>
    <w:rPr>
      <w:rFonts w:ascii="Calibri" w:hAnsi="Calibri" w:cs="Times New Roman"/>
      <w:sz w:val="22"/>
      <w:szCs w:val="22"/>
      <w:lang w:eastAsia="en-US"/>
    </w:rPr>
  </w:style>
  <w:style w:type="character" w:customStyle="1" w:styleId="af0">
    <w:name w:val="Гипертекстовая ссылка"/>
    <w:uiPriority w:val="99"/>
    <w:rsid w:val="00EF59DD"/>
    <w:rPr>
      <w:color w:val="106BBE"/>
    </w:rPr>
  </w:style>
  <w:style w:type="character" w:customStyle="1" w:styleId="23">
    <w:name w:val="Основной текст (2) + Полужирный"/>
    <w:basedOn w:val="2"/>
    <w:uiPriority w:val="99"/>
    <w:rsid w:val="00BF5120"/>
    <w:rPr>
      <w:b/>
      <w:bCs/>
      <w:color w:val="000000"/>
      <w:spacing w:val="0"/>
      <w:w w:val="100"/>
      <w:position w:val="0"/>
      <w:lang w:val="ru-RU" w:eastAsia="ru-RU"/>
    </w:rPr>
  </w:style>
  <w:style w:type="paragraph" w:customStyle="1" w:styleId="31">
    <w:name w:val="Название объекта3"/>
    <w:basedOn w:val="a"/>
    <w:uiPriority w:val="99"/>
    <w:rsid w:val="00A03DD0"/>
    <w:pPr>
      <w:widowControl/>
      <w:tabs>
        <w:tab w:val="left" w:pos="750"/>
        <w:tab w:val="left" w:pos="1020"/>
        <w:tab w:val="left" w:pos="2220"/>
        <w:tab w:val="left" w:pos="3718"/>
        <w:tab w:val="left" w:pos="15984"/>
      </w:tabs>
      <w:suppressAutoHyphens/>
      <w:overflowPunct w:val="0"/>
      <w:autoSpaceDE w:val="0"/>
      <w:spacing w:line="208" w:lineRule="auto"/>
      <w:ind w:firstLine="567"/>
      <w:jc w:val="both"/>
    </w:pPr>
    <w:rPr>
      <w:rFonts w:ascii="Times New Roman" w:hAnsi="Times New Roman" w:cs="Times New Roman"/>
      <w:color w:val="auto"/>
      <w:lang w:eastAsia="ar-SA"/>
    </w:rPr>
  </w:style>
  <w:style w:type="paragraph" w:customStyle="1" w:styleId="24">
    <w:name w:val="Название объекта2"/>
    <w:basedOn w:val="a"/>
    <w:uiPriority w:val="99"/>
    <w:rsid w:val="00071F26"/>
    <w:pPr>
      <w:widowControl/>
      <w:suppressAutoHyphens/>
      <w:overflowPunct w:val="0"/>
      <w:autoSpaceDE w:val="0"/>
      <w:jc w:val="center"/>
    </w:pPr>
    <w:rPr>
      <w:rFonts w:ascii="Times New Roman" w:hAnsi="Times New Roman" w:cs="Times New Roman"/>
      <w:color w:val="auto"/>
      <w:sz w:val="28"/>
      <w:szCs w:val="20"/>
      <w:lang w:eastAsia="ar-SA"/>
    </w:rPr>
  </w:style>
  <w:style w:type="character" w:customStyle="1" w:styleId="13">
    <w:name w:val="Обычный (веб) Знак1"/>
    <w:aliases w:val="Знак Знак Знак,Обычный (веб) Знак Знак"/>
    <w:basedOn w:val="a0"/>
    <w:link w:val="a6"/>
    <w:uiPriority w:val="99"/>
    <w:locked/>
    <w:rsid w:val="009E5E56"/>
    <w:rPr>
      <w:rFonts w:eastAsia="Arial Unicode MS" w:cs="Times New Roman"/>
      <w:color w:val="000000"/>
      <w:sz w:val="24"/>
      <w:szCs w:val="24"/>
      <w:lang w:val="ru-RU" w:eastAsia="ru-RU" w:bidi="ar-SA"/>
    </w:rPr>
  </w:style>
  <w:style w:type="paragraph" w:styleId="af1">
    <w:name w:val="Balloon Text"/>
    <w:basedOn w:val="a"/>
    <w:link w:val="af2"/>
    <w:uiPriority w:val="99"/>
    <w:semiHidden/>
    <w:rsid w:val="007C07F0"/>
    <w:rPr>
      <w:rFonts w:ascii="Tahoma" w:hAnsi="Tahoma" w:cs="Tahoma"/>
      <w:sz w:val="16"/>
      <w:szCs w:val="16"/>
    </w:rPr>
  </w:style>
  <w:style w:type="character" w:customStyle="1" w:styleId="af2">
    <w:name w:val="Текст выноски Знак"/>
    <w:basedOn w:val="a0"/>
    <w:link w:val="af1"/>
    <w:uiPriority w:val="99"/>
    <w:semiHidden/>
    <w:locked/>
    <w:rsid w:val="00143589"/>
    <w:rPr>
      <w:rFonts w:ascii="Times New Roman" w:hAnsi="Times New Roman" w:cs="Times New Roman"/>
      <w:color w:val="000000"/>
      <w:sz w:val="2"/>
    </w:rPr>
  </w:style>
</w:styles>
</file>

<file path=word/webSettings.xml><?xml version="1.0" encoding="utf-8"?>
<w:webSettings xmlns:r="http://schemas.openxmlformats.org/officeDocument/2006/relationships" xmlns:w="http://schemas.openxmlformats.org/wordprocessingml/2006/main">
  <w:divs>
    <w:div w:id="726874553">
      <w:bodyDiv w:val="1"/>
      <w:marLeft w:val="0"/>
      <w:marRight w:val="0"/>
      <w:marTop w:val="0"/>
      <w:marBottom w:val="0"/>
      <w:divBdr>
        <w:top w:val="none" w:sz="0" w:space="0" w:color="auto"/>
        <w:left w:val="none" w:sz="0" w:space="0" w:color="auto"/>
        <w:bottom w:val="none" w:sz="0" w:space="0" w:color="auto"/>
        <w:right w:val="none" w:sz="0" w:space="0" w:color="auto"/>
      </w:divBdr>
      <w:divsChild>
        <w:div w:id="1054279939">
          <w:marLeft w:val="0"/>
          <w:marRight w:val="0"/>
          <w:marTop w:val="0"/>
          <w:marBottom w:val="0"/>
          <w:divBdr>
            <w:top w:val="none" w:sz="0" w:space="0" w:color="auto"/>
            <w:left w:val="none" w:sz="0" w:space="0" w:color="auto"/>
            <w:bottom w:val="none" w:sz="0" w:space="0" w:color="auto"/>
            <w:right w:val="none" w:sz="0" w:space="0" w:color="auto"/>
          </w:divBdr>
        </w:div>
        <w:div w:id="1436435610">
          <w:marLeft w:val="0"/>
          <w:marRight w:val="0"/>
          <w:marTop w:val="0"/>
          <w:marBottom w:val="0"/>
          <w:divBdr>
            <w:top w:val="none" w:sz="0" w:space="0" w:color="auto"/>
            <w:left w:val="none" w:sz="0" w:space="0" w:color="auto"/>
            <w:bottom w:val="none" w:sz="0" w:space="0" w:color="auto"/>
            <w:right w:val="none" w:sz="0" w:space="0" w:color="auto"/>
          </w:divBdr>
        </w:div>
        <w:div w:id="1410034704">
          <w:marLeft w:val="0"/>
          <w:marRight w:val="0"/>
          <w:marTop w:val="0"/>
          <w:marBottom w:val="0"/>
          <w:divBdr>
            <w:top w:val="none" w:sz="0" w:space="0" w:color="auto"/>
            <w:left w:val="none" w:sz="0" w:space="0" w:color="auto"/>
            <w:bottom w:val="none" w:sz="0" w:space="0" w:color="auto"/>
            <w:right w:val="none" w:sz="0" w:space="0" w:color="auto"/>
          </w:divBdr>
        </w:div>
        <w:div w:id="1161117369">
          <w:marLeft w:val="0"/>
          <w:marRight w:val="0"/>
          <w:marTop w:val="0"/>
          <w:marBottom w:val="0"/>
          <w:divBdr>
            <w:top w:val="none" w:sz="0" w:space="0" w:color="auto"/>
            <w:left w:val="none" w:sz="0" w:space="0" w:color="auto"/>
            <w:bottom w:val="none" w:sz="0" w:space="0" w:color="auto"/>
            <w:right w:val="none" w:sz="0" w:space="0" w:color="auto"/>
          </w:divBdr>
        </w:div>
        <w:div w:id="1761102086">
          <w:marLeft w:val="0"/>
          <w:marRight w:val="0"/>
          <w:marTop w:val="0"/>
          <w:marBottom w:val="0"/>
          <w:divBdr>
            <w:top w:val="none" w:sz="0" w:space="0" w:color="auto"/>
            <w:left w:val="none" w:sz="0" w:space="0" w:color="auto"/>
            <w:bottom w:val="none" w:sz="0" w:space="0" w:color="auto"/>
            <w:right w:val="none" w:sz="0" w:space="0" w:color="auto"/>
          </w:divBdr>
        </w:div>
        <w:div w:id="69499604">
          <w:marLeft w:val="0"/>
          <w:marRight w:val="0"/>
          <w:marTop w:val="0"/>
          <w:marBottom w:val="0"/>
          <w:divBdr>
            <w:top w:val="none" w:sz="0" w:space="0" w:color="auto"/>
            <w:left w:val="none" w:sz="0" w:space="0" w:color="auto"/>
            <w:bottom w:val="none" w:sz="0" w:space="0" w:color="auto"/>
            <w:right w:val="none" w:sz="0" w:space="0" w:color="auto"/>
          </w:divBdr>
        </w:div>
        <w:div w:id="1222138698">
          <w:marLeft w:val="0"/>
          <w:marRight w:val="0"/>
          <w:marTop w:val="0"/>
          <w:marBottom w:val="0"/>
          <w:divBdr>
            <w:top w:val="none" w:sz="0" w:space="0" w:color="auto"/>
            <w:left w:val="none" w:sz="0" w:space="0" w:color="auto"/>
            <w:bottom w:val="none" w:sz="0" w:space="0" w:color="auto"/>
            <w:right w:val="none" w:sz="0" w:space="0" w:color="auto"/>
          </w:divBdr>
        </w:div>
        <w:div w:id="1321495772">
          <w:marLeft w:val="0"/>
          <w:marRight w:val="0"/>
          <w:marTop w:val="0"/>
          <w:marBottom w:val="0"/>
          <w:divBdr>
            <w:top w:val="none" w:sz="0" w:space="0" w:color="auto"/>
            <w:left w:val="none" w:sz="0" w:space="0" w:color="auto"/>
            <w:bottom w:val="none" w:sz="0" w:space="0" w:color="auto"/>
            <w:right w:val="none" w:sz="0" w:space="0" w:color="auto"/>
          </w:divBdr>
        </w:div>
        <w:div w:id="1776320262">
          <w:marLeft w:val="0"/>
          <w:marRight w:val="0"/>
          <w:marTop w:val="0"/>
          <w:marBottom w:val="0"/>
          <w:divBdr>
            <w:top w:val="none" w:sz="0" w:space="0" w:color="auto"/>
            <w:left w:val="none" w:sz="0" w:space="0" w:color="auto"/>
            <w:bottom w:val="none" w:sz="0" w:space="0" w:color="auto"/>
            <w:right w:val="none" w:sz="0" w:space="0" w:color="auto"/>
          </w:divBdr>
        </w:div>
        <w:div w:id="933828428">
          <w:marLeft w:val="0"/>
          <w:marRight w:val="0"/>
          <w:marTop w:val="0"/>
          <w:marBottom w:val="0"/>
          <w:divBdr>
            <w:top w:val="none" w:sz="0" w:space="0" w:color="auto"/>
            <w:left w:val="none" w:sz="0" w:space="0" w:color="auto"/>
            <w:bottom w:val="none" w:sz="0" w:space="0" w:color="auto"/>
            <w:right w:val="none" w:sz="0" w:space="0" w:color="auto"/>
          </w:divBdr>
        </w:div>
        <w:div w:id="1552380434">
          <w:marLeft w:val="0"/>
          <w:marRight w:val="0"/>
          <w:marTop w:val="0"/>
          <w:marBottom w:val="0"/>
          <w:divBdr>
            <w:top w:val="none" w:sz="0" w:space="0" w:color="auto"/>
            <w:left w:val="none" w:sz="0" w:space="0" w:color="auto"/>
            <w:bottom w:val="none" w:sz="0" w:space="0" w:color="auto"/>
            <w:right w:val="none" w:sz="0" w:space="0" w:color="auto"/>
          </w:divBdr>
        </w:div>
        <w:div w:id="1382287122">
          <w:marLeft w:val="0"/>
          <w:marRight w:val="0"/>
          <w:marTop w:val="0"/>
          <w:marBottom w:val="0"/>
          <w:divBdr>
            <w:top w:val="none" w:sz="0" w:space="0" w:color="auto"/>
            <w:left w:val="none" w:sz="0" w:space="0" w:color="auto"/>
            <w:bottom w:val="none" w:sz="0" w:space="0" w:color="auto"/>
            <w:right w:val="none" w:sz="0" w:space="0" w:color="auto"/>
          </w:divBdr>
        </w:div>
        <w:div w:id="1317801936">
          <w:marLeft w:val="0"/>
          <w:marRight w:val="0"/>
          <w:marTop w:val="0"/>
          <w:marBottom w:val="0"/>
          <w:divBdr>
            <w:top w:val="none" w:sz="0" w:space="0" w:color="auto"/>
            <w:left w:val="none" w:sz="0" w:space="0" w:color="auto"/>
            <w:bottom w:val="none" w:sz="0" w:space="0" w:color="auto"/>
            <w:right w:val="none" w:sz="0" w:space="0" w:color="auto"/>
          </w:divBdr>
        </w:div>
        <w:div w:id="423772643">
          <w:marLeft w:val="0"/>
          <w:marRight w:val="0"/>
          <w:marTop w:val="0"/>
          <w:marBottom w:val="0"/>
          <w:divBdr>
            <w:top w:val="none" w:sz="0" w:space="0" w:color="auto"/>
            <w:left w:val="none" w:sz="0" w:space="0" w:color="auto"/>
            <w:bottom w:val="none" w:sz="0" w:space="0" w:color="auto"/>
            <w:right w:val="none" w:sz="0" w:space="0" w:color="auto"/>
          </w:divBdr>
        </w:div>
        <w:div w:id="1236477510">
          <w:marLeft w:val="0"/>
          <w:marRight w:val="0"/>
          <w:marTop w:val="0"/>
          <w:marBottom w:val="0"/>
          <w:divBdr>
            <w:top w:val="none" w:sz="0" w:space="0" w:color="auto"/>
            <w:left w:val="none" w:sz="0" w:space="0" w:color="auto"/>
            <w:bottom w:val="none" w:sz="0" w:space="0" w:color="auto"/>
            <w:right w:val="none" w:sz="0" w:space="0" w:color="auto"/>
          </w:divBdr>
        </w:div>
        <w:div w:id="1848210480">
          <w:marLeft w:val="0"/>
          <w:marRight w:val="0"/>
          <w:marTop w:val="0"/>
          <w:marBottom w:val="0"/>
          <w:divBdr>
            <w:top w:val="none" w:sz="0" w:space="0" w:color="auto"/>
            <w:left w:val="none" w:sz="0" w:space="0" w:color="auto"/>
            <w:bottom w:val="none" w:sz="0" w:space="0" w:color="auto"/>
            <w:right w:val="none" w:sz="0" w:space="0" w:color="auto"/>
          </w:divBdr>
        </w:div>
        <w:div w:id="2132169914">
          <w:marLeft w:val="0"/>
          <w:marRight w:val="0"/>
          <w:marTop w:val="0"/>
          <w:marBottom w:val="0"/>
          <w:divBdr>
            <w:top w:val="none" w:sz="0" w:space="0" w:color="auto"/>
            <w:left w:val="none" w:sz="0" w:space="0" w:color="auto"/>
            <w:bottom w:val="none" w:sz="0" w:space="0" w:color="auto"/>
            <w:right w:val="none" w:sz="0" w:space="0" w:color="auto"/>
          </w:divBdr>
        </w:div>
        <w:div w:id="1936748604">
          <w:marLeft w:val="0"/>
          <w:marRight w:val="0"/>
          <w:marTop w:val="0"/>
          <w:marBottom w:val="0"/>
          <w:divBdr>
            <w:top w:val="none" w:sz="0" w:space="0" w:color="auto"/>
            <w:left w:val="none" w:sz="0" w:space="0" w:color="auto"/>
            <w:bottom w:val="none" w:sz="0" w:space="0" w:color="auto"/>
            <w:right w:val="none" w:sz="0" w:space="0" w:color="auto"/>
          </w:divBdr>
        </w:div>
        <w:div w:id="1550805403">
          <w:marLeft w:val="0"/>
          <w:marRight w:val="0"/>
          <w:marTop w:val="0"/>
          <w:marBottom w:val="0"/>
          <w:divBdr>
            <w:top w:val="none" w:sz="0" w:space="0" w:color="auto"/>
            <w:left w:val="none" w:sz="0" w:space="0" w:color="auto"/>
            <w:bottom w:val="none" w:sz="0" w:space="0" w:color="auto"/>
            <w:right w:val="none" w:sz="0" w:space="0" w:color="auto"/>
          </w:divBdr>
        </w:div>
        <w:div w:id="280456511">
          <w:marLeft w:val="0"/>
          <w:marRight w:val="0"/>
          <w:marTop w:val="0"/>
          <w:marBottom w:val="0"/>
          <w:divBdr>
            <w:top w:val="none" w:sz="0" w:space="0" w:color="auto"/>
            <w:left w:val="none" w:sz="0" w:space="0" w:color="auto"/>
            <w:bottom w:val="none" w:sz="0" w:space="0" w:color="auto"/>
            <w:right w:val="none" w:sz="0" w:space="0" w:color="auto"/>
          </w:divBdr>
        </w:div>
        <w:div w:id="548693046">
          <w:marLeft w:val="0"/>
          <w:marRight w:val="0"/>
          <w:marTop w:val="0"/>
          <w:marBottom w:val="0"/>
          <w:divBdr>
            <w:top w:val="none" w:sz="0" w:space="0" w:color="auto"/>
            <w:left w:val="none" w:sz="0" w:space="0" w:color="auto"/>
            <w:bottom w:val="none" w:sz="0" w:space="0" w:color="auto"/>
            <w:right w:val="none" w:sz="0" w:space="0" w:color="auto"/>
          </w:divBdr>
        </w:div>
        <w:div w:id="316230447">
          <w:marLeft w:val="0"/>
          <w:marRight w:val="0"/>
          <w:marTop w:val="0"/>
          <w:marBottom w:val="0"/>
          <w:divBdr>
            <w:top w:val="none" w:sz="0" w:space="0" w:color="auto"/>
            <w:left w:val="none" w:sz="0" w:space="0" w:color="auto"/>
            <w:bottom w:val="none" w:sz="0" w:space="0" w:color="auto"/>
            <w:right w:val="none" w:sz="0" w:space="0" w:color="auto"/>
          </w:divBdr>
        </w:div>
        <w:div w:id="1752041821">
          <w:marLeft w:val="0"/>
          <w:marRight w:val="0"/>
          <w:marTop w:val="0"/>
          <w:marBottom w:val="0"/>
          <w:divBdr>
            <w:top w:val="none" w:sz="0" w:space="0" w:color="auto"/>
            <w:left w:val="none" w:sz="0" w:space="0" w:color="auto"/>
            <w:bottom w:val="none" w:sz="0" w:space="0" w:color="auto"/>
            <w:right w:val="none" w:sz="0" w:space="0" w:color="auto"/>
          </w:divBdr>
        </w:div>
        <w:div w:id="1268851516">
          <w:marLeft w:val="0"/>
          <w:marRight w:val="0"/>
          <w:marTop w:val="0"/>
          <w:marBottom w:val="0"/>
          <w:divBdr>
            <w:top w:val="none" w:sz="0" w:space="0" w:color="auto"/>
            <w:left w:val="none" w:sz="0" w:space="0" w:color="auto"/>
            <w:bottom w:val="none" w:sz="0" w:space="0" w:color="auto"/>
            <w:right w:val="none" w:sz="0" w:space="0" w:color="auto"/>
          </w:divBdr>
        </w:div>
        <w:div w:id="1213419828">
          <w:marLeft w:val="0"/>
          <w:marRight w:val="0"/>
          <w:marTop w:val="0"/>
          <w:marBottom w:val="0"/>
          <w:divBdr>
            <w:top w:val="none" w:sz="0" w:space="0" w:color="auto"/>
            <w:left w:val="none" w:sz="0" w:space="0" w:color="auto"/>
            <w:bottom w:val="none" w:sz="0" w:space="0" w:color="auto"/>
            <w:right w:val="none" w:sz="0" w:space="0" w:color="auto"/>
          </w:divBdr>
        </w:div>
        <w:div w:id="1652174357">
          <w:marLeft w:val="0"/>
          <w:marRight w:val="0"/>
          <w:marTop w:val="0"/>
          <w:marBottom w:val="0"/>
          <w:divBdr>
            <w:top w:val="none" w:sz="0" w:space="0" w:color="auto"/>
            <w:left w:val="none" w:sz="0" w:space="0" w:color="auto"/>
            <w:bottom w:val="none" w:sz="0" w:space="0" w:color="auto"/>
            <w:right w:val="none" w:sz="0" w:space="0" w:color="auto"/>
          </w:divBdr>
        </w:div>
        <w:div w:id="1838499317">
          <w:marLeft w:val="0"/>
          <w:marRight w:val="0"/>
          <w:marTop w:val="0"/>
          <w:marBottom w:val="0"/>
          <w:divBdr>
            <w:top w:val="none" w:sz="0" w:space="0" w:color="auto"/>
            <w:left w:val="none" w:sz="0" w:space="0" w:color="auto"/>
            <w:bottom w:val="none" w:sz="0" w:space="0" w:color="auto"/>
            <w:right w:val="none" w:sz="0" w:space="0" w:color="auto"/>
          </w:divBdr>
        </w:div>
        <w:div w:id="1694961311">
          <w:marLeft w:val="0"/>
          <w:marRight w:val="0"/>
          <w:marTop w:val="0"/>
          <w:marBottom w:val="0"/>
          <w:divBdr>
            <w:top w:val="none" w:sz="0" w:space="0" w:color="auto"/>
            <w:left w:val="none" w:sz="0" w:space="0" w:color="auto"/>
            <w:bottom w:val="none" w:sz="0" w:space="0" w:color="auto"/>
            <w:right w:val="none" w:sz="0" w:space="0" w:color="auto"/>
          </w:divBdr>
        </w:div>
        <w:div w:id="1941452959">
          <w:marLeft w:val="0"/>
          <w:marRight w:val="0"/>
          <w:marTop w:val="0"/>
          <w:marBottom w:val="0"/>
          <w:divBdr>
            <w:top w:val="none" w:sz="0" w:space="0" w:color="auto"/>
            <w:left w:val="none" w:sz="0" w:space="0" w:color="auto"/>
            <w:bottom w:val="none" w:sz="0" w:space="0" w:color="auto"/>
            <w:right w:val="none" w:sz="0" w:space="0" w:color="auto"/>
          </w:divBdr>
        </w:div>
        <w:div w:id="1362588815">
          <w:marLeft w:val="0"/>
          <w:marRight w:val="0"/>
          <w:marTop w:val="0"/>
          <w:marBottom w:val="0"/>
          <w:divBdr>
            <w:top w:val="none" w:sz="0" w:space="0" w:color="auto"/>
            <w:left w:val="none" w:sz="0" w:space="0" w:color="auto"/>
            <w:bottom w:val="none" w:sz="0" w:space="0" w:color="auto"/>
            <w:right w:val="none" w:sz="0" w:space="0" w:color="auto"/>
          </w:divBdr>
        </w:div>
        <w:div w:id="1201553886">
          <w:marLeft w:val="0"/>
          <w:marRight w:val="0"/>
          <w:marTop w:val="0"/>
          <w:marBottom w:val="0"/>
          <w:divBdr>
            <w:top w:val="none" w:sz="0" w:space="0" w:color="auto"/>
            <w:left w:val="none" w:sz="0" w:space="0" w:color="auto"/>
            <w:bottom w:val="none" w:sz="0" w:space="0" w:color="auto"/>
            <w:right w:val="none" w:sz="0" w:space="0" w:color="auto"/>
          </w:divBdr>
        </w:div>
        <w:div w:id="1990789902">
          <w:marLeft w:val="0"/>
          <w:marRight w:val="0"/>
          <w:marTop w:val="0"/>
          <w:marBottom w:val="0"/>
          <w:divBdr>
            <w:top w:val="none" w:sz="0" w:space="0" w:color="auto"/>
            <w:left w:val="none" w:sz="0" w:space="0" w:color="auto"/>
            <w:bottom w:val="none" w:sz="0" w:space="0" w:color="auto"/>
            <w:right w:val="none" w:sz="0" w:space="0" w:color="auto"/>
          </w:divBdr>
        </w:div>
        <w:div w:id="574628885">
          <w:marLeft w:val="0"/>
          <w:marRight w:val="0"/>
          <w:marTop w:val="0"/>
          <w:marBottom w:val="0"/>
          <w:divBdr>
            <w:top w:val="none" w:sz="0" w:space="0" w:color="auto"/>
            <w:left w:val="none" w:sz="0" w:space="0" w:color="auto"/>
            <w:bottom w:val="none" w:sz="0" w:space="0" w:color="auto"/>
            <w:right w:val="none" w:sz="0" w:space="0" w:color="auto"/>
          </w:divBdr>
        </w:div>
        <w:div w:id="1433938728">
          <w:marLeft w:val="0"/>
          <w:marRight w:val="0"/>
          <w:marTop w:val="0"/>
          <w:marBottom w:val="0"/>
          <w:divBdr>
            <w:top w:val="none" w:sz="0" w:space="0" w:color="auto"/>
            <w:left w:val="none" w:sz="0" w:space="0" w:color="auto"/>
            <w:bottom w:val="none" w:sz="0" w:space="0" w:color="auto"/>
            <w:right w:val="none" w:sz="0" w:space="0" w:color="auto"/>
          </w:divBdr>
        </w:div>
        <w:div w:id="559512359">
          <w:marLeft w:val="0"/>
          <w:marRight w:val="0"/>
          <w:marTop w:val="0"/>
          <w:marBottom w:val="0"/>
          <w:divBdr>
            <w:top w:val="none" w:sz="0" w:space="0" w:color="auto"/>
            <w:left w:val="none" w:sz="0" w:space="0" w:color="auto"/>
            <w:bottom w:val="none" w:sz="0" w:space="0" w:color="auto"/>
            <w:right w:val="none" w:sz="0" w:space="0" w:color="auto"/>
          </w:divBdr>
        </w:div>
        <w:div w:id="1062142177">
          <w:marLeft w:val="0"/>
          <w:marRight w:val="0"/>
          <w:marTop w:val="0"/>
          <w:marBottom w:val="0"/>
          <w:divBdr>
            <w:top w:val="none" w:sz="0" w:space="0" w:color="auto"/>
            <w:left w:val="none" w:sz="0" w:space="0" w:color="auto"/>
            <w:bottom w:val="none" w:sz="0" w:space="0" w:color="auto"/>
            <w:right w:val="none" w:sz="0" w:space="0" w:color="auto"/>
          </w:divBdr>
        </w:div>
        <w:div w:id="996805885">
          <w:marLeft w:val="0"/>
          <w:marRight w:val="0"/>
          <w:marTop w:val="0"/>
          <w:marBottom w:val="0"/>
          <w:divBdr>
            <w:top w:val="none" w:sz="0" w:space="0" w:color="auto"/>
            <w:left w:val="none" w:sz="0" w:space="0" w:color="auto"/>
            <w:bottom w:val="none" w:sz="0" w:space="0" w:color="auto"/>
            <w:right w:val="none" w:sz="0" w:space="0" w:color="auto"/>
          </w:divBdr>
        </w:div>
        <w:div w:id="1552572683">
          <w:marLeft w:val="0"/>
          <w:marRight w:val="0"/>
          <w:marTop w:val="0"/>
          <w:marBottom w:val="0"/>
          <w:divBdr>
            <w:top w:val="none" w:sz="0" w:space="0" w:color="auto"/>
            <w:left w:val="none" w:sz="0" w:space="0" w:color="auto"/>
            <w:bottom w:val="none" w:sz="0" w:space="0" w:color="auto"/>
            <w:right w:val="none" w:sz="0" w:space="0" w:color="auto"/>
          </w:divBdr>
        </w:div>
        <w:div w:id="267279681">
          <w:marLeft w:val="0"/>
          <w:marRight w:val="0"/>
          <w:marTop w:val="0"/>
          <w:marBottom w:val="0"/>
          <w:divBdr>
            <w:top w:val="none" w:sz="0" w:space="0" w:color="auto"/>
            <w:left w:val="none" w:sz="0" w:space="0" w:color="auto"/>
            <w:bottom w:val="none" w:sz="0" w:space="0" w:color="auto"/>
            <w:right w:val="none" w:sz="0" w:space="0" w:color="auto"/>
          </w:divBdr>
        </w:div>
        <w:div w:id="631179757">
          <w:marLeft w:val="0"/>
          <w:marRight w:val="0"/>
          <w:marTop w:val="0"/>
          <w:marBottom w:val="0"/>
          <w:divBdr>
            <w:top w:val="none" w:sz="0" w:space="0" w:color="auto"/>
            <w:left w:val="none" w:sz="0" w:space="0" w:color="auto"/>
            <w:bottom w:val="none" w:sz="0" w:space="0" w:color="auto"/>
            <w:right w:val="none" w:sz="0" w:space="0" w:color="auto"/>
          </w:divBdr>
        </w:div>
        <w:div w:id="1541744511">
          <w:marLeft w:val="0"/>
          <w:marRight w:val="0"/>
          <w:marTop w:val="0"/>
          <w:marBottom w:val="0"/>
          <w:divBdr>
            <w:top w:val="none" w:sz="0" w:space="0" w:color="auto"/>
            <w:left w:val="none" w:sz="0" w:space="0" w:color="auto"/>
            <w:bottom w:val="none" w:sz="0" w:space="0" w:color="auto"/>
            <w:right w:val="none" w:sz="0" w:space="0" w:color="auto"/>
          </w:divBdr>
        </w:div>
        <w:div w:id="1247376475">
          <w:marLeft w:val="0"/>
          <w:marRight w:val="0"/>
          <w:marTop w:val="0"/>
          <w:marBottom w:val="0"/>
          <w:divBdr>
            <w:top w:val="none" w:sz="0" w:space="0" w:color="auto"/>
            <w:left w:val="none" w:sz="0" w:space="0" w:color="auto"/>
            <w:bottom w:val="none" w:sz="0" w:space="0" w:color="auto"/>
            <w:right w:val="none" w:sz="0" w:space="0" w:color="auto"/>
          </w:divBdr>
        </w:div>
        <w:div w:id="2248852">
          <w:marLeft w:val="0"/>
          <w:marRight w:val="0"/>
          <w:marTop w:val="0"/>
          <w:marBottom w:val="0"/>
          <w:divBdr>
            <w:top w:val="none" w:sz="0" w:space="0" w:color="auto"/>
            <w:left w:val="none" w:sz="0" w:space="0" w:color="auto"/>
            <w:bottom w:val="none" w:sz="0" w:space="0" w:color="auto"/>
            <w:right w:val="none" w:sz="0" w:space="0" w:color="auto"/>
          </w:divBdr>
        </w:div>
        <w:div w:id="1522550096">
          <w:marLeft w:val="0"/>
          <w:marRight w:val="0"/>
          <w:marTop w:val="0"/>
          <w:marBottom w:val="0"/>
          <w:divBdr>
            <w:top w:val="none" w:sz="0" w:space="0" w:color="auto"/>
            <w:left w:val="none" w:sz="0" w:space="0" w:color="auto"/>
            <w:bottom w:val="none" w:sz="0" w:space="0" w:color="auto"/>
            <w:right w:val="none" w:sz="0" w:space="0" w:color="auto"/>
          </w:divBdr>
        </w:div>
        <w:div w:id="627859223">
          <w:marLeft w:val="0"/>
          <w:marRight w:val="0"/>
          <w:marTop w:val="0"/>
          <w:marBottom w:val="0"/>
          <w:divBdr>
            <w:top w:val="none" w:sz="0" w:space="0" w:color="auto"/>
            <w:left w:val="none" w:sz="0" w:space="0" w:color="auto"/>
            <w:bottom w:val="none" w:sz="0" w:space="0" w:color="auto"/>
            <w:right w:val="none" w:sz="0" w:space="0" w:color="auto"/>
          </w:divBdr>
        </w:div>
        <w:div w:id="720904651">
          <w:marLeft w:val="0"/>
          <w:marRight w:val="0"/>
          <w:marTop w:val="0"/>
          <w:marBottom w:val="0"/>
          <w:divBdr>
            <w:top w:val="none" w:sz="0" w:space="0" w:color="auto"/>
            <w:left w:val="none" w:sz="0" w:space="0" w:color="auto"/>
            <w:bottom w:val="none" w:sz="0" w:space="0" w:color="auto"/>
            <w:right w:val="none" w:sz="0" w:space="0" w:color="auto"/>
          </w:divBdr>
        </w:div>
        <w:div w:id="77095730">
          <w:marLeft w:val="0"/>
          <w:marRight w:val="0"/>
          <w:marTop w:val="0"/>
          <w:marBottom w:val="0"/>
          <w:divBdr>
            <w:top w:val="none" w:sz="0" w:space="0" w:color="auto"/>
            <w:left w:val="none" w:sz="0" w:space="0" w:color="auto"/>
            <w:bottom w:val="none" w:sz="0" w:space="0" w:color="auto"/>
            <w:right w:val="none" w:sz="0" w:space="0" w:color="auto"/>
          </w:divBdr>
        </w:div>
        <w:div w:id="306322018">
          <w:marLeft w:val="0"/>
          <w:marRight w:val="0"/>
          <w:marTop w:val="0"/>
          <w:marBottom w:val="0"/>
          <w:divBdr>
            <w:top w:val="none" w:sz="0" w:space="0" w:color="auto"/>
            <w:left w:val="none" w:sz="0" w:space="0" w:color="auto"/>
            <w:bottom w:val="none" w:sz="0" w:space="0" w:color="auto"/>
            <w:right w:val="none" w:sz="0" w:space="0" w:color="auto"/>
          </w:divBdr>
        </w:div>
        <w:div w:id="1024941212">
          <w:marLeft w:val="0"/>
          <w:marRight w:val="0"/>
          <w:marTop w:val="0"/>
          <w:marBottom w:val="0"/>
          <w:divBdr>
            <w:top w:val="none" w:sz="0" w:space="0" w:color="auto"/>
            <w:left w:val="none" w:sz="0" w:space="0" w:color="auto"/>
            <w:bottom w:val="none" w:sz="0" w:space="0" w:color="auto"/>
            <w:right w:val="none" w:sz="0" w:space="0" w:color="auto"/>
          </w:divBdr>
        </w:div>
        <w:div w:id="1873691950">
          <w:marLeft w:val="0"/>
          <w:marRight w:val="0"/>
          <w:marTop w:val="0"/>
          <w:marBottom w:val="0"/>
          <w:divBdr>
            <w:top w:val="none" w:sz="0" w:space="0" w:color="auto"/>
            <w:left w:val="none" w:sz="0" w:space="0" w:color="auto"/>
            <w:bottom w:val="none" w:sz="0" w:space="0" w:color="auto"/>
            <w:right w:val="none" w:sz="0" w:space="0" w:color="auto"/>
          </w:divBdr>
        </w:div>
        <w:div w:id="332496380">
          <w:marLeft w:val="0"/>
          <w:marRight w:val="0"/>
          <w:marTop w:val="0"/>
          <w:marBottom w:val="0"/>
          <w:divBdr>
            <w:top w:val="none" w:sz="0" w:space="0" w:color="auto"/>
            <w:left w:val="none" w:sz="0" w:space="0" w:color="auto"/>
            <w:bottom w:val="none" w:sz="0" w:space="0" w:color="auto"/>
            <w:right w:val="none" w:sz="0" w:space="0" w:color="auto"/>
          </w:divBdr>
        </w:div>
        <w:div w:id="1197694540">
          <w:marLeft w:val="0"/>
          <w:marRight w:val="0"/>
          <w:marTop w:val="0"/>
          <w:marBottom w:val="0"/>
          <w:divBdr>
            <w:top w:val="none" w:sz="0" w:space="0" w:color="auto"/>
            <w:left w:val="none" w:sz="0" w:space="0" w:color="auto"/>
            <w:bottom w:val="none" w:sz="0" w:space="0" w:color="auto"/>
            <w:right w:val="none" w:sz="0" w:space="0" w:color="auto"/>
          </w:divBdr>
        </w:div>
        <w:div w:id="630862496">
          <w:marLeft w:val="0"/>
          <w:marRight w:val="0"/>
          <w:marTop w:val="0"/>
          <w:marBottom w:val="0"/>
          <w:divBdr>
            <w:top w:val="none" w:sz="0" w:space="0" w:color="auto"/>
            <w:left w:val="none" w:sz="0" w:space="0" w:color="auto"/>
            <w:bottom w:val="none" w:sz="0" w:space="0" w:color="auto"/>
            <w:right w:val="none" w:sz="0" w:space="0" w:color="auto"/>
          </w:divBdr>
        </w:div>
        <w:div w:id="857083903">
          <w:marLeft w:val="0"/>
          <w:marRight w:val="0"/>
          <w:marTop w:val="0"/>
          <w:marBottom w:val="0"/>
          <w:divBdr>
            <w:top w:val="none" w:sz="0" w:space="0" w:color="auto"/>
            <w:left w:val="none" w:sz="0" w:space="0" w:color="auto"/>
            <w:bottom w:val="none" w:sz="0" w:space="0" w:color="auto"/>
            <w:right w:val="none" w:sz="0" w:space="0" w:color="auto"/>
          </w:divBdr>
        </w:div>
        <w:div w:id="937324868">
          <w:marLeft w:val="0"/>
          <w:marRight w:val="0"/>
          <w:marTop w:val="0"/>
          <w:marBottom w:val="0"/>
          <w:divBdr>
            <w:top w:val="none" w:sz="0" w:space="0" w:color="auto"/>
            <w:left w:val="none" w:sz="0" w:space="0" w:color="auto"/>
            <w:bottom w:val="none" w:sz="0" w:space="0" w:color="auto"/>
            <w:right w:val="none" w:sz="0" w:space="0" w:color="auto"/>
          </w:divBdr>
        </w:div>
        <w:div w:id="1932473355">
          <w:marLeft w:val="0"/>
          <w:marRight w:val="0"/>
          <w:marTop w:val="0"/>
          <w:marBottom w:val="0"/>
          <w:divBdr>
            <w:top w:val="none" w:sz="0" w:space="0" w:color="auto"/>
            <w:left w:val="none" w:sz="0" w:space="0" w:color="auto"/>
            <w:bottom w:val="none" w:sz="0" w:space="0" w:color="auto"/>
            <w:right w:val="none" w:sz="0" w:space="0" w:color="auto"/>
          </w:divBdr>
        </w:div>
        <w:div w:id="276261440">
          <w:marLeft w:val="0"/>
          <w:marRight w:val="0"/>
          <w:marTop w:val="0"/>
          <w:marBottom w:val="0"/>
          <w:divBdr>
            <w:top w:val="none" w:sz="0" w:space="0" w:color="auto"/>
            <w:left w:val="none" w:sz="0" w:space="0" w:color="auto"/>
            <w:bottom w:val="none" w:sz="0" w:space="0" w:color="auto"/>
            <w:right w:val="none" w:sz="0" w:space="0" w:color="auto"/>
          </w:divBdr>
        </w:div>
        <w:div w:id="1195341135">
          <w:marLeft w:val="0"/>
          <w:marRight w:val="0"/>
          <w:marTop w:val="0"/>
          <w:marBottom w:val="0"/>
          <w:divBdr>
            <w:top w:val="none" w:sz="0" w:space="0" w:color="auto"/>
            <w:left w:val="none" w:sz="0" w:space="0" w:color="auto"/>
            <w:bottom w:val="none" w:sz="0" w:space="0" w:color="auto"/>
            <w:right w:val="none" w:sz="0" w:space="0" w:color="auto"/>
          </w:divBdr>
        </w:div>
        <w:div w:id="47456219">
          <w:marLeft w:val="0"/>
          <w:marRight w:val="0"/>
          <w:marTop w:val="0"/>
          <w:marBottom w:val="0"/>
          <w:divBdr>
            <w:top w:val="none" w:sz="0" w:space="0" w:color="auto"/>
            <w:left w:val="none" w:sz="0" w:space="0" w:color="auto"/>
            <w:bottom w:val="none" w:sz="0" w:space="0" w:color="auto"/>
            <w:right w:val="none" w:sz="0" w:space="0" w:color="auto"/>
          </w:divBdr>
        </w:div>
        <w:div w:id="899096614">
          <w:marLeft w:val="0"/>
          <w:marRight w:val="0"/>
          <w:marTop w:val="0"/>
          <w:marBottom w:val="0"/>
          <w:divBdr>
            <w:top w:val="none" w:sz="0" w:space="0" w:color="auto"/>
            <w:left w:val="none" w:sz="0" w:space="0" w:color="auto"/>
            <w:bottom w:val="none" w:sz="0" w:space="0" w:color="auto"/>
            <w:right w:val="none" w:sz="0" w:space="0" w:color="auto"/>
          </w:divBdr>
        </w:div>
        <w:div w:id="1661076783">
          <w:marLeft w:val="0"/>
          <w:marRight w:val="0"/>
          <w:marTop w:val="0"/>
          <w:marBottom w:val="0"/>
          <w:divBdr>
            <w:top w:val="none" w:sz="0" w:space="0" w:color="auto"/>
            <w:left w:val="none" w:sz="0" w:space="0" w:color="auto"/>
            <w:bottom w:val="none" w:sz="0" w:space="0" w:color="auto"/>
            <w:right w:val="none" w:sz="0" w:space="0" w:color="auto"/>
          </w:divBdr>
        </w:div>
        <w:div w:id="1431731432">
          <w:marLeft w:val="0"/>
          <w:marRight w:val="0"/>
          <w:marTop w:val="0"/>
          <w:marBottom w:val="0"/>
          <w:divBdr>
            <w:top w:val="none" w:sz="0" w:space="0" w:color="auto"/>
            <w:left w:val="none" w:sz="0" w:space="0" w:color="auto"/>
            <w:bottom w:val="none" w:sz="0" w:space="0" w:color="auto"/>
            <w:right w:val="none" w:sz="0" w:space="0" w:color="auto"/>
          </w:divBdr>
        </w:div>
        <w:div w:id="225995209">
          <w:marLeft w:val="0"/>
          <w:marRight w:val="0"/>
          <w:marTop w:val="0"/>
          <w:marBottom w:val="0"/>
          <w:divBdr>
            <w:top w:val="none" w:sz="0" w:space="0" w:color="auto"/>
            <w:left w:val="none" w:sz="0" w:space="0" w:color="auto"/>
            <w:bottom w:val="none" w:sz="0" w:space="0" w:color="auto"/>
            <w:right w:val="none" w:sz="0" w:space="0" w:color="auto"/>
          </w:divBdr>
        </w:div>
        <w:div w:id="1893540101">
          <w:marLeft w:val="0"/>
          <w:marRight w:val="0"/>
          <w:marTop w:val="0"/>
          <w:marBottom w:val="0"/>
          <w:divBdr>
            <w:top w:val="none" w:sz="0" w:space="0" w:color="auto"/>
            <w:left w:val="none" w:sz="0" w:space="0" w:color="auto"/>
            <w:bottom w:val="none" w:sz="0" w:space="0" w:color="auto"/>
            <w:right w:val="none" w:sz="0" w:space="0" w:color="auto"/>
          </w:divBdr>
        </w:div>
        <w:div w:id="1360820159">
          <w:marLeft w:val="0"/>
          <w:marRight w:val="0"/>
          <w:marTop w:val="0"/>
          <w:marBottom w:val="0"/>
          <w:divBdr>
            <w:top w:val="none" w:sz="0" w:space="0" w:color="auto"/>
            <w:left w:val="none" w:sz="0" w:space="0" w:color="auto"/>
            <w:bottom w:val="none" w:sz="0" w:space="0" w:color="auto"/>
            <w:right w:val="none" w:sz="0" w:space="0" w:color="auto"/>
          </w:divBdr>
        </w:div>
        <w:div w:id="2013212927">
          <w:marLeft w:val="0"/>
          <w:marRight w:val="0"/>
          <w:marTop w:val="0"/>
          <w:marBottom w:val="0"/>
          <w:divBdr>
            <w:top w:val="none" w:sz="0" w:space="0" w:color="auto"/>
            <w:left w:val="none" w:sz="0" w:space="0" w:color="auto"/>
            <w:bottom w:val="none" w:sz="0" w:space="0" w:color="auto"/>
            <w:right w:val="none" w:sz="0" w:space="0" w:color="auto"/>
          </w:divBdr>
        </w:div>
        <w:div w:id="749814035">
          <w:marLeft w:val="0"/>
          <w:marRight w:val="0"/>
          <w:marTop w:val="0"/>
          <w:marBottom w:val="0"/>
          <w:divBdr>
            <w:top w:val="none" w:sz="0" w:space="0" w:color="auto"/>
            <w:left w:val="none" w:sz="0" w:space="0" w:color="auto"/>
            <w:bottom w:val="none" w:sz="0" w:space="0" w:color="auto"/>
            <w:right w:val="none" w:sz="0" w:space="0" w:color="auto"/>
          </w:divBdr>
        </w:div>
        <w:div w:id="432747343">
          <w:marLeft w:val="0"/>
          <w:marRight w:val="0"/>
          <w:marTop w:val="0"/>
          <w:marBottom w:val="0"/>
          <w:divBdr>
            <w:top w:val="none" w:sz="0" w:space="0" w:color="auto"/>
            <w:left w:val="none" w:sz="0" w:space="0" w:color="auto"/>
            <w:bottom w:val="none" w:sz="0" w:space="0" w:color="auto"/>
            <w:right w:val="none" w:sz="0" w:space="0" w:color="auto"/>
          </w:divBdr>
        </w:div>
        <w:div w:id="121387450">
          <w:marLeft w:val="0"/>
          <w:marRight w:val="0"/>
          <w:marTop w:val="0"/>
          <w:marBottom w:val="0"/>
          <w:divBdr>
            <w:top w:val="none" w:sz="0" w:space="0" w:color="auto"/>
            <w:left w:val="none" w:sz="0" w:space="0" w:color="auto"/>
            <w:bottom w:val="none" w:sz="0" w:space="0" w:color="auto"/>
            <w:right w:val="none" w:sz="0" w:space="0" w:color="auto"/>
          </w:divBdr>
        </w:div>
        <w:div w:id="887648607">
          <w:marLeft w:val="0"/>
          <w:marRight w:val="0"/>
          <w:marTop w:val="0"/>
          <w:marBottom w:val="0"/>
          <w:divBdr>
            <w:top w:val="none" w:sz="0" w:space="0" w:color="auto"/>
            <w:left w:val="none" w:sz="0" w:space="0" w:color="auto"/>
            <w:bottom w:val="none" w:sz="0" w:space="0" w:color="auto"/>
            <w:right w:val="none" w:sz="0" w:space="0" w:color="auto"/>
          </w:divBdr>
        </w:div>
        <w:div w:id="2021656652">
          <w:marLeft w:val="0"/>
          <w:marRight w:val="0"/>
          <w:marTop w:val="0"/>
          <w:marBottom w:val="0"/>
          <w:divBdr>
            <w:top w:val="none" w:sz="0" w:space="0" w:color="auto"/>
            <w:left w:val="none" w:sz="0" w:space="0" w:color="auto"/>
            <w:bottom w:val="none" w:sz="0" w:space="0" w:color="auto"/>
            <w:right w:val="none" w:sz="0" w:space="0" w:color="auto"/>
          </w:divBdr>
        </w:div>
        <w:div w:id="1329672893">
          <w:marLeft w:val="0"/>
          <w:marRight w:val="0"/>
          <w:marTop w:val="0"/>
          <w:marBottom w:val="0"/>
          <w:divBdr>
            <w:top w:val="none" w:sz="0" w:space="0" w:color="auto"/>
            <w:left w:val="none" w:sz="0" w:space="0" w:color="auto"/>
            <w:bottom w:val="none" w:sz="0" w:space="0" w:color="auto"/>
            <w:right w:val="none" w:sz="0" w:space="0" w:color="auto"/>
          </w:divBdr>
        </w:div>
        <w:div w:id="409892920">
          <w:marLeft w:val="0"/>
          <w:marRight w:val="0"/>
          <w:marTop w:val="0"/>
          <w:marBottom w:val="0"/>
          <w:divBdr>
            <w:top w:val="none" w:sz="0" w:space="0" w:color="auto"/>
            <w:left w:val="none" w:sz="0" w:space="0" w:color="auto"/>
            <w:bottom w:val="none" w:sz="0" w:space="0" w:color="auto"/>
            <w:right w:val="none" w:sz="0" w:space="0" w:color="auto"/>
          </w:divBdr>
        </w:div>
        <w:div w:id="988245037">
          <w:marLeft w:val="0"/>
          <w:marRight w:val="0"/>
          <w:marTop w:val="0"/>
          <w:marBottom w:val="0"/>
          <w:divBdr>
            <w:top w:val="none" w:sz="0" w:space="0" w:color="auto"/>
            <w:left w:val="none" w:sz="0" w:space="0" w:color="auto"/>
            <w:bottom w:val="none" w:sz="0" w:space="0" w:color="auto"/>
            <w:right w:val="none" w:sz="0" w:space="0" w:color="auto"/>
          </w:divBdr>
        </w:div>
        <w:div w:id="566065398">
          <w:marLeft w:val="0"/>
          <w:marRight w:val="0"/>
          <w:marTop w:val="0"/>
          <w:marBottom w:val="0"/>
          <w:divBdr>
            <w:top w:val="none" w:sz="0" w:space="0" w:color="auto"/>
            <w:left w:val="none" w:sz="0" w:space="0" w:color="auto"/>
            <w:bottom w:val="none" w:sz="0" w:space="0" w:color="auto"/>
            <w:right w:val="none" w:sz="0" w:space="0" w:color="auto"/>
          </w:divBdr>
        </w:div>
        <w:div w:id="390077356">
          <w:marLeft w:val="0"/>
          <w:marRight w:val="0"/>
          <w:marTop w:val="0"/>
          <w:marBottom w:val="0"/>
          <w:divBdr>
            <w:top w:val="none" w:sz="0" w:space="0" w:color="auto"/>
            <w:left w:val="none" w:sz="0" w:space="0" w:color="auto"/>
            <w:bottom w:val="none" w:sz="0" w:space="0" w:color="auto"/>
            <w:right w:val="none" w:sz="0" w:space="0" w:color="auto"/>
          </w:divBdr>
        </w:div>
        <w:div w:id="380596944">
          <w:marLeft w:val="0"/>
          <w:marRight w:val="0"/>
          <w:marTop w:val="0"/>
          <w:marBottom w:val="0"/>
          <w:divBdr>
            <w:top w:val="none" w:sz="0" w:space="0" w:color="auto"/>
            <w:left w:val="none" w:sz="0" w:space="0" w:color="auto"/>
            <w:bottom w:val="none" w:sz="0" w:space="0" w:color="auto"/>
            <w:right w:val="none" w:sz="0" w:space="0" w:color="auto"/>
          </w:divBdr>
        </w:div>
        <w:div w:id="1090128011">
          <w:marLeft w:val="0"/>
          <w:marRight w:val="0"/>
          <w:marTop w:val="0"/>
          <w:marBottom w:val="0"/>
          <w:divBdr>
            <w:top w:val="none" w:sz="0" w:space="0" w:color="auto"/>
            <w:left w:val="none" w:sz="0" w:space="0" w:color="auto"/>
            <w:bottom w:val="none" w:sz="0" w:space="0" w:color="auto"/>
            <w:right w:val="none" w:sz="0" w:space="0" w:color="auto"/>
          </w:divBdr>
        </w:div>
        <w:div w:id="1040014651">
          <w:marLeft w:val="0"/>
          <w:marRight w:val="0"/>
          <w:marTop w:val="0"/>
          <w:marBottom w:val="0"/>
          <w:divBdr>
            <w:top w:val="none" w:sz="0" w:space="0" w:color="auto"/>
            <w:left w:val="none" w:sz="0" w:space="0" w:color="auto"/>
            <w:bottom w:val="none" w:sz="0" w:space="0" w:color="auto"/>
            <w:right w:val="none" w:sz="0" w:space="0" w:color="auto"/>
          </w:divBdr>
        </w:div>
        <w:div w:id="868299334">
          <w:marLeft w:val="0"/>
          <w:marRight w:val="0"/>
          <w:marTop w:val="0"/>
          <w:marBottom w:val="0"/>
          <w:divBdr>
            <w:top w:val="none" w:sz="0" w:space="0" w:color="auto"/>
            <w:left w:val="none" w:sz="0" w:space="0" w:color="auto"/>
            <w:bottom w:val="none" w:sz="0" w:space="0" w:color="auto"/>
            <w:right w:val="none" w:sz="0" w:space="0" w:color="auto"/>
          </w:divBdr>
        </w:div>
        <w:div w:id="863059635">
          <w:marLeft w:val="0"/>
          <w:marRight w:val="0"/>
          <w:marTop w:val="0"/>
          <w:marBottom w:val="0"/>
          <w:divBdr>
            <w:top w:val="none" w:sz="0" w:space="0" w:color="auto"/>
            <w:left w:val="none" w:sz="0" w:space="0" w:color="auto"/>
            <w:bottom w:val="none" w:sz="0" w:space="0" w:color="auto"/>
            <w:right w:val="none" w:sz="0" w:space="0" w:color="auto"/>
          </w:divBdr>
        </w:div>
        <w:div w:id="2120100669">
          <w:marLeft w:val="0"/>
          <w:marRight w:val="0"/>
          <w:marTop w:val="0"/>
          <w:marBottom w:val="0"/>
          <w:divBdr>
            <w:top w:val="none" w:sz="0" w:space="0" w:color="auto"/>
            <w:left w:val="none" w:sz="0" w:space="0" w:color="auto"/>
            <w:bottom w:val="none" w:sz="0" w:space="0" w:color="auto"/>
            <w:right w:val="none" w:sz="0" w:space="0" w:color="auto"/>
          </w:divBdr>
        </w:div>
        <w:div w:id="1178278233">
          <w:marLeft w:val="0"/>
          <w:marRight w:val="0"/>
          <w:marTop w:val="0"/>
          <w:marBottom w:val="0"/>
          <w:divBdr>
            <w:top w:val="none" w:sz="0" w:space="0" w:color="auto"/>
            <w:left w:val="none" w:sz="0" w:space="0" w:color="auto"/>
            <w:bottom w:val="none" w:sz="0" w:space="0" w:color="auto"/>
            <w:right w:val="none" w:sz="0" w:space="0" w:color="auto"/>
          </w:divBdr>
        </w:div>
        <w:div w:id="68315398">
          <w:marLeft w:val="0"/>
          <w:marRight w:val="0"/>
          <w:marTop w:val="0"/>
          <w:marBottom w:val="0"/>
          <w:divBdr>
            <w:top w:val="none" w:sz="0" w:space="0" w:color="auto"/>
            <w:left w:val="none" w:sz="0" w:space="0" w:color="auto"/>
            <w:bottom w:val="none" w:sz="0" w:space="0" w:color="auto"/>
            <w:right w:val="none" w:sz="0" w:space="0" w:color="auto"/>
          </w:divBdr>
        </w:div>
        <w:div w:id="884633206">
          <w:marLeft w:val="0"/>
          <w:marRight w:val="0"/>
          <w:marTop w:val="0"/>
          <w:marBottom w:val="0"/>
          <w:divBdr>
            <w:top w:val="none" w:sz="0" w:space="0" w:color="auto"/>
            <w:left w:val="none" w:sz="0" w:space="0" w:color="auto"/>
            <w:bottom w:val="none" w:sz="0" w:space="0" w:color="auto"/>
            <w:right w:val="none" w:sz="0" w:space="0" w:color="auto"/>
          </w:divBdr>
        </w:div>
        <w:div w:id="1221331946">
          <w:marLeft w:val="0"/>
          <w:marRight w:val="0"/>
          <w:marTop w:val="0"/>
          <w:marBottom w:val="0"/>
          <w:divBdr>
            <w:top w:val="none" w:sz="0" w:space="0" w:color="auto"/>
            <w:left w:val="none" w:sz="0" w:space="0" w:color="auto"/>
            <w:bottom w:val="none" w:sz="0" w:space="0" w:color="auto"/>
            <w:right w:val="none" w:sz="0" w:space="0" w:color="auto"/>
          </w:divBdr>
        </w:div>
        <w:div w:id="215551227">
          <w:marLeft w:val="0"/>
          <w:marRight w:val="0"/>
          <w:marTop w:val="0"/>
          <w:marBottom w:val="0"/>
          <w:divBdr>
            <w:top w:val="none" w:sz="0" w:space="0" w:color="auto"/>
            <w:left w:val="none" w:sz="0" w:space="0" w:color="auto"/>
            <w:bottom w:val="none" w:sz="0" w:space="0" w:color="auto"/>
            <w:right w:val="none" w:sz="0" w:space="0" w:color="auto"/>
          </w:divBdr>
        </w:div>
        <w:div w:id="382213596">
          <w:marLeft w:val="0"/>
          <w:marRight w:val="0"/>
          <w:marTop w:val="0"/>
          <w:marBottom w:val="0"/>
          <w:divBdr>
            <w:top w:val="none" w:sz="0" w:space="0" w:color="auto"/>
            <w:left w:val="none" w:sz="0" w:space="0" w:color="auto"/>
            <w:bottom w:val="none" w:sz="0" w:space="0" w:color="auto"/>
            <w:right w:val="none" w:sz="0" w:space="0" w:color="auto"/>
          </w:divBdr>
        </w:div>
        <w:div w:id="367724813">
          <w:marLeft w:val="0"/>
          <w:marRight w:val="0"/>
          <w:marTop w:val="0"/>
          <w:marBottom w:val="0"/>
          <w:divBdr>
            <w:top w:val="none" w:sz="0" w:space="0" w:color="auto"/>
            <w:left w:val="none" w:sz="0" w:space="0" w:color="auto"/>
            <w:bottom w:val="none" w:sz="0" w:space="0" w:color="auto"/>
            <w:right w:val="none" w:sz="0" w:space="0" w:color="auto"/>
          </w:divBdr>
        </w:div>
        <w:div w:id="1264802447">
          <w:marLeft w:val="0"/>
          <w:marRight w:val="0"/>
          <w:marTop w:val="0"/>
          <w:marBottom w:val="0"/>
          <w:divBdr>
            <w:top w:val="none" w:sz="0" w:space="0" w:color="auto"/>
            <w:left w:val="none" w:sz="0" w:space="0" w:color="auto"/>
            <w:bottom w:val="none" w:sz="0" w:space="0" w:color="auto"/>
            <w:right w:val="none" w:sz="0" w:space="0" w:color="auto"/>
          </w:divBdr>
        </w:div>
        <w:div w:id="1106271907">
          <w:marLeft w:val="0"/>
          <w:marRight w:val="0"/>
          <w:marTop w:val="0"/>
          <w:marBottom w:val="0"/>
          <w:divBdr>
            <w:top w:val="none" w:sz="0" w:space="0" w:color="auto"/>
            <w:left w:val="none" w:sz="0" w:space="0" w:color="auto"/>
            <w:bottom w:val="none" w:sz="0" w:space="0" w:color="auto"/>
            <w:right w:val="none" w:sz="0" w:space="0" w:color="auto"/>
          </w:divBdr>
        </w:div>
        <w:div w:id="1090006323">
          <w:marLeft w:val="0"/>
          <w:marRight w:val="0"/>
          <w:marTop w:val="0"/>
          <w:marBottom w:val="0"/>
          <w:divBdr>
            <w:top w:val="none" w:sz="0" w:space="0" w:color="auto"/>
            <w:left w:val="none" w:sz="0" w:space="0" w:color="auto"/>
            <w:bottom w:val="none" w:sz="0" w:space="0" w:color="auto"/>
            <w:right w:val="none" w:sz="0" w:space="0" w:color="auto"/>
          </w:divBdr>
        </w:div>
        <w:div w:id="328797100">
          <w:marLeft w:val="0"/>
          <w:marRight w:val="0"/>
          <w:marTop w:val="0"/>
          <w:marBottom w:val="0"/>
          <w:divBdr>
            <w:top w:val="none" w:sz="0" w:space="0" w:color="auto"/>
            <w:left w:val="none" w:sz="0" w:space="0" w:color="auto"/>
            <w:bottom w:val="none" w:sz="0" w:space="0" w:color="auto"/>
            <w:right w:val="none" w:sz="0" w:space="0" w:color="auto"/>
          </w:divBdr>
        </w:div>
        <w:div w:id="1536120575">
          <w:marLeft w:val="0"/>
          <w:marRight w:val="0"/>
          <w:marTop w:val="0"/>
          <w:marBottom w:val="0"/>
          <w:divBdr>
            <w:top w:val="none" w:sz="0" w:space="0" w:color="auto"/>
            <w:left w:val="none" w:sz="0" w:space="0" w:color="auto"/>
            <w:bottom w:val="none" w:sz="0" w:space="0" w:color="auto"/>
            <w:right w:val="none" w:sz="0" w:space="0" w:color="auto"/>
          </w:divBdr>
        </w:div>
        <w:div w:id="470173534">
          <w:marLeft w:val="0"/>
          <w:marRight w:val="0"/>
          <w:marTop w:val="0"/>
          <w:marBottom w:val="0"/>
          <w:divBdr>
            <w:top w:val="none" w:sz="0" w:space="0" w:color="auto"/>
            <w:left w:val="none" w:sz="0" w:space="0" w:color="auto"/>
            <w:bottom w:val="none" w:sz="0" w:space="0" w:color="auto"/>
            <w:right w:val="none" w:sz="0" w:space="0" w:color="auto"/>
          </w:divBdr>
        </w:div>
        <w:div w:id="12652966">
          <w:marLeft w:val="0"/>
          <w:marRight w:val="0"/>
          <w:marTop w:val="0"/>
          <w:marBottom w:val="0"/>
          <w:divBdr>
            <w:top w:val="none" w:sz="0" w:space="0" w:color="auto"/>
            <w:left w:val="none" w:sz="0" w:space="0" w:color="auto"/>
            <w:bottom w:val="none" w:sz="0" w:space="0" w:color="auto"/>
            <w:right w:val="none" w:sz="0" w:space="0" w:color="auto"/>
          </w:divBdr>
        </w:div>
        <w:div w:id="519780760">
          <w:marLeft w:val="0"/>
          <w:marRight w:val="0"/>
          <w:marTop w:val="0"/>
          <w:marBottom w:val="0"/>
          <w:divBdr>
            <w:top w:val="none" w:sz="0" w:space="0" w:color="auto"/>
            <w:left w:val="none" w:sz="0" w:space="0" w:color="auto"/>
            <w:bottom w:val="none" w:sz="0" w:space="0" w:color="auto"/>
            <w:right w:val="none" w:sz="0" w:space="0" w:color="auto"/>
          </w:divBdr>
        </w:div>
        <w:div w:id="191307783">
          <w:marLeft w:val="0"/>
          <w:marRight w:val="0"/>
          <w:marTop w:val="0"/>
          <w:marBottom w:val="0"/>
          <w:divBdr>
            <w:top w:val="none" w:sz="0" w:space="0" w:color="auto"/>
            <w:left w:val="none" w:sz="0" w:space="0" w:color="auto"/>
            <w:bottom w:val="none" w:sz="0" w:space="0" w:color="auto"/>
            <w:right w:val="none" w:sz="0" w:space="0" w:color="auto"/>
          </w:divBdr>
        </w:div>
        <w:div w:id="1110398010">
          <w:marLeft w:val="0"/>
          <w:marRight w:val="0"/>
          <w:marTop w:val="0"/>
          <w:marBottom w:val="0"/>
          <w:divBdr>
            <w:top w:val="none" w:sz="0" w:space="0" w:color="auto"/>
            <w:left w:val="none" w:sz="0" w:space="0" w:color="auto"/>
            <w:bottom w:val="none" w:sz="0" w:space="0" w:color="auto"/>
            <w:right w:val="none" w:sz="0" w:space="0" w:color="auto"/>
          </w:divBdr>
        </w:div>
        <w:div w:id="1358505632">
          <w:marLeft w:val="0"/>
          <w:marRight w:val="0"/>
          <w:marTop w:val="0"/>
          <w:marBottom w:val="0"/>
          <w:divBdr>
            <w:top w:val="none" w:sz="0" w:space="0" w:color="auto"/>
            <w:left w:val="none" w:sz="0" w:space="0" w:color="auto"/>
            <w:bottom w:val="none" w:sz="0" w:space="0" w:color="auto"/>
            <w:right w:val="none" w:sz="0" w:space="0" w:color="auto"/>
          </w:divBdr>
        </w:div>
        <w:div w:id="1281642305">
          <w:marLeft w:val="0"/>
          <w:marRight w:val="0"/>
          <w:marTop w:val="0"/>
          <w:marBottom w:val="0"/>
          <w:divBdr>
            <w:top w:val="none" w:sz="0" w:space="0" w:color="auto"/>
            <w:left w:val="none" w:sz="0" w:space="0" w:color="auto"/>
            <w:bottom w:val="none" w:sz="0" w:space="0" w:color="auto"/>
            <w:right w:val="none" w:sz="0" w:space="0" w:color="auto"/>
          </w:divBdr>
        </w:div>
        <w:div w:id="92362365">
          <w:marLeft w:val="0"/>
          <w:marRight w:val="0"/>
          <w:marTop w:val="0"/>
          <w:marBottom w:val="0"/>
          <w:divBdr>
            <w:top w:val="none" w:sz="0" w:space="0" w:color="auto"/>
            <w:left w:val="none" w:sz="0" w:space="0" w:color="auto"/>
            <w:bottom w:val="none" w:sz="0" w:space="0" w:color="auto"/>
            <w:right w:val="none" w:sz="0" w:space="0" w:color="auto"/>
          </w:divBdr>
        </w:div>
        <w:div w:id="366955906">
          <w:marLeft w:val="0"/>
          <w:marRight w:val="0"/>
          <w:marTop w:val="0"/>
          <w:marBottom w:val="0"/>
          <w:divBdr>
            <w:top w:val="none" w:sz="0" w:space="0" w:color="auto"/>
            <w:left w:val="none" w:sz="0" w:space="0" w:color="auto"/>
            <w:bottom w:val="none" w:sz="0" w:space="0" w:color="auto"/>
            <w:right w:val="none" w:sz="0" w:space="0" w:color="auto"/>
          </w:divBdr>
        </w:div>
        <w:div w:id="287778372">
          <w:marLeft w:val="0"/>
          <w:marRight w:val="0"/>
          <w:marTop w:val="0"/>
          <w:marBottom w:val="0"/>
          <w:divBdr>
            <w:top w:val="none" w:sz="0" w:space="0" w:color="auto"/>
            <w:left w:val="none" w:sz="0" w:space="0" w:color="auto"/>
            <w:bottom w:val="none" w:sz="0" w:space="0" w:color="auto"/>
            <w:right w:val="none" w:sz="0" w:space="0" w:color="auto"/>
          </w:divBdr>
        </w:div>
        <w:div w:id="343942618">
          <w:marLeft w:val="0"/>
          <w:marRight w:val="0"/>
          <w:marTop w:val="0"/>
          <w:marBottom w:val="0"/>
          <w:divBdr>
            <w:top w:val="none" w:sz="0" w:space="0" w:color="auto"/>
            <w:left w:val="none" w:sz="0" w:space="0" w:color="auto"/>
            <w:bottom w:val="none" w:sz="0" w:space="0" w:color="auto"/>
            <w:right w:val="none" w:sz="0" w:space="0" w:color="auto"/>
          </w:divBdr>
        </w:div>
        <w:div w:id="755175093">
          <w:marLeft w:val="0"/>
          <w:marRight w:val="0"/>
          <w:marTop w:val="0"/>
          <w:marBottom w:val="0"/>
          <w:divBdr>
            <w:top w:val="none" w:sz="0" w:space="0" w:color="auto"/>
            <w:left w:val="none" w:sz="0" w:space="0" w:color="auto"/>
            <w:bottom w:val="none" w:sz="0" w:space="0" w:color="auto"/>
            <w:right w:val="none" w:sz="0" w:space="0" w:color="auto"/>
          </w:divBdr>
        </w:div>
        <w:div w:id="995573180">
          <w:marLeft w:val="0"/>
          <w:marRight w:val="0"/>
          <w:marTop w:val="0"/>
          <w:marBottom w:val="0"/>
          <w:divBdr>
            <w:top w:val="none" w:sz="0" w:space="0" w:color="auto"/>
            <w:left w:val="none" w:sz="0" w:space="0" w:color="auto"/>
            <w:bottom w:val="none" w:sz="0" w:space="0" w:color="auto"/>
            <w:right w:val="none" w:sz="0" w:space="0" w:color="auto"/>
          </w:divBdr>
        </w:div>
        <w:div w:id="2086877056">
          <w:marLeft w:val="0"/>
          <w:marRight w:val="0"/>
          <w:marTop w:val="0"/>
          <w:marBottom w:val="0"/>
          <w:divBdr>
            <w:top w:val="none" w:sz="0" w:space="0" w:color="auto"/>
            <w:left w:val="none" w:sz="0" w:space="0" w:color="auto"/>
            <w:bottom w:val="none" w:sz="0" w:space="0" w:color="auto"/>
            <w:right w:val="none" w:sz="0" w:space="0" w:color="auto"/>
          </w:divBdr>
        </w:div>
        <w:div w:id="805196765">
          <w:marLeft w:val="0"/>
          <w:marRight w:val="0"/>
          <w:marTop w:val="0"/>
          <w:marBottom w:val="0"/>
          <w:divBdr>
            <w:top w:val="none" w:sz="0" w:space="0" w:color="auto"/>
            <w:left w:val="none" w:sz="0" w:space="0" w:color="auto"/>
            <w:bottom w:val="none" w:sz="0" w:space="0" w:color="auto"/>
            <w:right w:val="none" w:sz="0" w:space="0" w:color="auto"/>
          </w:divBdr>
        </w:div>
        <w:div w:id="1652949841">
          <w:marLeft w:val="0"/>
          <w:marRight w:val="0"/>
          <w:marTop w:val="0"/>
          <w:marBottom w:val="0"/>
          <w:divBdr>
            <w:top w:val="none" w:sz="0" w:space="0" w:color="auto"/>
            <w:left w:val="none" w:sz="0" w:space="0" w:color="auto"/>
            <w:bottom w:val="none" w:sz="0" w:space="0" w:color="auto"/>
            <w:right w:val="none" w:sz="0" w:space="0" w:color="auto"/>
          </w:divBdr>
        </w:div>
        <w:div w:id="12503890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DCBE09D83972169EC101B138CC63EB8A1E0E9B9DE5492EC100F544CE6AC4C6C38B35C40F97X1H0C" TargetMode="External"/><Relationship Id="rId13" Type="http://schemas.openxmlformats.org/officeDocument/2006/relationships/hyperlink" Target="consultantplus://offline/ref=8494714AA77924B3F178113DCFCDD2ED22C1C409A99EE4FA2CFB15A5452C74F6906D3DEC1DIC1BH"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1DCBE09D83972169EC101B138CC63EB8A1E0E9B9DE5492EC100F544CE6AC4C6C38B35C70997X1H5C" TargetMode="External"/><Relationship Id="rId12" Type="http://schemas.openxmlformats.org/officeDocument/2006/relationships/hyperlink" Target="consultantplus://offline/ref=6B97872F5A9F5637DD37780BE140E250167E0E5D27E35A10753257DCFB219F95AC58368F96F0FC1AD3H4H" TargetMode="External"/><Relationship Id="rId17" Type="http://schemas.openxmlformats.org/officeDocument/2006/relationships/hyperlink" Target="consultantplus://offline/ref=F5A87A7DE125905A30EC560C4A3B5AD3E6872EF3F8FBF7B155137D8B5A14488B9D2D61D924KAD3X" TargetMode="External"/><Relationship Id="rId2" Type="http://schemas.openxmlformats.org/officeDocument/2006/relationships/styles" Target="styles.xml"/><Relationship Id="rId16" Type="http://schemas.openxmlformats.org/officeDocument/2006/relationships/hyperlink" Target="consultantplus://offline/ref=84246934CF7AD10C3F4E0F3358D06F70F85BF2D91DCC55CFA90808F3FDF24599BF22DF074ADBAFFFHDL9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B97872F5A9F5637DD37780BE140E250167E0E5D27E35A10753257DCFB219F95AC58368F96F1FF1BD3HBH" TargetMode="External"/><Relationship Id="rId5" Type="http://schemas.openxmlformats.org/officeDocument/2006/relationships/footnotes" Target="footnotes.xml"/><Relationship Id="rId15" Type="http://schemas.openxmlformats.org/officeDocument/2006/relationships/hyperlink" Target="consultantplus://offline/ref=E47FAE62E07B4743EF0357AF67DA1FE632A4FD35C48563FD2BA8A87768D7DCC3EE36E4A1CA97CDCEc8yCA" TargetMode="External"/><Relationship Id="rId10" Type="http://schemas.openxmlformats.org/officeDocument/2006/relationships/hyperlink" Target="consultantplus://offline/ref=6B97872F5A9F5637DD37780BE140E250167E0E5D27E35A10753257DCFB219F95AC58368F96F1FF1BD3H8H"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01C252823E72E5936424E47D6F0474EABFE9BC50B08711FF5D0B734545C6986742CD94EA17D74CEEy6S6E" TargetMode="External"/><Relationship Id="rId14" Type="http://schemas.openxmlformats.org/officeDocument/2006/relationships/hyperlink" Target="consultantplus://offline/ref=F0E339F775DDAF5D6C5F0E398D65F7E89EB3464CD465B83FD9737720CB1D30D23EF5C754C2B6C94Ap1N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6195</Words>
  <Characters>35318</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Дума</dc:creator>
  <cp:keywords/>
  <dc:description/>
  <cp:lastModifiedBy>Дума</cp:lastModifiedBy>
  <cp:revision>5</cp:revision>
  <cp:lastPrinted>2017-07-19T23:42:00Z</cp:lastPrinted>
  <dcterms:created xsi:type="dcterms:W3CDTF">2017-07-21T04:04:00Z</dcterms:created>
  <dcterms:modified xsi:type="dcterms:W3CDTF">2017-07-21T04:05:00Z</dcterms:modified>
</cp:coreProperties>
</file>