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42" w:type="dxa"/>
        <w:tblLook w:val="04A0" w:firstRow="1" w:lastRow="0" w:firstColumn="1" w:lastColumn="0" w:noHBand="0" w:noVBand="1"/>
      </w:tblPr>
      <w:tblGrid>
        <w:gridCol w:w="940"/>
        <w:gridCol w:w="1160"/>
        <w:gridCol w:w="222"/>
        <w:gridCol w:w="720"/>
        <w:gridCol w:w="3647"/>
        <w:gridCol w:w="2353"/>
      </w:tblGrid>
      <w:tr w:rsidR="00275043" w:rsidRPr="00275043" w:rsidTr="00275043">
        <w:trPr>
          <w:trHeight w:val="22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</w:t>
            </w:r>
            <w:r w:rsidR="001026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 №6</w:t>
            </w:r>
            <w:r w:rsidR="001026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к приказу от 14</w:t>
            </w:r>
            <w:bookmarkStart w:id="0" w:name="_GoBack"/>
            <w:bookmarkEnd w:id="0"/>
            <w:r w:rsidR="0010266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.01.2025 №04</w:t>
            </w:r>
          </w:p>
        </w:tc>
      </w:tr>
      <w:tr w:rsidR="00275043" w:rsidRPr="00275043" w:rsidTr="00275043">
        <w:trPr>
          <w:trHeight w:val="22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75043" w:rsidRPr="00275043" w:rsidTr="00275043">
        <w:trPr>
          <w:trHeight w:val="19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75043" w:rsidRPr="00275043" w:rsidTr="00275043">
        <w:trPr>
          <w:trHeight w:val="499"/>
        </w:trPr>
        <w:tc>
          <w:tcPr>
            <w:tcW w:w="90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36"/>
                <w:szCs w:val="36"/>
                <w:lang w:eastAsia="ru-RU"/>
              </w:rPr>
              <w:t>Рабочий план счетов</w:t>
            </w:r>
          </w:p>
        </w:tc>
      </w:tr>
      <w:tr w:rsidR="00275043" w:rsidRPr="00275043" w:rsidTr="00275043">
        <w:trPr>
          <w:trHeight w:val="19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9646"/>
                <w:sz w:val="36"/>
                <w:szCs w:val="36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43" w:rsidRPr="00275043" w:rsidTr="00275043">
        <w:trPr>
          <w:trHeight w:val="25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43" w:rsidRPr="00275043" w:rsidTr="00275043">
        <w:trPr>
          <w:trHeight w:val="25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43" w:rsidRPr="00275043" w:rsidTr="00275043">
        <w:trPr>
          <w:trHeight w:val="19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Номер счета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счета</w:t>
            </w:r>
          </w:p>
        </w:tc>
      </w:tr>
      <w:tr w:rsidR="00275043" w:rsidRPr="00275043" w:rsidTr="00275043">
        <w:trPr>
          <w:trHeight w:val="222"/>
        </w:trPr>
        <w:tc>
          <w:tcPr>
            <w:tcW w:w="90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 Нефинансовые активы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0.101.10.000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Основные средства - недвижимое имущество учреждения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0.101.12.000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Нежилые помещения (здания и сооружения) - недвижимое имущество учреждения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1.101.12.310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нежилых помещений (зданий и сооружений) – недвижимого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1.101.12.410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стоимости нежилых помещений (зданий и сооружений) – недвижимого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0.101.34.000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Машины и оборудование - иное движимое имущество учреждения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1.101.34.310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машин и оборудования – иного 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1.101.34.410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стоимости машин и оборудования – иного 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1.101.35.310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транспортных средств– иного 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1.101.35.410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стоимости транспортных средств – иного 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0.101.36.000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Инвентарь производственный и хозяйственный - иное движимое имущество учреждения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1.101.36.310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4043F7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стоимости производственного и хозяйственного инвентаря – иного движимого имущества учреждения (Бюджет.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1.101.36.410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4043F7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стоимости производственного и хозяйственного инвентаря – иного движимого имущества учреждения (Бюджет.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0.101.38.000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Прочие основные средства - иное движимое имущество учреждения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1.101.38.310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прочих основных средств – иного 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1.101.38.410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стоимости прочих основных средств – иного 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0.103.00.000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Непроизведенные активы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0.103.10.000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Непроизведенные активы - недвижимое имущество учреждения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0.103.11.000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Земля (земельные участки) - недвижимое имущество учреждения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1.103.11.330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земли – недвижимого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1.103.11.430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стоимости земли – недвижимого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0.104.00.000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Амортизация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0.104.30.000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Амортизация иного движимого имущества учреждения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0.104.34.000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Амортизация машин и оборудования - иного движимого имущества учреждения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1.104.34.411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за счет амортизации стоимости машин и оборудования – иного движимого имущества учреждения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0.104.36.000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Амортизация инвентаря производственного и хозяйственного - иного движимого имущества учреждения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1.104.36.411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за счет амортизации стоимости производственного и хозяйственного инвентаря – иного движимого имущества учреждения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0.105.00.000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Материальные запасы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0.105.30.000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Материальные запасы - иное движимое имущество учреждения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0.105.33.000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Горюче-смазочные материалы - иное движимое имущество учреждения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      1.105.33.340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горюче-смазочных материалов – иного 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0.105.34.000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Строительные материалы - иное движимое имущество учреждения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1.105.34.340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строительных материалов – иного 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1.105.34.440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стоимости строительных материалов – иного движимого имущества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0.105.36.000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материальные запасы - иное движимое имущество учреждения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1.105.36.340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прочих материальных запасов – иного движимого имущества учреждения (Прочая закупка товаров, работ и услуг)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1.105.36.440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стоимости прочих материальных запасов – иного движимого имущества учреждения (Прочая закупка товаров, работ и услуг)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0.106.00.000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Вложения в нефинансовые активы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0.106.10.000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Вложения в недвижимое имущество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0.106.11.000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Вложения в основные средства - недвижимое имущество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1.106.11.310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вложений в основные средства – недвижимое имущество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1.106.11.410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вложений в основные средства – недвижимое имущество учреждения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0.106.30.000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Вложения в иное движимое имущество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0.106.31.000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Вложения в основные средства - иное движимое имущество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1.106.31.310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вложений в основные средства – иное движимое имущество учреждения (Прочая закупка товаров, работ и услуг)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1.106.31.410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вложений в основные средства – иное движимое имущество учреждения (Прочая закупка товаров, работ и услуг)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0.106.32.000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Вложения в нематериальные активы – иное движимое имущество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1.106.32.320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вложений в нематериальные активы – иное движимое имущество учреждения (Прочая закупка товаров, работ и услуг)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1.106.32.420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вложений в нематериальные активы – иное движимое имущество учреждения (Прочая закупка товаров, работ и услуг)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0.111.00.000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Права пользования активами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0.111.40.000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Права пользования нефинансовыми активами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0.111.45.000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Права пользования транспортными средствами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1.111.45.351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прав пользования транспортными средствами (Организация и проведение ЕГЭ подведомственных учреждений)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1.111.45.451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стоимости прав пользования транспортными средствами (Организация и проведение ЕГЭ подведомственных учреждений)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0.111.60.000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Права пользования нематериальными активами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0.111.6I.000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Права пользования программным обеспечением и базами данных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1.111.6I.350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стоимости прав пользования программным обеспечением и базами данных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1.111.6I.450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стоимости прав пользования программным обеспечением и базами данных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90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2.Финансовые активы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0.201.00.000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Денежные средства учреждения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0.201.30.000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Денежные средства в кассе учреждения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0.201.34.000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Касса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1.201.34.510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322C21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Поступления средств в кассу учреждения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1.201.34.610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322C21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Выбыт</w:t>
            </w:r>
            <w:r w:rsidR="00322C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ия средств из кассы учреждения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0.205.00.000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доходам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0.205.20.000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доходам от собственности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0.205.21.000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доходам от операционной аренды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1.205.21.560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дебиторской задолженности по доходам от операционной аренды (Доходы от сдачи в аренду имущества, находящегося в оперативном управлении органов управления муниципальных округов и созданных ими учреждений (за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искл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        1.205.21.660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дебиторской задолженности по доходам от операционной аренды (Доходы от сдачи в аренду имущества, находящегося в оперативном управлении органов управления муниципальных округов и созданных ими учреждений (за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искл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0.205.30.000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доходам от оказания платных услуг (работ), компенсаций затрат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0.205.31.000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доходам от оказания платных услуг (работ)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1.205.31.560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 доходам от оказания платных услуг (работ) (Прочие доходы от оказания платных услуг (работ) получателями средств бюджетов муниципальных округов 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1.205.31.660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дебиторской задолженности по доходам от оказания платных услуг (работ) (Прочие доходы от оказания платных услуг (работ) получателями средств бюджетов муниципальных округов 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0.205.80.000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прочим доходам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0.205.81.000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невыясненным поступлениям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1.205.81.560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 невыясненным поступлениям (Невыясненные поступления ,зачисляемые в бюджеты муниципальных округов)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1.205.81.660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дебиторской задолженности по невыясненным поступлениям (Невыясненные поступления ,зачисляемые в бюджеты муниципальных округов)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0.206.00.000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выданным авансам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0.206.20.000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авансам по работам, услугам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0.206.21.000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авансам по услугам связи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1.206.21.560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дебиторской задолженности по выданным авансам за услуги связи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1.206.21.660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дебиторской задолженности по выданным авансам за услуги связи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0.206.23.000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авансам по коммунальным услугам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1.206.23.560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 выданным авансам за коммунальные услуги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1.206.23.660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дебиторской задолженности по выданным авансам за коммунальные услуги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21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0.206.25.000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авансам по работам, услугам по содержанию имущества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1.206.25.560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дебиторской задолженности по выданным авансам за работы, услуги по содержанию имущества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1.206.25.660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дебиторской задолженности по выданным авансам за работы, услуги по содержанию имущества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0.206.26.000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авансам по прочим работам, услугам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1.206.26.560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 выданным авансам за прочие работы, услуги (Прочая закупка товаров, работ и услуг)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1.206.26.660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дебиторской задолженности по выданным авансам за прочие работы, услуги (Прочая закупка товаров, работ и услуг)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0.206.30.000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авансам по поступлению нефинансовых активов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0.206.31.000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авансам по приобретению основных средств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1.206.31.560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 выданным авансам на приобретение основных средств (Прочая закупка товаров, работ и услуг)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1.206.31.660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дебиторской задолженности по выданным авансам на приобретение основных средств (Прочая закупка товаров, работ и услуг)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0.206.34.000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авансам по приобретению материальных запасов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1.206.34.560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дебиторской задолженности по выданным авансам на приобретение материальных запасов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1.206.34.660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дебиторской задолженности по выданным авансам на приобретение материальных запасов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0.208.00.000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подотчетными лицами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0.208.10.000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подотчетными лицами по оплате труда и начислениям на выплаты по оплате труда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0.208.12.000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подотчетными лицами по прочим несоциальным выплатам персоналу в денежной форме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1.208.12.567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подотчетных лиц по прочим несоциальным выплатам персоналу в денежной форме (Иные выплаты персоналу учреждений, за исключением фонда оплаты труда)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1.208.12.667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дебиторской задолженности подотчетных лиц по прочим несоциальным выплатам персоналу в денежной форме (Иные выплаты персоналу учреждений, за исключением фонда оплаты труда)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 xml:space="preserve">          0.208.14.000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подотчетными лицами по прочим несоциальным выплатам персоналу в натуральной форме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1.208.14.567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подотчетных лиц по прочим несоциальным выплатам персоналу в натуральной форме (Иные выплаты персоналу, за исключением фонда оплаты труда)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1.208.14.667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дебиторской задолженности подотчетных лиц по прочим несоциальным выплатам персоналу в натуральной форме (Иные выплаты персоналу, за исключением фонда оплаты труда)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0.208.20.000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подотчетными лицами по оплате работ, услуг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0.208.21.000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подотчетными лицами по оплате услуг связи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1.208.21.567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подотчетных лиц по оплате услуг связи (Прочая закупка товаров, работ и услуг)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1.208.21.667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дебиторской задолженности подотчетных лиц по оплате услуг связи (Прочая закупка товаров, работ и услуг)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0.208.22.000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подотчетными лицами по оплате транспортных услуг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1.208.22.567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подотчетных лиц по оплате транспортных услуг (Бюджет. Обеспечение деятельности ЦБО, УО)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1.208.22.667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дебиторской задолженности подотчетных лиц по оплате транспортных услуг (Бюджет. Обеспечение деятельности ЦБО, УО)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0.208.26.000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подотчетными лицами по оплате прочих работ, услуг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1.208.26.567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подотчетных лиц по оплате прочих работ, услуг (Иные выплаты, за исключением фонда оплаты труда учреждений, лицам, привлекаемым согласно законодательству для выполнения отдельных полномочий)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1.208.26.667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дебиторской задолженности подотчетных лиц по оплате прочих работ, услуг (Иные выплаты, за исключением фонда оплаты труда учреждений, лицам, привлекаемым согласно законодательству для выполнения отдельных полномочий)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0.208.30.000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подотчетными лицами по поступлению нефинансовых активов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0.208.31.000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подотчетными лицами по приобретению основных средств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1.208.31.567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подотчетных лиц по приобретению основных средств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1.208.31.667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дебиторской задолженности подотчетных лиц по приобретению основных средств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0.208.34.000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подотчетными лицами по приобретению материальных запасов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1.208.34.567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подотчетных лиц по приобретению материальных запасов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1.208.34.667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дебиторской задолженности подотчетных лиц по приобретению материальных запасов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0.209.00.000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ущербу и иным доходам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0.209.30.000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компенсации затрат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0.209.34.000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доходам от компенсации затрат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1.209.34.560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расчетов по доходам от компенсации затрат (Прочие доходы от компенсации затрат бюджетов муниципальных округов)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1.209.34.660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расчетов по доходам от компенсации затрат (Прочие доходы от компенсации затрат бюджетов муниципальных округов)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0.210.00.000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расчеты с дебиторами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0.210.02.000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финансовым органом по поступлениям в бюджет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0.210.02.000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финансовым органом по поступлениям в бюджет</w:t>
            </w:r>
          </w:p>
        </w:tc>
      </w:tr>
      <w:tr w:rsidR="00275043" w:rsidRPr="00275043" w:rsidTr="00275043">
        <w:trPr>
          <w:trHeight w:val="495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1.210.02.100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с финансовыми органами по поступившим в бюджет доходам  от оказания платных услуг (работ)</w:t>
            </w:r>
          </w:p>
        </w:tc>
      </w:tr>
      <w:tr w:rsidR="00275043" w:rsidRPr="00275043" w:rsidTr="00275043">
        <w:trPr>
          <w:trHeight w:val="42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1.210.02.400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Расчеты с финансовыми органами по поступлениям в бюджет от реализации нефинансовых активов </w:t>
            </w:r>
          </w:p>
        </w:tc>
      </w:tr>
      <w:tr w:rsidR="00275043" w:rsidRPr="00275043" w:rsidTr="00275043">
        <w:trPr>
          <w:trHeight w:val="45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1.210.02.510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Расчеты с финансовым органом по поступлениям в бюджет от выбытия финансовых активов </w:t>
            </w:r>
          </w:p>
        </w:tc>
      </w:tr>
      <w:tr w:rsidR="00275043" w:rsidRPr="00275043" w:rsidTr="00275043">
        <w:trPr>
          <w:trHeight w:val="45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1.210.02.600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Расчеты с финансовыми органами по поступлениям в бюджет от выбытия финансовых активов </w:t>
            </w:r>
          </w:p>
        </w:tc>
      </w:tr>
      <w:tr w:rsidR="00275043" w:rsidRPr="00275043" w:rsidTr="00275043">
        <w:trPr>
          <w:trHeight w:val="27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1.210.02.700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Расчеты с финансовыми органами по поступлениям в бюджет от заимствований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0.210.03.000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финансовым органом по наличным денежным средствам</w:t>
            </w:r>
          </w:p>
        </w:tc>
      </w:tr>
      <w:tr w:rsidR="00275043" w:rsidRPr="00275043" w:rsidTr="00275043">
        <w:trPr>
          <w:trHeight w:val="45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         1.210.03.561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 операциям с финансовым органом по наличным денежным средствам</w:t>
            </w:r>
          </w:p>
        </w:tc>
      </w:tr>
      <w:tr w:rsidR="00275043" w:rsidRPr="00275043" w:rsidTr="00275043">
        <w:trPr>
          <w:trHeight w:val="51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1.210.03.661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дебиторской задолженности по операциям с финансовым органом по наличным денежным средствам 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1.210.03.561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дебиторской задолженности по операциям с финансовым органом по наличным денежным средствам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702"/>
        </w:trPr>
        <w:tc>
          <w:tcPr>
            <w:tcW w:w="90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 Обязательства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принятым обязательствам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0.302.10.000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оплате труда и начислениям на выплаты по оплате труда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0.302.11.000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заработной плате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1.302.11.737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кредиторской задолженности по заработной плате (Фонд оплаты труда и страховые взносы)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1.302.11.837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заработной плате (Фонд оплаты труда и страховые взносы)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0.302.12.000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прочим выплатам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1.302.12.730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прочим выплатам (Бюджет по другим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вопрос.в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обл.образ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.(</w:t>
            </w:r>
            <w:proofErr w:type="spellStart"/>
            <w:proofErr w:type="gram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управл.образ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ЦБО))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1.302.12.830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кредиторской задолженности по прочим выплатам (Бюджет по другим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вопрос.в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обл.образ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.(</w:t>
            </w:r>
            <w:proofErr w:type="spellStart"/>
            <w:proofErr w:type="gram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управл.образ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ЦБО))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0.302.13.000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начислениям на выплаты по оплате труда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1.302.13.737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начислениям на выплаты по оплате труда (Бюджет по другим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вопрос.в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обл.образ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1.302.13.837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кредиторской задолженности по начислениям на выплаты по оплате труда (Бюджет по другим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вопрос.в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обл.образ</w:t>
            </w:r>
            <w:proofErr w:type="spellEnd"/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0.302.20.000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работам, услугам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0.302.21.000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услугам связи</w:t>
            </w:r>
          </w:p>
        </w:tc>
      </w:tr>
      <w:tr w:rsidR="00275043" w:rsidRPr="00275043" w:rsidTr="00275043">
        <w:trPr>
          <w:trHeight w:val="30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1.302.21.730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услугам связи </w:t>
            </w:r>
          </w:p>
        </w:tc>
      </w:tr>
      <w:tr w:rsidR="00275043" w:rsidRPr="00275043" w:rsidTr="00275043">
        <w:trPr>
          <w:trHeight w:val="315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1.302.21.830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кредиторской задолженности по услугам связи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0.302.23.000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коммунальным услугам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1.302.23.730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коммунальным услугам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1.302.23.830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кредиторской задолженности по коммунальным услугам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0.302.24.000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арендной плате за пользование имуществом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1.302.24.730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арендной плате за пользование имуществом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1.302.24.830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кредиторской задолженности по арендной плате за пользование имуществом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0.302.25.000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работам, услугам по содержанию имущества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1.302.25.730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работам, услугам по содержанию имущества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1.302.25.830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работам, услугам по содержанию имущества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0.302.26.000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прочим работам, услугам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1.302.26.730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кредиторской задолженности по прочим работам, услугам (Иные выплаты, за исключением фонда оплаты труда учреждений, лицам, привлекаемым согласно законодательству для выполнения отдельных полномочий)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1.302.26.830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прочим работам, услугам (Иные выплаты, за исключением фонда оплаты труда учреждений, лицам, привлекаемым согласно законодательству для выполнения отдельных полномочий)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0.302.30.000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поступлению нефинансовых активов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0.302.31.000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приобретению основных средств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1.302.31.730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4043F7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кредиторской задолженности по приобр</w:t>
            </w:r>
            <w:r w:rsidR="004043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етению основных средств </w:t>
            </w: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1.302.31.830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4043F7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приобре</w:t>
            </w:r>
            <w:r w:rsidR="004043F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тению основных средств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0.302.34.000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приобретению материальных запасов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           1.302.34.730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кредиторской задолженности по приобретению материальных запасов (Организация и проведение ЕГЭ подведомственных учреждений)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1.302.34.830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приобретению материальных запасов (Организация и проведение ЕГЭ подведомственных учреждений)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0.302.60.000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социальному обеспечению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0.302.62.000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пособиям по социальной помощи населению в денежной форме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1.302.62.737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кредиторской задолженности по пособиям по социальной помощи населению в денежной форме (Пособия, компенсации и иные социальные выплаты гражданам, кроме публичных нормативных обязательств)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01.302.62.837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пособиям по социальной помощи населению в денежной форме (Пособия, компенсации и иные социальные выплаты гражданам, кроме публичных нормативных обязательств)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0.302.66.000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социальным пособиям и компенсациям персоналу в денежной форме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1.302.66.737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кредиторской задолженности по социальным пособиям и компенсациям персоналу в денежной форме (Фонд оплаты труда и страховые взносы)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1.302.66.837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социальным пособиям и компенсациям персоналу в денежной форме (Фонд оплаты труда и страховые взносы)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0.303.00.000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платежам в бюджеты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0.303.01.000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налогу на доходы физических лиц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0.303.01.000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налогу на доходы физических лиц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1.303.01.731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кредиторской задолженности по налогу на доходы физических лиц (Фонд оплаты труда и страховые взносы)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1.303.01.831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налогу на доходы физических лиц (Фонд оплаты труда и страховые взносы)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0.303.02.000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1.303.02.731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 (Бюджет по другим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вопрос.в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обл.образ</w:t>
            </w:r>
            <w:proofErr w:type="spellEnd"/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1.303.02.831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0.303.05.000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прочим платежам в бюджет</w:t>
            </w:r>
          </w:p>
        </w:tc>
      </w:tr>
      <w:tr w:rsidR="00275043" w:rsidRPr="00275043" w:rsidTr="00275043">
        <w:trPr>
          <w:trHeight w:val="195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1.303.05.731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кредиторской задолженности по прочим платежам в бюджет</w:t>
            </w:r>
          </w:p>
        </w:tc>
      </w:tr>
      <w:tr w:rsidR="00275043" w:rsidRPr="00275043" w:rsidTr="00275043">
        <w:trPr>
          <w:trHeight w:val="24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1.303.05.831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кредиторской задолженности по прочим платежам в бюджет </w:t>
            </w:r>
          </w:p>
        </w:tc>
      </w:tr>
      <w:tr w:rsidR="00275043" w:rsidRPr="00275043" w:rsidTr="00275043">
        <w:trPr>
          <w:trHeight w:val="27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2.303.05.731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прочим платежам в бюджет </w:t>
            </w:r>
          </w:p>
        </w:tc>
      </w:tr>
      <w:tr w:rsidR="00275043" w:rsidRPr="00275043" w:rsidTr="00275043">
        <w:trPr>
          <w:trHeight w:val="315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2.303.05.831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прочим платежам в бюджет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0.303.06.000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1.303.06.731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обязательному социальному страхованию от несчастных случаев на производстве и профессиональных заболеваний 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1.303.06.831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кредиторской задолженности по обязательному социальному страхованию от несчастных случаев на производстве и профессиональных заболеваний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0.303.07.000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страховым взносам на обязательное медицинское страхование в Федеральный ФОМС</w:t>
            </w:r>
          </w:p>
        </w:tc>
      </w:tr>
      <w:tr w:rsidR="00275043" w:rsidRPr="00275043" w:rsidTr="00275043">
        <w:trPr>
          <w:trHeight w:val="465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1.303.07.731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кредиторской задолженности по страховым взносам на обязательное медицинское страхование в Федеральный ФОМС</w:t>
            </w:r>
          </w:p>
        </w:tc>
      </w:tr>
      <w:tr w:rsidR="00275043" w:rsidRPr="00275043" w:rsidTr="00275043">
        <w:trPr>
          <w:trHeight w:val="495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1.303.07.831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кредиторской задолженности по страховым взносам на обязательное медицинское страхование в Федеральный ФОМС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0.303.08.000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страховым взносам на обязательное медицинское страхование в территориальный ФОМС</w:t>
            </w:r>
          </w:p>
        </w:tc>
      </w:tr>
      <w:tr w:rsidR="00275043" w:rsidRPr="00275043" w:rsidTr="00275043">
        <w:trPr>
          <w:trHeight w:val="45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1.303.08.731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страховым взносам на обязательное медицинское страхование в территориальный ФОМС </w:t>
            </w:r>
          </w:p>
        </w:tc>
      </w:tr>
      <w:tr w:rsidR="00275043" w:rsidRPr="00275043" w:rsidTr="00275043">
        <w:trPr>
          <w:trHeight w:val="45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1.303.08.831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кредиторской задолженности по страховым взносам на обязательное медицинское страхование в территориальный ФОМС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0.303.10.000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</w:tr>
      <w:tr w:rsidR="00275043" w:rsidRPr="00275043" w:rsidTr="00275043">
        <w:trPr>
          <w:trHeight w:val="495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           1.303.10.731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страховым взносам на обязательное пенсионное страхование на выплату страховой части трудовой пенсии </w:t>
            </w:r>
          </w:p>
        </w:tc>
      </w:tr>
      <w:tr w:rsidR="00275043" w:rsidRPr="00275043" w:rsidTr="00275043">
        <w:trPr>
          <w:trHeight w:val="465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1.303.10.831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кредиторской задолженности по страховым взносам на обязательное пенсионное страхование на выплату страховой части трудовой пенсии 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0.303.11.000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страховым взносам на обязательное пенсионное страхование на выплату накопительной части трудовой пенсии</w:t>
            </w:r>
          </w:p>
        </w:tc>
      </w:tr>
      <w:tr w:rsidR="00275043" w:rsidRPr="00275043" w:rsidTr="00275043">
        <w:trPr>
          <w:trHeight w:val="45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1.303.11.731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страховым взносам на обязательное пенсионное страхование на выплату накопительной части трудовой пенсии </w:t>
            </w:r>
          </w:p>
        </w:tc>
      </w:tr>
      <w:tr w:rsidR="00275043" w:rsidRPr="00275043" w:rsidTr="00275043">
        <w:trPr>
          <w:trHeight w:val="435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1.303.11.831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кредиторской задолженности по страховым взносам на обязательное пенсионное страхование на выплату накопительной части трудовой пенсии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0.303.12.000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налогу на имущество организаций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1.303.12.731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кредиторской задолженности по налогу на имущество организаций (Уплата налога на имущество организаций и земельного налога)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1.303.12.831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налогу на имущество организаций (Уплата налога на имущество организаций и земельного налога)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0.303.14.000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единому налоговому платежу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1.303.14.731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кредиторской задолженности по единому налоговому платежу (Фонд оплаты труда и страховые взносы)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1.303.14.831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единому налоговому платежу (Фонд оплаты труда и страховые взносы)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0.303.15.000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единому страховому тарифу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1.303.15.731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кредиторской задолженности по расчетам по единому страховому тарифу (Фонд оплаты труда и страховые взносы)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1.303.15.831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кредиторской задолженности по расчетам по единому страховому тарифу (Фонд оплаты труда и страховые взносы)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0.304.00.000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расчеты с кредиторами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0.304.03.000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удержаниям из выплат по оплате труда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1.304.03.737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Увеличение кредиторской задолженности по удержаниям из выплат по оплате труда (Бюджет по другим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вопрос.в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обл.образ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1.304.03.837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Уменьшение кредиторской задолженности по удержаниям из выплат по оплате труда (Бюджет по другим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вопрос.в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обл.образ</w:t>
            </w:r>
            <w:proofErr w:type="spellEnd"/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0.304.04.000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Внутриведомственные расчеты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1.304.04.100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Внутриведомственные расчеты по доходам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1.304.04.200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Внутриведомственные расчеты по расходам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1.304.04.300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Внутриведомственные расчеты по приобретению нефинансовых активов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1.304.04.400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Внутриведомственные расчеты по доходам от выбытий нефинансовых активов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1.304.04.500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Внутриведомственные расчеты по поступлению финансовых активов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1.304.04.600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Внутриведомственные расчеты по выбытию финансовых активов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1.304.04.700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Внутриведомственные расчеты по увеличению обязательств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1.304.04.800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Внутриведомственные расчеты по погашению долговых обязательств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0.304.05.000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по платежам из бюджета с финансовым органом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1.304.05.200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платежам из бюджета с финансовыми органами по расходам (Иные выплаты, за исключением фонда оплаты труда учреждений, лицам, привлекаемым согласно законодательству для выполнения отдельных полномочий)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1.304.05.300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платежам из бюджета с органами по приобретению нефинансовых активов (Иные выплаты, за исключением фонда оплаты труда учреждений, лицам, привлекаемым согласно законодательству для выполнения отдельных полномочий)</w:t>
            </w:r>
          </w:p>
        </w:tc>
      </w:tr>
      <w:tr w:rsidR="00275043" w:rsidRPr="00275043" w:rsidTr="00275043">
        <w:trPr>
          <w:trHeight w:val="94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1.304.05.500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платежам из бюджета с финансовыми органами по поступлению финансовых активов (Иные выплаты, за исключением фонда оплаты труда учреждений, лицам, привлекаемым согласно законодательству для выполнения отдельных полномочий)</w:t>
            </w:r>
          </w:p>
        </w:tc>
      </w:tr>
      <w:tr w:rsidR="00275043" w:rsidRPr="00275043" w:rsidTr="00275043">
        <w:trPr>
          <w:trHeight w:val="94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           1.304.05.800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Расчеты по платежам из бюджета с финансовыми органами по погашению долговых обязательств (Иные выплаты, за исключением фонда оплаты труда учреждений, лицам, привлекаемым согласно законодательству для выполнения отдельных полномочий)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0.304.06.000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Расчеты с прочими кредиторами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1.304.06.730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расчетов с прочими кредиторами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1.304.06.830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расчетов с прочими кредиторами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0.304.86.000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расчеты года, предшествующего отчетному, выявленные в отчетном году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1.304.86.730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иных расчетов года, предшествующего отчетному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1.304.86.830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иных расчетов года, предшествующего отчетному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0.304.96.000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расчеты прошлых лет, выявленные в отчетном году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1.304.96.730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Увеличение иных расчетов прошлых лет (Прочие доходы от оказания платных услуг (работ) получателями средств бюджетов муниципальных округов 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1.304.96.830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Уменьшение иных расчетов прошлых лет (Прочие доходы от оказания платных услуг (работ) получателями средств бюджетов муниципальных округов Родительская плата)</w:t>
            </w:r>
          </w:p>
        </w:tc>
      </w:tr>
      <w:tr w:rsidR="00275043" w:rsidRPr="00275043" w:rsidTr="00275043">
        <w:trPr>
          <w:trHeight w:val="345"/>
        </w:trPr>
        <w:tc>
          <w:tcPr>
            <w:tcW w:w="90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 Финансовый результат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0.401.00.000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Финансовый результат экономического субъекта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0.401.10.000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Доходы текущего финансового года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1.401.10.100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Доходы экономического субъекта (Прочие доходы от компенсации затрат бюджетов муниципальных округов)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0.401.20.000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текущего финансового года</w:t>
            </w:r>
          </w:p>
        </w:tc>
      </w:tr>
      <w:tr w:rsidR="00275043" w:rsidRPr="00275043" w:rsidTr="00275043">
        <w:trPr>
          <w:trHeight w:val="360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1.401.20.200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Расходы экономического субъекта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0.401.30.000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Финансовый результат прошлых отчетных периодов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0.401.50.000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будущих периодов</w:t>
            </w:r>
          </w:p>
        </w:tc>
      </w:tr>
      <w:tr w:rsidR="00275043" w:rsidRPr="00275043" w:rsidTr="00275043">
        <w:trPr>
          <w:trHeight w:val="222"/>
        </w:trPr>
        <w:tc>
          <w:tcPr>
            <w:tcW w:w="90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5. Санкционирование </w:t>
            </w:r>
            <w:proofErr w:type="spellStart"/>
            <w:r w:rsidRPr="0027504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расходоа</w:t>
            </w:r>
            <w:proofErr w:type="spellEnd"/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0.501.00.000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Лимиты бюджетных обязательств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0.501.10.000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Лимиты бюджетных обязательств текущего года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0.501.13.000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Лимиты бюджетных обязательств получателей бюджетных средств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1.501.13.200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Лимиты бюджетных обязательств получателей бюджетных средств по расходам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70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1.501.13.300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Лимиты бюджетных обязательств получателей бюджетных средств по приобретению нефинансовых активов (Прочая закупка товаров, работ и услуг для государственных нужд)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1.501.13.500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Лимиты бюджетных обязательств получателей бюджетных средств по приобретению финансовых активов 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 0.502.00.000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Обязательства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 0.502.10.000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Обязательства текущего финансового года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 0.502.11.000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Принятые обязательства на текущий финансовый год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1.502.11.200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Принятые обязательства по расходам (Иные выплаты персоналу, за исключением фонда оплаты труда)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1.502.11.300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Принятые обязательства по приобретению нефинансовых активов (Иные выплаты персоналу, за исключением фонда оплаты труда)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1.502.11.500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Принятые обязательства по приобретению финансовых активов (Иные выплаты персоналу, за исключением фонда оплаты труда)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1.502.11.800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Принятые обязательства по погашению долговых обязательств (Иные выплаты персоналу, за исключением фонда оплаты труда)</w:t>
            </w:r>
          </w:p>
        </w:tc>
      </w:tr>
      <w:tr w:rsidR="00275043" w:rsidRPr="00275043" w:rsidTr="00275043">
        <w:trPr>
          <w:trHeight w:val="22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            0.502.12.000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1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Принятые денежные обязательства на текущий финансовый год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1.502.12.200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Принятые денежные обязательства по расходам (Иные выплаты персоналу, за исключением фонда оплаты труда)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1.502.12.300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Принятые обязательства по приобретению нефинансовых активов (Иные выплаты персоналу, за исключением фонда оплаты труда)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1.502.12.500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Принятые денежные обязательства по приобретению финансовых активов (Иные выплаты персоналу, за исключением фонда оплаты труда)</w:t>
            </w:r>
          </w:p>
        </w:tc>
      </w:tr>
      <w:tr w:rsidR="00275043" w:rsidRPr="00275043" w:rsidTr="00275043">
        <w:trPr>
          <w:trHeight w:val="462"/>
        </w:trPr>
        <w:tc>
          <w:tcPr>
            <w:tcW w:w="2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043" w:rsidRPr="00275043" w:rsidRDefault="00275043" w:rsidP="00275043">
            <w:pPr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             1.502.12.800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043" w:rsidRPr="00275043" w:rsidRDefault="00275043" w:rsidP="00275043">
            <w:pPr>
              <w:spacing w:after="0" w:line="240" w:lineRule="auto"/>
              <w:outlineLvl w:val="2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750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Принятые денежные обязательства по погашению долговых обязательств (Иные выплаты персоналу, за исключением фонда оплаты труда)</w:t>
            </w:r>
          </w:p>
        </w:tc>
      </w:tr>
      <w:tr w:rsidR="00275043" w:rsidRPr="00A4084F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1"/>
        </w:trPr>
        <w:tc>
          <w:tcPr>
            <w:tcW w:w="9042" w:type="dxa"/>
            <w:gridSpan w:val="6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275043">
              <w:rPr>
                <w:rFonts w:ascii="Arial" w:hAnsi="Arial" w:cs="Arial"/>
                <w:b/>
                <w:sz w:val="16"/>
                <w:szCs w:val="16"/>
              </w:rPr>
              <w:t>Забалансовые</w:t>
            </w:r>
            <w:proofErr w:type="spellEnd"/>
            <w:r w:rsidRPr="00275043">
              <w:rPr>
                <w:rFonts w:ascii="Arial" w:hAnsi="Arial" w:cs="Arial"/>
                <w:b/>
                <w:sz w:val="16"/>
                <w:szCs w:val="16"/>
              </w:rPr>
              <w:t xml:space="preserve"> счета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31"/>
        </w:trPr>
        <w:tc>
          <w:tcPr>
            <w:tcW w:w="6689" w:type="dxa"/>
            <w:gridSpan w:val="5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Наименование счета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Номер счета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Имущество, полученное в пользование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01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Материальные ценности на хранении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02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Бланки строгой отчетности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03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Сомнительная задолженность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04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05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Задолженность учащихся и студентов за невозвращенные материальные ценности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06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Награды, призы, кубки и ценные подарки, сувениры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07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 xml:space="preserve">Путевки неоплаченные 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08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09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Обеспечение исполнения обязательств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Государственные и муниципальные гарантии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Спецоборудование для выполнения научно-исследовательских работ по договорам с заказчиками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Экспериментальные устройства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13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Расчетные документы, ожидающие исполнения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Переплаты пенсий и пособий вследствие неправильного применения законодательства о пенсиях и пособиях, счетных ошибок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 xml:space="preserve">Поступления денежных средств                                         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17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 xml:space="preserve">Выбытия денежных средств 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Невыясненные поступления прошлых лет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19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Задолженность, невостребованная кредиторами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Основные средства в эксплуатации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21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22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Периодические издания для пользования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Нефинансовые активы, переданные в доверительное управление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Имущество, переданное в возмездное пользование (аренду)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25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Имущество, переданное в безвозмездное пользование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27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napToGrid w:val="0"/>
                <w:color w:val="FF0000"/>
                <w:sz w:val="16"/>
                <w:szCs w:val="16"/>
                <w:highlight w:val="yellow"/>
              </w:rPr>
            </w:pP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 xml:space="preserve">Представленные субсидии на приобретение 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29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Расчеты по исполнению денежных обязательств через третьих лиц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30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Акции по номинальной стоимости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31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Финансовые активы в управляющих компаниях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40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Бюджетные инвестиции, реализуемые организациями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42</w:t>
            </w:r>
          </w:p>
        </w:tc>
      </w:tr>
      <w:tr w:rsidR="00275043" w:rsidTr="002750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6689" w:type="dxa"/>
            <w:gridSpan w:val="5"/>
          </w:tcPr>
          <w:p w:rsidR="00275043" w:rsidRPr="00275043" w:rsidRDefault="00275043" w:rsidP="002E6290">
            <w:pPr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</w:pP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</w:rPr>
              <w:t>Имущество, переданное в пользование (не объект аренды) к п.1.16 р.</w:t>
            </w:r>
            <w:r w:rsidRPr="00275043">
              <w:rPr>
                <w:rFonts w:ascii="Arial" w:hAnsi="Arial" w:cs="Arial"/>
                <w:snapToGrid w:val="0"/>
                <w:color w:val="000000"/>
                <w:sz w:val="16"/>
                <w:szCs w:val="16"/>
                <w:lang w:val="en-US"/>
              </w:rPr>
              <w:t>V</w:t>
            </w:r>
          </w:p>
        </w:tc>
        <w:tc>
          <w:tcPr>
            <w:tcW w:w="2353" w:type="dxa"/>
          </w:tcPr>
          <w:p w:rsidR="00275043" w:rsidRPr="00275043" w:rsidRDefault="00275043" w:rsidP="002E62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5043">
              <w:rPr>
                <w:rFonts w:ascii="Arial" w:hAnsi="Arial" w:cs="Arial"/>
                <w:sz w:val="16"/>
                <w:szCs w:val="16"/>
              </w:rPr>
              <w:t>43</w:t>
            </w:r>
          </w:p>
        </w:tc>
      </w:tr>
    </w:tbl>
    <w:p w:rsidR="00BE25F8" w:rsidRDefault="00BE25F8"/>
    <w:sectPr w:rsidR="00BE25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043"/>
    <w:rsid w:val="00102665"/>
    <w:rsid w:val="00275043"/>
    <w:rsid w:val="00322C21"/>
    <w:rsid w:val="004043F7"/>
    <w:rsid w:val="00BE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6098C10-E4B2-4C66-ADF8-0412C0DA7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5078</Words>
  <Characters>28946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4</cp:revision>
  <dcterms:created xsi:type="dcterms:W3CDTF">2024-12-26T05:33:00Z</dcterms:created>
  <dcterms:modified xsi:type="dcterms:W3CDTF">2025-01-14T23:03:00Z</dcterms:modified>
</cp:coreProperties>
</file>