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18C" w:rsidRPr="00AB318C" w:rsidRDefault="00AB318C" w:rsidP="00AB318C">
      <w:pPr>
        <w:spacing w:after="60" w:line="240" w:lineRule="auto"/>
        <w:ind w:righ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Приложение № 17</w:t>
      </w:r>
    </w:p>
    <w:p w:rsidR="00AB318C" w:rsidRPr="00AB318C" w:rsidRDefault="00AB318C" w:rsidP="00AB318C">
      <w:pPr>
        <w:spacing w:after="0" w:line="240" w:lineRule="auto"/>
        <w:ind w:right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К приказу от</w:t>
      </w:r>
      <w:r w:rsidR="008674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14.01.2025 г. № 04</w:t>
      </w:r>
      <w:bookmarkStart w:id="0" w:name="_GoBack"/>
      <w:bookmarkEnd w:id="0"/>
      <w:r w:rsidRPr="00AB3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B318C" w:rsidRPr="00AB318C" w:rsidRDefault="00AB318C" w:rsidP="00AB3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B318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Перечень</w:t>
      </w:r>
    </w:p>
    <w:p w:rsidR="00AB318C" w:rsidRPr="00AB318C" w:rsidRDefault="00AB318C" w:rsidP="00AB3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B318C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документов, порядок и сроки представления первичных документов для отражения в учете</w:t>
      </w:r>
    </w:p>
    <w:p w:rsidR="00AB318C" w:rsidRPr="00AB318C" w:rsidRDefault="00AB318C" w:rsidP="00AB31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3416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91"/>
        <w:gridCol w:w="2629"/>
        <w:gridCol w:w="1082"/>
        <w:gridCol w:w="1843"/>
        <w:gridCol w:w="2551"/>
        <w:gridCol w:w="2552"/>
        <w:gridCol w:w="2268"/>
      </w:tblGrid>
      <w:tr w:rsidR="00AB318C" w:rsidRPr="00AB318C" w:rsidTr="00AB318C">
        <w:trPr>
          <w:trHeight w:val="1086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№№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Наименование документа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Форма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Должностные лица, ответственные за составление документа и представление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Должностные лица, подписывающие документ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составления и представления в бухгалтерию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Обработка документа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Приходный кассовый ордер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КО-1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Главный бухгалтер, бухгалтер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получения денежных средств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Расходный кассовый ордер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КО-2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Директор учреждения, главный бухгалтер, бухгалтер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 выдачи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денежных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средств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Счет, счет фактура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Типовая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Директор учреждения, главный бухгалтер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возникновения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Табель использования рабочего времени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0504441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Специалист по кадрам</w:t>
            </w:r>
          </w:p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Директор учреждения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15 и 30 числа текущего месяца. При совпадении даты предоставления с выходным или праздничным днем, датой предоставления считается дата, предшествующая этому дню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Расчетные ведомости на выдачу заработной платы 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бухгалтер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учреждения, главный бухгалтер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расчетов не позднее 15 и 30 числа каждого месяца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Муниципальные контракты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Типовая согласно ГК 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директора, экономист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Директор учреждения, зам. директора учреждения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подписания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Договоры и соглашения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соответствии с ГК РФ и БК РФ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директора, экономист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учреждения, зам. директора учреждения,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подписания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Исполнительные листы, постановления об удержании, предложения в адрес администрации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Типовая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Заместитель директора, главный бухгалтер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учреждения, зам. директора учреждения,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rPr>
          <w:cantSplit/>
          <w:trHeight w:val="865"/>
        </w:trPr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Листы нетрудоспособности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ППФ - Гознака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Специалист по кадрам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Директор учреждения, зам. директора учреждения,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 xml:space="preserve"> 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Акты о приеме, сдаче, списании имущества и материалов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AB318C">
              <w:rPr>
                <w:rFonts w:ascii="Times New Roman" w:eastAsia="Times New Roman" w:hAnsi="Times New Roman" w:cs="Times New Roman"/>
                <w:bCs/>
                <w:lang w:eastAsia="ru-RU"/>
              </w:rPr>
              <w:t>Согласно  Постановлению</w:t>
            </w:r>
            <w:proofErr w:type="gramEnd"/>
            <w:r w:rsidRPr="00AB318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Госкомстата РФ от 21.07. 2003 №7</w:t>
            </w:r>
          </w:p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Должностные лица согласно договору о полной материальной ответственности работника. Должностные лица согласно приказу директора учреждения  об учетной политике учреждения на текущий финансовый год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Должностные лица согласно приказу об учетной политике учреждения  на текущий финансовый год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По мере оформления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AB318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B318C">
              <w:rPr>
                <w:rFonts w:ascii="Times New Roman" w:eastAsia="Times New Roman" w:hAnsi="Times New Roman" w:cs="Times New Roman"/>
                <w:lang w:eastAsia="ru-RU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 xml:space="preserve">Авансовые отчеты по командировочным расходам сотрудников 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Согласно Приказу МФ РФ от 15.12.20</w:t>
            </w:r>
            <w:r w:rsidRPr="00AB318C">
              <w:rPr>
                <w:rFonts w:ascii="Times New Roman" w:hAnsi="Times New Roman" w:cs="Times New Roman"/>
              </w:rPr>
              <w:lastRenderedPageBreak/>
              <w:t>10 №173н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lastRenderedPageBreak/>
              <w:t>Подотчетное лицо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 xml:space="preserve">Директор учреждения, зам. директора учреждения, главный бухгалтер,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По истечении трех дней после возвращения из командировки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В день поступления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Утвержденные сметы по всем видам деятельности и средств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Согласно приказу МФ РФ №46н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Директор учреждения, зам. директора учреждения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Ежегодно по мере необходимости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Планово-экономический отдел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Приказы, распоряжения по учреждению (увольнение, отпуска и прочие)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ГОСТ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Специалист по кадрам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Руководитель учреждения, зам. руководителя учреждения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Не позднее 2 рабочего дня с момента создания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Отдел бухгалтерского учета и отчетности</w:t>
            </w: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Расчетные листки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Типовая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 xml:space="preserve">Бухгалтер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  <w:r w:rsidRPr="00AB318C">
              <w:rPr>
                <w:rFonts w:ascii="Times New Roman" w:hAnsi="Times New Roman" w:cs="Times New Roman"/>
              </w:rPr>
              <w:t>Не позднее 3 рабочих дней с момента перечисления заработной платы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318C" w:rsidRPr="00AB318C" w:rsidTr="00AB318C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C" w:rsidRPr="00AB318C" w:rsidRDefault="00AB318C" w:rsidP="006715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13614" w:rsidRPr="00AB318C" w:rsidRDefault="00F13614">
      <w:pPr>
        <w:rPr>
          <w:rFonts w:ascii="Times New Roman" w:hAnsi="Times New Roman" w:cs="Times New Roman"/>
        </w:rPr>
      </w:pPr>
    </w:p>
    <w:sectPr w:rsidR="00F13614" w:rsidRPr="00AB318C" w:rsidSect="00AB31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18C"/>
    <w:rsid w:val="0086741D"/>
    <w:rsid w:val="00AB318C"/>
    <w:rsid w:val="00F13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DC7E33-37A0-4730-8F5C-D57A39F6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2</cp:revision>
  <dcterms:created xsi:type="dcterms:W3CDTF">2025-01-14T04:44:00Z</dcterms:created>
  <dcterms:modified xsi:type="dcterms:W3CDTF">2025-01-14T23:07:00Z</dcterms:modified>
</cp:coreProperties>
</file>