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8D2" w:rsidRPr="006365E7" w:rsidRDefault="007608D2" w:rsidP="007608D2">
      <w:pPr>
        <w:jc w:val="right"/>
        <w:rPr>
          <w:rFonts w:hAnsi="Times New Roman" w:cs="Times New Roman"/>
          <w:color w:val="000000"/>
          <w:sz w:val="28"/>
          <w:szCs w:val="28"/>
          <w:lang w:val="ru-RU"/>
        </w:rPr>
      </w:pP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Приложение</w:t>
      </w:r>
      <w:r w:rsidR="00016F6D">
        <w:rPr>
          <w:rFonts w:hAnsi="Times New Roman" w:cs="Times New Roman"/>
          <w:color w:val="000000"/>
          <w:sz w:val="28"/>
          <w:szCs w:val="28"/>
          <w:lang w:val="ru-RU"/>
        </w:rPr>
        <w:t xml:space="preserve"> 9</w:t>
      </w:r>
      <w:r w:rsidRPr="006365E7">
        <w:rPr>
          <w:sz w:val="28"/>
          <w:szCs w:val="28"/>
          <w:lang w:val="ru-RU"/>
        </w:rPr>
        <w:br/>
      </w:r>
      <w:r w:rsidR="00016F6D">
        <w:rPr>
          <w:rFonts w:hAnsi="Times New Roman" w:cs="Times New Roman"/>
          <w:color w:val="000000"/>
          <w:sz w:val="28"/>
          <w:szCs w:val="28"/>
          <w:lang w:val="ru-RU"/>
        </w:rPr>
        <w:t xml:space="preserve">   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приказу</w:t>
      </w:r>
      <w:r w:rsidR="00016F6D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016F6D" w:rsidRPr="006365E7">
        <w:rPr>
          <w:rFonts w:hAnsi="Times New Roman" w:cs="Times New Roman"/>
          <w:color w:val="000000"/>
          <w:sz w:val="28"/>
          <w:szCs w:val="28"/>
          <w:lang w:val="ru-RU"/>
        </w:rPr>
        <w:t>№</w:t>
      </w:r>
      <w:r w:rsidR="00250598">
        <w:rPr>
          <w:rFonts w:hAnsi="Times New Roman" w:cs="Times New Roman"/>
          <w:color w:val="000000"/>
          <w:sz w:val="28"/>
          <w:szCs w:val="28"/>
          <w:lang w:val="ru-RU"/>
        </w:rPr>
        <w:t>04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от</w:t>
      </w:r>
      <w:r w:rsidR="00250598">
        <w:rPr>
          <w:rFonts w:hAnsi="Times New Roman" w:cs="Times New Roman"/>
          <w:color w:val="000000"/>
          <w:sz w:val="28"/>
          <w:szCs w:val="28"/>
          <w:lang w:val="ru-RU"/>
        </w:rPr>
        <w:t xml:space="preserve"> 14.01.2025 </w:t>
      </w:r>
      <w:r w:rsidR="00250598">
        <w:rPr>
          <w:rFonts w:hAnsi="Times New Roman" w:cs="Times New Roman"/>
          <w:color w:val="000000"/>
          <w:sz w:val="28"/>
          <w:szCs w:val="28"/>
          <w:lang w:val="ru-RU"/>
        </w:rPr>
        <w:t>г</w:t>
      </w:r>
      <w:r w:rsidR="00250598">
        <w:rPr>
          <w:rFonts w:hAnsi="Times New Roman" w:cs="Times New Roman"/>
          <w:color w:val="000000"/>
          <w:sz w:val="28"/>
          <w:szCs w:val="28"/>
          <w:lang w:val="ru-RU"/>
        </w:rPr>
        <w:t>.</w:t>
      </w:r>
      <w:bookmarkStart w:id="0" w:name="_GoBack"/>
      <w:bookmarkEnd w:id="0"/>
      <w:r w:rsidRPr="006365E7">
        <w:rPr>
          <w:rFonts w:hAnsi="Times New Roman" w:cs="Times New Roman"/>
          <w:color w:val="000000"/>
          <w:sz w:val="28"/>
          <w:szCs w:val="28"/>
        </w:rPr>
        <w:t> </w:t>
      </w:r>
      <w:r w:rsidR="00016F6D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608D2" w:rsidRPr="007608D2" w:rsidRDefault="007608D2" w:rsidP="007608D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608D2" w:rsidRPr="006365E7" w:rsidRDefault="007608D2" w:rsidP="007608D2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Порядок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принятия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бюджетных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обязательств</w:t>
      </w:r>
    </w:p>
    <w:p w:rsidR="007608D2" w:rsidRPr="006365E7" w:rsidRDefault="007608D2" w:rsidP="007608D2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7608D2" w:rsidRPr="006365E7" w:rsidRDefault="007608D2" w:rsidP="007608D2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1.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Бюджетные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обязательства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принятые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принимаемые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отложенные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принимаются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учету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пределах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доведенных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лимитов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бюджетных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обязательств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ЛБО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).</w:t>
      </w:r>
    </w:p>
    <w:p w:rsidR="007608D2" w:rsidRPr="006365E7" w:rsidRDefault="007608D2" w:rsidP="007608D2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Операции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санкционированию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обязательств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принимаемых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принятых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текущем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финансовом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году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формируются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учетом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принимаемых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принятых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неисполненных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обязательств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прошлых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лет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7608D2" w:rsidRPr="006365E7" w:rsidRDefault="007608D2" w:rsidP="007608D2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отложенным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бюджетным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обязательствам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текущего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финансового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года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относятся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обязательства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созданным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резервам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предстоящих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расходов</w:t>
      </w:r>
      <w:r w:rsidRPr="006365E7">
        <w:rPr>
          <w:rFonts w:hAnsi="Times New Roman" w:cs="Times New Roman"/>
          <w:color w:val="000000"/>
          <w:sz w:val="28"/>
          <w:szCs w:val="28"/>
        </w:rPr>
        <w:t> 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(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оплату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отпусков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претензионным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требованиям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искам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ремонт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основных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средств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т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.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д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.).</w:t>
      </w:r>
    </w:p>
    <w:p w:rsidR="007608D2" w:rsidRPr="006365E7" w:rsidRDefault="007608D2" w:rsidP="007608D2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2.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Принятие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учету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принимаемых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обязательств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осуществляется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основании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:</w:t>
      </w:r>
    </w:p>
    <w:p w:rsidR="007608D2" w:rsidRPr="006365E7" w:rsidRDefault="007608D2" w:rsidP="007608D2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8"/>
          <w:szCs w:val="28"/>
          <w:lang w:val="ru-RU"/>
        </w:rPr>
      </w:pP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извещения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об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осуществлении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закупки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–</w:t>
      </w:r>
      <w:r w:rsidRPr="006365E7">
        <w:rPr>
          <w:rFonts w:hAnsi="Times New Roman" w:cs="Times New Roman"/>
          <w:color w:val="000000"/>
          <w:sz w:val="28"/>
          <w:szCs w:val="28"/>
        </w:rPr>
        <w:t> 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даты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размещения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ЕИС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сфере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закупок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7608D2" w:rsidRPr="006365E7" w:rsidRDefault="007608D2" w:rsidP="007608D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8"/>
          <w:szCs w:val="28"/>
          <w:lang w:val="ru-RU"/>
        </w:rPr>
      </w:pP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сведений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приглашении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принять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участие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определении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поставщика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подрядчика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исполнителя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).</w:t>
      </w:r>
    </w:p>
    <w:p w:rsidR="007608D2" w:rsidRPr="006365E7" w:rsidRDefault="007608D2" w:rsidP="007608D2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Суммы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ранее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принятых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бюджетных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обязательств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подлежат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корректировке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:</w:t>
      </w:r>
    </w:p>
    <w:p w:rsidR="007608D2" w:rsidRPr="006365E7" w:rsidRDefault="007608D2" w:rsidP="007608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8"/>
          <w:szCs w:val="28"/>
          <w:lang w:val="ru-RU"/>
        </w:rPr>
      </w:pP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бюджетным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обязательствам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принятым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основании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договоров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государственных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контрактов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–</w:t>
      </w:r>
      <w:r w:rsidRPr="006365E7">
        <w:rPr>
          <w:rFonts w:hAnsi="Times New Roman" w:cs="Times New Roman"/>
          <w:color w:val="000000"/>
          <w:sz w:val="28"/>
          <w:szCs w:val="28"/>
        </w:rPr>
        <w:t> 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при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изменении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сумм</w:t>
      </w:r>
      <w:r w:rsidRPr="006365E7">
        <w:rPr>
          <w:rFonts w:hAnsi="Times New Roman" w:cs="Times New Roman"/>
          <w:color w:val="000000"/>
          <w:sz w:val="28"/>
          <w:szCs w:val="28"/>
        </w:rPr>
        <w:t> 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договоров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государственных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контрактов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дату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принятия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такого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изменения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основании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дополнительного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соглашения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6365E7">
        <w:rPr>
          <w:rFonts w:hAnsi="Times New Roman" w:cs="Times New Roman"/>
          <w:color w:val="000000"/>
          <w:sz w:val="28"/>
          <w:szCs w:val="28"/>
        </w:rPr>
        <w:t> 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договору</w:t>
      </w:r>
      <w:r w:rsidRPr="006365E7">
        <w:rPr>
          <w:rFonts w:hAnsi="Times New Roman" w:cs="Times New Roman"/>
          <w:color w:val="000000"/>
          <w:sz w:val="28"/>
          <w:szCs w:val="28"/>
        </w:rPr>
        <w:t> 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(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государственному</w:t>
      </w:r>
      <w:r w:rsidRPr="006365E7">
        <w:rPr>
          <w:rFonts w:hAnsi="Times New Roman" w:cs="Times New Roman"/>
          <w:color w:val="000000"/>
          <w:sz w:val="28"/>
          <w:szCs w:val="28"/>
        </w:rPr>
        <w:t> 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контракту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либо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иных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документов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изменяющих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сумму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договора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государственного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контракта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);</w:t>
      </w:r>
    </w:p>
    <w:p w:rsidR="007608D2" w:rsidRPr="006365E7" w:rsidRDefault="007608D2" w:rsidP="007608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8"/>
          <w:szCs w:val="28"/>
          <w:lang w:val="ru-RU"/>
        </w:rPr>
      </w:pP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бюджетным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обязательствам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принятым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основании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плановой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суммы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договору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государственному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контракту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) (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оказание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услуг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связи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коммунальных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услуг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которым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оплата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производится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за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фактически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полученный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объем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услуг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,</w:t>
      </w:r>
      <w:r w:rsidRPr="006365E7">
        <w:rPr>
          <w:rFonts w:hAnsi="Times New Roman" w:cs="Times New Roman"/>
          <w:color w:val="000000"/>
          <w:sz w:val="28"/>
          <w:szCs w:val="28"/>
        </w:rPr>
        <w:t> 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–</w:t>
      </w:r>
      <w:r w:rsidRPr="006365E7">
        <w:rPr>
          <w:rFonts w:hAnsi="Times New Roman" w:cs="Times New Roman"/>
          <w:color w:val="000000"/>
          <w:sz w:val="28"/>
          <w:szCs w:val="28"/>
        </w:rPr>
        <w:t> 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подлежит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изменению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точную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сумму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предъявленную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такому</w:t>
      </w:r>
      <w:r w:rsidRPr="006365E7">
        <w:rPr>
          <w:rFonts w:hAnsi="Times New Roman" w:cs="Times New Roman"/>
          <w:color w:val="000000"/>
          <w:sz w:val="28"/>
          <w:szCs w:val="28"/>
        </w:rPr>
        <w:t> 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договору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государственному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контракту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);</w:t>
      </w:r>
    </w:p>
    <w:p w:rsidR="007608D2" w:rsidRPr="006365E7" w:rsidRDefault="007608D2" w:rsidP="007608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8"/>
          <w:szCs w:val="28"/>
          <w:lang w:val="ru-RU"/>
        </w:rPr>
      </w:pP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бюджетным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обязательствам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принятым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пределах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выделенных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лимитов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–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сумму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отозванных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лимитов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бюджетных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обязательств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далее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–</w:t>
      </w:r>
      <w:r w:rsidRPr="006365E7">
        <w:rPr>
          <w:rFonts w:hAnsi="Times New Roman" w:cs="Times New Roman"/>
          <w:color w:val="000000"/>
          <w:sz w:val="28"/>
          <w:szCs w:val="28"/>
        </w:rPr>
        <w:t> 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ЛБО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основании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расходного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расписания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сумму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неиспользованных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ЛБО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основании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отчета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состоянии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лицевого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счета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ПБС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7608D2" w:rsidRPr="006365E7" w:rsidRDefault="007608D2" w:rsidP="007608D2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8"/>
          <w:szCs w:val="28"/>
          <w:lang w:val="ru-RU"/>
        </w:rPr>
      </w:pP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бюджетным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обязательствам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принятым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заявлению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выдачу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под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отчет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денежных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средств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–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подлежит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изменению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сумме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утвержденного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авансового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отчета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7608D2" w:rsidRPr="006365E7" w:rsidRDefault="007608D2" w:rsidP="007608D2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8"/>
          <w:szCs w:val="28"/>
          <w:lang w:val="ru-RU"/>
        </w:rPr>
      </w:pP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бюджетным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обязательствам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уплату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налогов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сборов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за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исключением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НДФЛ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6365E7">
        <w:rPr>
          <w:rFonts w:hAnsi="Times New Roman" w:cs="Times New Roman"/>
          <w:color w:val="000000"/>
          <w:sz w:val="28"/>
          <w:szCs w:val="28"/>
        </w:rPr>
        <w:t> 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обязательных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страховых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взносов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–</w:t>
      </w:r>
      <w:r w:rsidRPr="006365E7">
        <w:rPr>
          <w:rFonts w:hAnsi="Times New Roman" w:cs="Times New Roman"/>
          <w:color w:val="000000"/>
          <w:sz w:val="28"/>
          <w:szCs w:val="28"/>
        </w:rPr>
        <w:t> 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основании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налоговых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деклараций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7608D2" w:rsidRPr="006365E7" w:rsidRDefault="007608D2" w:rsidP="007608D2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3.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Денежные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обязательства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отражаются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учете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не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ранее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принятия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бюджетных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обязательств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.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Денежное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обязательство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принимается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учету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сумме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документа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подтверждающего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его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возникновение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7608D2" w:rsidRPr="006365E7" w:rsidRDefault="007608D2" w:rsidP="007608D2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4.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Принятые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обязательства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отражаются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журнале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регистрации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обязательств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ф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. 0504064).</w:t>
      </w:r>
    </w:p>
    <w:p w:rsidR="007608D2" w:rsidRPr="006365E7" w:rsidRDefault="007608D2" w:rsidP="007608D2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5.</w:t>
      </w:r>
      <w:r w:rsidRPr="006365E7">
        <w:rPr>
          <w:rFonts w:hAnsi="Times New Roman" w:cs="Times New Roman"/>
          <w:color w:val="000000"/>
          <w:sz w:val="28"/>
          <w:szCs w:val="28"/>
        </w:rPr>
        <w:t> 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Показатели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остатки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обязательств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текущего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финансового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года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за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исключением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исполненных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денежных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обязательств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сформированные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результатам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отчетного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года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подлежат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перерегистрации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году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следующем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за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отчетным</w:t>
      </w:r>
      <w:r w:rsidRPr="006365E7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7608D2" w:rsidRPr="006365E7" w:rsidRDefault="007608D2" w:rsidP="007608D2">
      <w:pPr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BD4EFF" w:rsidRPr="006365E7" w:rsidRDefault="00BD4EFF">
      <w:pPr>
        <w:rPr>
          <w:sz w:val="28"/>
          <w:szCs w:val="28"/>
          <w:lang w:val="ru-RU"/>
        </w:rPr>
      </w:pPr>
    </w:p>
    <w:sectPr w:rsidR="00BD4EFF" w:rsidRPr="006365E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961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4C0AC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8D2"/>
    <w:rsid w:val="00016F6D"/>
    <w:rsid w:val="00250598"/>
    <w:rsid w:val="006365E7"/>
    <w:rsid w:val="007608D2"/>
    <w:rsid w:val="00BD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532F2E0-3F58-4950-BC47-E3F49377B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8D2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6F6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6F6D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RONO</cp:lastModifiedBy>
  <cp:revision>4</cp:revision>
  <cp:lastPrinted>2024-12-25T03:28:00Z</cp:lastPrinted>
  <dcterms:created xsi:type="dcterms:W3CDTF">2024-12-10T03:24:00Z</dcterms:created>
  <dcterms:modified xsi:type="dcterms:W3CDTF">2025-01-14T23:05:00Z</dcterms:modified>
</cp:coreProperties>
</file>