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9C6" w:rsidRPr="00FB72C6" w:rsidRDefault="001739C6" w:rsidP="001739C6">
      <w:pPr>
        <w:jc w:val="center"/>
      </w:pPr>
      <w:r w:rsidRPr="00FB72C6">
        <w:rPr>
          <w:noProof/>
        </w:rPr>
        <w:drawing>
          <wp:inline distT="0" distB="0" distL="0" distR="0">
            <wp:extent cx="6381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9C6" w:rsidRPr="00FB72C6" w:rsidRDefault="001739C6" w:rsidP="001739C6">
      <w:pPr>
        <w:jc w:val="center"/>
        <w:outlineLvl w:val="1"/>
        <w:rPr>
          <w:bCs/>
        </w:rPr>
      </w:pPr>
      <w:r w:rsidRPr="00FB72C6">
        <w:rPr>
          <w:bCs/>
        </w:rPr>
        <w:t>Контрольно-счетная комиссия</w:t>
      </w:r>
    </w:p>
    <w:p w:rsidR="001739C6" w:rsidRPr="00FB72C6" w:rsidRDefault="001739C6" w:rsidP="001739C6">
      <w:pPr>
        <w:jc w:val="center"/>
        <w:outlineLvl w:val="1"/>
        <w:rPr>
          <w:bCs/>
        </w:rPr>
      </w:pPr>
      <w:r w:rsidRPr="00FB72C6">
        <w:rPr>
          <w:bCs/>
        </w:rPr>
        <w:t>Тернейского муниципального округа</w:t>
      </w:r>
    </w:p>
    <w:p w:rsidR="001739C6" w:rsidRPr="00FB72C6" w:rsidRDefault="001739C6" w:rsidP="001739C6">
      <w:pPr>
        <w:jc w:val="center"/>
        <w:outlineLvl w:val="1"/>
        <w:rPr>
          <w:bCs/>
        </w:rPr>
      </w:pPr>
      <w:r w:rsidRPr="00FB72C6">
        <w:rPr>
          <w:bCs/>
        </w:rPr>
        <w:t>Приморского края</w:t>
      </w:r>
    </w:p>
    <w:p w:rsidR="001739C6" w:rsidRPr="00FB72C6" w:rsidRDefault="001739C6" w:rsidP="001739C6">
      <w:pPr>
        <w:tabs>
          <w:tab w:val="left" w:pos="708"/>
        </w:tabs>
        <w:autoSpaceDE w:val="0"/>
        <w:spacing w:before="120"/>
        <w:jc w:val="center"/>
      </w:pPr>
      <w:r w:rsidRPr="00FB72C6">
        <w:t>ЗАКЛЮЧЕНИЕ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23"/>
        <w:gridCol w:w="4932"/>
      </w:tblGrid>
      <w:tr w:rsidR="001739C6" w:rsidRPr="00FB72C6" w:rsidTr="00014C65">
        <w:tc>
          <w:tcPr>
            <w:tcW w:w="4785" w:type="dxa"/>
            <w:shd w:val="clear" w:color="auto" w:fill="auto"/>
          </w:tcPr>
          <w:p w:rsidR="001739C6" w:rsidRPr="00FB72C6" w:rsidRDefault="001739C6" w:rsidP="00375A16">
            <w:r>
              <w:t>1</w:t>
            </w:r>
            <w:r w:rsidR="00375A16">
              <w:t>9</w:t>
            </w:r>
            <w:r>
              <w:t xml:space="preserve"> февраля 2024</w:t>
            </w:r>
            <w:r w:rsidRPr="00FB72C6">
              <w:t>г.</w:t>
            </w:r>
          </w:p>
        </w:tc>
        <w:tc>
          <w:tcPr>
            <w:tcW w:w="5388" w:type="dxa"/>
            <w:shd w:val="clear" w:color="auto" w:fill="auto"/>
          </w:tcPr>
          <w:p w:rsidR="001739C6" w:rsidRPr="00FB72C6" w:rsidRDefault="001739C6" w:rsidP="001246C0">
            <w:pPr>
              <w:ind w:right="146"/>
              <w:jc w:val="right"/>
            </w:pPr>
            <w:r w:rsidRPr="00FB72C6">
              <w:t xml:space="preserve">№ </w:t>
            </w:r>
            <w:r w:rsidR="005214C6">
              <w:t>12</w:t>
            </w:r>
            <w:bookmarkStart w:id="0" w:name="_GoBack"/>
            <w:bookmarkEnd w:id="0"/>
            <w:r w:rsidRPr="00FB72C6">
              <w:t>-Э</w:t>
            </w:r>
          </w:p>
        </w:tc>
      </w:tr>
    </w:tbl>
    <w:p w:rsidR="001739C6" w:rsidRDefault="001739C6" w:rsidP="001739C6">
      <w:pPr>
        <w:jc w:val="both"/>
        <w:rPr>
          <w:b/>
          <w:bCs/>
        </w:rPr>
      </w:pPr>
      <w:r>
        <w:t>по</w:t>
      </w:r>
      <w:r w:rsidRPr="006F3107">
        <w:t xml:space="preserve"> проект</w:t>
      </w:r>
      <w:r>
        <w:t>у</w:t>
      </w:r>
      <w:r w:rsidRPr="006F3107">
        <w:t xml:space="preserve"> решения Думы Тернейского муниципального округа «О согласии </w:t>
      </w:r>
      <w:r w:rsidR="00BE2FCB">
        <w:t>передачи</w:t>
      </w:r>
      <w:r w:rsidRPr="006F3107">
        <w:t xml:space="preserve"> имущества, находящегося </w:t>
      </w:r>
      <w:r w:rsidR="00BE2FCB">
        <w:t>в муниципальной собственности</w:t>
      </w:r>
      <w:r w:rsidR="00BE2FCB" w:rsidRPr="006F3107">
        <w:t xml:space="preserve"> Тернейского муниципального округа</w:t>
      </w:r>
      <w:r w:rsidR="00BE2FCB">
        <w:rPr>
          <w:b/>
          <w:bCs/>
        </w:rPr>
        <w:t xml:space="preserve"> </w:t>
      </w:r>
      <w:r w:rsidRPr="006F3107">
        <w:t>в государственн</w:t>
      </w:r>
      <w:r w:rsidR="00BE2FCB">
        <w:t>ую собственность</w:t>
      </w:r>
      <w:r w:rsidRPr="006F3107">
        <w:t xml:space="preserve"> Приморского края»</w:t>
      </w:r>
      <w:r w:rsidR="00ED3626">
        <w:t xml:space="preserve"> </w:t>
      </w:r>
    </w:p>
    <w:p w:rsidR="001739C6" w:rsidRPr="006F3107" w:rsidRDefault="001739C6" w:rsidP="001739C6">
      <w:pPr>
        <w:spacing w:before="120"/>
        <w:ind w:firstLine="709"/>
        <w:jc w:val="both"/>
      </w:pPr>
      <w:r w:rsidRPr="006F3107">
        <w:rPr>
          <w:bCs/>
        </w:rPr>
        <w:t>Основанием для проведени</w:t>
      </w:r>
      <w:r>
        <w:rPr>
          <w:bCs/>
        </w:rPr>
        <w:t xml:space="preserve">я экспертизы проекта решения </w:t>
      </w:r>
      <w:r w:rsidRPr="006F3107">
        <w:t>Думы Тернейского муниципального округа</w:t>
      </w:r>
      <w:r w:rsidRPr="006F3107">
        <w:rPr>
          <w:bCs/>
        </w:rPr>
        <w:t xml:space="preserve"> </w:t>
      </w:r>
      <w:r w:rsidR="00ED3626" w:rsidRPr="006F3107">
        <w:t xml:space="preserve">«О согласии </w:t>
      </w:r>
      <w:r w:rsidR="00ED3626">
        <w:t>передачи</w:t>
      </w:r>
      <w:r w:rsidR="00ED3626" w:rsidRPr="006F3107">
        <w:t xml:space="preserve"> имущества, находящегося </w:t>
      </w:r>
      <w:r w:rsidR="00ED3626">
        <w:t>в муниципальной собственности</w:t>
      </w:r>
      <w:r w:rsidR="00ED3626" w:rsidRPr="006F3107">
        <w:t xml:space="preserve"> Тернейского муниципального округа</w:t>
      </w:r>
      <w:r w:rsidR="00ED3626">
        <w:rPr>
          <w:b/>
          <w:bCs/>
        </w:rPr>
        <w:t xml:space="preserve"> </w:t>
      </w:r>
      <w:r w:rsidR="00ED3626" w:rsidRPr="006F3107">
        <w:t>в государственн</w:t>
      </w:r>
      <w:r w:rsidR="00ED3626">
        <w:t>ую собственность</w:t>
      </w:r>
      <w:r w:rsidR="00ED3626" w:rsidRPr="006F3107">
        <w:t xml:space="preserve"> Приморского края»</w:t>
      </w:r>
      <w:r w:rsidR="00ED3626">
        <w:t xml:space="preserve"> </w:t>
      </w:r>
      <w:r w:rsidR="00375A16">
        <w:rPr>
          <w:bCs/>
        </w:rPr>
        <w:t>(далее – П</w:t>
      </w:r>
      <w:r>
        <w:rPr>
          <w:bCs/>
        </w:rPr>
        <w:t xml:space="preserve">роект решения) </w:t>
      </w:r>
      <w:r w:rsidRPr="006F3107">
        <w:rPr>
          <w:bCs/>
        </w:rPr>
        <w:t xml:space="preserve">являются: 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Pr="006F3107">
        <w:t>Положение о Контрольно-счетной комиссии Тернейского муниципального округа, утвержденное решением Думы Тернейского муниципального округа от 24.11.2021 № 2</w:t>
      </w:r>
      <w:r w:rsidR="00996B0E">
        <w:t>90</w:t>
      </w:r>
      <w:r w:rsidRPr="006F3107">
        <w:t>.</w:t>
      </w:r>
    </w:p>
    <w:p w:rsidR="001739C6" w:rsidRDefault="001739C6" w:rsidP="001739C6">
      <w:pPr>
        <w:ind w:firstLine="709"/>
        <w:jc w:val="both"/>
        <w:rPr>
          <w:bCs/>
        </w:rPr>
      </w:pPr>
      <w:r w:rsidRPr="004A09A6">
        <w:rPr>
          <w:bCs/>
        </w:rPr>
        <w:t>Для подготовки заключения использованы следующие нормативно-правовые акты:</w:t>
      </w:r>
    </w:p>
    <w:p w:rsidR="00540565" w:rsidRDefault="00540565" w:rsidP="001739C6">
      <w:pPr>
        <w:ind w:firstLine="709"/>
        <w:jc w:val="both"/>
        <w:rPr>
          <w:bCs/>
        </w:rPr>
      </w:pPr>
      <w:r>
        <w:rPr>
          <w:bCs/>
        </w:rPr>
        <w:t>– Земельный Кодекс Российской Федерации (далее – ЗК РФ);</w:t>
      </w:r>
    </w:p>
    <w:p w:rsidR="001739C6" w:rsidRDefault="001739C6" w:rsidP="001739C6">
      <w:pPr>
        <w:ind w:firstLine="709"/>
        <w:jc w:val="both"/>
        <w:rPr>
          <w:bCs/>
        </w:rPr>
      </w:pPr>
      <w:r>
        <w:rPr>
          <w:bCs/>
        </w:rPr>
        <w:t xml:space="preserve">– </w:t>
      </w:r>
      <w:r w:rsidRPr="004A09A6">
        <w:rPr>
          <w:bCs/>
        </w:rPr>
        <w:t>Федеральный Закон от 06.10.2003 № 131 ФЗ «Об общих принципах организации</w:t>
      </w:r>
      <w:r>
        <w:rPr>
          <w:bCs/>
        </w:rPr>
        <w:t xml:space="preserve"> местного самоуправления в РФ»</w:t>
      </w:r>
      <w:r w:rsidR="000F7E92">
        <w:rPr>
          <w:bCs/>
        </w:rPr>
        <w:t xml:space="preserve"> (далее – Закон №131-ФЗ)</w:t>
      </w:r>
      <w:r>
        <w:rPr>
          <w:bCs/>
        </w:rPr>
        <w:t>;</w:t>
      </w:r>
    </w:p>
    <w:p w:rsidR="000F7E92" w:rsidRPr="000F7E92" w:rsidRDefault="000F7E92" w:rsidP="000F7E92">
      <w:pPr>
        <w:ind w:firstLine="540"/>
        <w:jc w:val="both"/>
      </w:pPr>
      <w:r>
        <w:t>–</w:t>
      </w:r>
      <w:r>
        <w:tab/>
        <w:t>Федеральный закон от 22.08.2004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</w:t>
      </w:r>
      <w:r w:rsidR="00ED3626">
        <w:t>и» (далее – Закон №</w:t>
      </w:r>
      <w:r>
        <w:t>122</w:t>
      </w:r>
      <w:r w:rsidR="00ED3626">
        <w:t>-ФЗ</w:t>
      </w:r>
      <w:r>
        <w:t>);</w:t>
      </w:r>
    </w:p>
    <w:p w:rsidR="001739C6" w:rsidRDefault="001739C6" w:rsidP="001739C6">
      <w:pPr>
        <w:ind w:firstLine="709"/>
        <w:jc w:val="both"/>
      </w:pPr>
      <w:r w:rsidRPr="00663416">
        <w:t>– Постановление Правительства Российской Федерации от 13.06.2006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собственность, из муниципальной собственности в федеральную собственность или собственность субъекта Российской Федерации» (далее – п</w:t>
      </w:r>
      <w:r w:rsidR="00ED3626">
        <w:t>остановление Правительства РФ №</w:t>
      </w:r>
      <w:r w:rsidRPr="00663416">
        <w:t>374);</w:t>
      </w:r>
    </w:p>
    <w:p w:rsidR="001739C6" w:rsidRDefault="001739C6" w:rsidP="001739C6">
      <w:pPr>
        <w:ind w:firstLine="709"/>
        <w:jc w:val="both"/>
      </w:pPr>
      <w:r>
        <w:t>– Устав Тернейского муниципального округ</w:t>
      </w:r>
      <w:r w:rsidR="0079653A">
        <w:t>а Приморского края4</w:t>
      </w:r>
    </w:p>
    <w:p w:rsidR="0079653A" w:rsidRDefault="00430848" w:rsidP="0079653A">
      <w:pPr>
        <w:ind w:firstLine="709"/>
        <w:jc w:val="both"/>
      </w:pPr>
      <w:r>
        <w:t>–</w:t>
      </w:r>
      <w:r w:rsidR="0079653A">
        <w:t xml:space="preserve"> Решение Думы Тернейского муниципального округа Приморского края от 25.07.2023 №457 «О порядке внесения проектов муниципальных нормативных правовых актов и принятия муниципальных нормативных правовых актов Думой Тернейского муниципального округа Приморского края» </w:t>
      </w:r>
      <w:r w:rsidR="0079653A" w:rsidRPr="008045CC">
        <w:t xml:space="preserve">(далее – </w:t>
      </w:r>
      <w:r w:rsidR="0079653A">
        <w:t>Решение</w:t>
      </w:r>
      <w:r w:rsidR="00ED3626">
        <w:t xml:space="preserve"> №</w:t>
      </w:r>
      <w:r w:rsidR="00971A5E">
        <w:t>457);</w:t>
      </w:r>
    </w:p>
    <w:p w:rsidR="00971A5E" w:rsidRPr="0079653A" w:rsidRDefault="00430848" w:rsidP="0079653A">
      <w:pPr>
        <w:ind w:firstLine="709"/>
        <w:jc w:val="both"/>
      </w:pPr>
      <w:r>
        <w:t>–</w:t>
      </w:r>
      <w:r w:rsidR="00971A5E">
        <w:t xml:space="preserve"> </w:t>
      </w:r>
      <w:r w:rsidR="00971A5E">
        <w:rPr>
          <w:rFonts w:eastAsia="Calibri"/>
          <w:lang w:eastAsia="en-US"/>
        </w:rPr>
        <w:t>Решение Думы Тернейского муниципального округа от 14.11.2023г. №477 «О согласии передачи имущества, находящегося в муниципальной собственности Тернейского муниципального округа в государственную собственность Приморского края» (далее – Решение Думы Тернейского округа №477).</w:t>
      </w:r>
    </w:p>
    <w:p w:rsidR="001739C6" w:rsidRPr="004A09A6" w:rsidRDefault="001739C6" w:rsidP="00971A5E">
      <w:pPr>
        <w:ind w:firstLine="709"/>
        <w:jc w:val="both"/>
      </w:pPr>
      <w:r w:rsidRPr="004A09A6">
        <w:t xml:space="preserve">Проект решения с пояснительной запиской поступил в Контрольно-счетную комиссию </w:t>
      </w:r>
      <w:r>
        <w:t>14.02.2024г</w:t>
      </w:r>
      <w:r w:rsidRPr="004A09A6">
        <w:t>. Разработчик проекта Отдел земельных и имущественных отношений администрации Тернейского муниципального округа</w:t>
      </w:r>
      <w:r w:rsidR="00D96B75">
        <w:t>.</w:t>
      </w:r>
      <w:r w:rsidRPr="004A09A6">
        <w:t xml:space="preserve"> </w:t>
      </w:r>
    </w:p>
    <w:p w:rsidR="00997B41" w:rsidRDefault="001739C6" w:rsidP="00997B41">
      <w:pPr>
        <w:ind w:firstLine="709"/>
        <w:jc w:val="both"/>
        <w:rPr>
          <w:rStyle w:val="extended-textfull"/>
          <w:rFonts w:eastAsia="MS Mincho"/>
        </w:rPr>
      </w:pPr>
      <w:r w:rsidRPr="007A1CA0">
        <w:t xml:space="preserve">Представленным на экспертизу проектом решения </w:t>
      </w:r>
      <w:r w:rsidRPr="007A1CA0">
        <w:rPr>
          <w:rStyle w:val="extended-textfull"/>
          <w:rFonts w:eastAsia="MS Mincho"/>
        </w:rPr>
        <w:t xml:space="preserve">предлагается </w:t>
      </w:r>
      <w:r w:rsidR="00BE2FCB">
        <w:rPr>
          <w:rStyle w:val="extended-textfull"/>
          <w:rFonts w:eastAsia="MS Mincho"/>
        </w:rPr>
        <w:t>передать</w:t>
      </w:r>
      <w:r w:rsidRPr="007A1CA0">
        <w:rPr>
          <w:rStyle w:val="extended-textfull"/>
          <w:rFonts w:eastAsia="MS Mincho"/>
        </w:rPr>
        <w:t xml:space="preserve"> в </w:t>
      </w:r>
      <w:r w:rsidR="00BE2FCB">
        <w:rPr>
          <w:rStyle w:val="extended-textfull"/>
          <w:rFonts w:eastAsia="MS Mincho"/>
        </w:rPr>
        <w:t xml:space="preserve">государственную </w:t>
      </w:r>
      <w:r w:rsidRPr="007A1CA0">
        <w:rPr>
          <w:rStyle w:val="extended-textfull"/>
          <w:rFonts w:eastAsia="MS Mincho"/>
        </w:rPr>
        <w:t xml:space="preserve">собственность </w:t>
      </w:r>
      <w:r w:rsidR="00BE2FCB">
        <w:rPr>
          <w:rStyle w:val="extended-textfull"/>
          <w:rFonts w:eastAsia="MS Mincho"/>
        </w:rPr>
        <w:t xml:space="preserve">Приморского края </w:t>
      </w:r>
      <w:r w:rsidR="00BD1420" w:rsidRPr="007F3FC1">
        <w:rPr>
          <w:bCs/>
        </w:rPr>
        <w:t xml:space="preserve">земельный участок площадью </w:t>
      </w:r>
      <w:r w:rsidR="00BD1420">
        <w:rPr>
          <w:bCs/>
        </w:rPr>
        <w:t>2070</w:t>
      </w:r>
      <w:r w:rsidR="00BD1420" w:rsidRPr="007F3FC1">
        <w:rPr>
          <w:bCs/>
        </w:rPr>
        <w:t xml:space="preserve">,0 </w:t>
      </w:r>
      <w:proofErr w:type="spellStart"/>
      <w:r w:rsidR="00BD1420" w:rsidRPr="007F3FC1">
        <w:rPr>
          <w:bCs/>
        </w:rPr>
        <w:t>кв.м</w:t>
      </w:r>
      <w:proofErr w:type="spellEnd"/>
      <w:r w:rsidR="00BD1420" w:rsidRPr="007F3FC1">
        <w:rPr>
          <w:bCs/>
        </w:rPr>
        <w:t>., с кадастровым номером 25:17:</w:t>
      </w:r>
      <w:r w:rsidR="00BD1420">
        <w:rPr>
          <w:bCs/>
        </w:rPr>
        <w:t>020001</w:t>
      </w:r>
      <w:r w:rsidR="00BD1420" w:rsidRPr="007F3FC1">
        <w:rPr>
          <w:bCs/>
        </w:rPr>
        <w:t>:</w:t>
      </w:r>
      <w:r w:rsidR="00BD1420">
        <w:rPr>
          <w:bCs/>
        </w:rPr>
        <w:t>2685</w:t>
      </w:r>
      <w:r w:rsidR="00BD1420" w:rsidRPr="007F3FC1">
        <w:rPr>
          <w:bCs/>
        </w:rPr>
        <w:t xml:space="preserve">, местоположение установлено </w:t>
      </w:r>
      <w:r w:rsidR="00BD1420" w:rsidRPr="007F3FC1">
        <w:rPr>
          <w:bCs/>
        </w:rPr>
        <w:lastRenderedPageBreak/>
        <w:t>относительно ориентира, расположенного в границах участка.</w:t>
      </w:r>
      <w:r w:rsidR="00BD1420">
        <w:rPr>
          <w:bCs/>
        </w:rPr>
        <w:t xml:space="preserve"> Ориентир здание.</w:t>
      </w:r>
      <w:r w:rsidR="00BD1420" w:rsidRPr="007F3FC1">
        <w:rPr>
          <w:bCs/>
        </w:rPr>
        <w:t xml:space="preserve"> Почтовый адрес ориентира: Приморский край, Тернейский район, пгт. </w:t>
      </w:r>
      <w:r w:rsidR="00BD1420">
        <w:rPr>
          <w:bCs/>
        </w:rPr>
        <w:t>Пластун</w:t>
      </w:r>
      <w:r w:rsidR="00BD1420" w:rsidRPr="007F3FC1">
        <w:rPr>
          <w:bCs/>
        </w:rPr>
        <w:t xml:space="preserve">, ул. </w:t>
      </w:r>
      <w:r w:rsidR="00BD1420">
        <w:rPr>
          <w:bCs/>
        </w:rPr>
        <w:t>Лесная</w:t>
      </w:r>
      <w:r w:rsidR="00BD1420" w:rsidRPr="007F3FC1">
        <w:rPr>
          <w:bCs/>
        </w:rPr>
        <w:t>, д. 1</w:t>
      </w:r>
      <w:r w:rsidR="00BD1420">
        <w:rPr>
          <w:bCs/>
        </w:rPr>
        <w:t>В</w:t>
      </w:r>
      <w:r w:rsidR="00BD1420" w:rsidRPr="007F3FC1">
        <w:rPr>
          <w:bCs/>
        </w:rPr>
        <w:t>.</w:t>
      </w:r>
    </w:p>
    <w:p w:rsidR="008E158C" w:rsidRDefault="000F7E92" w:rsidP="008E158C">
      <w:pPr>
        <w:autoSpaceDE w:val="0"/>
        <w:autoSpaceDN w:val="0"/>
        <w:adjustRightInd w:val="0"/>
        <w:ind w:firstLine="540"/>
        <w:jc w:val="both"/>
      </w:pPr>
      <w:r w:rsidRPr="00971A5E">
        <w:t>Согласно ч. 1</w:t>
      </w:r>
      <w:r w:rsidR="00ED3626" w:rsidRPr="00971A5E">
        <w:t>1 ст. 154 Закона №</w:t>
      </w:r>
      <w:r w:rsidRPr="00971A5E">
        <w:t xml:space="preserve">122-ФЗ </w:t>
      </w:r>
      <w:r w:rsidR="00375A16">
        <w:rPr>
          <w:rFonts w:eastAsiaTheme="minorHAnsi"/>
          <w:lang w:eastAsia="en-US"/>
        </w:rPr>
        <w:t>р</w:t>
      </w:r>
      <w:r w:rsidR="008E158C" w:rsidRPr="00971A5E">
        <w:rPr>
          <w:rFonts w:eastAsiaTheme="minorHAnsi"/>
          <w:lang w:eastAsia="en-US"/>
        </w:rPr>
        <w:t xml:space="preserve">ешения о передаче имущества из муниципальной собственности в собственность субъектов Российской Федерации принимаются уполномоченными исполнительными органами государственной власти субъектов Российской Федерации, осуществляющими полномочия собственника имущества. </w:t>
      </w:r>
    </w:p>
    <w:p w:rsidR="000F7E92" w:rsidRPr="008E158C" w:rsidRDefault="000F7E92" w:rsidP="008E158C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  <w:r>
        <w:rPr>
          <w:rFonts w:eastAsiaTheme="minorHAnsi"/>
          <w:lang w:eastAsia="en-US"/>
        </w:rPr>
        <w:t>В соответствии с</w:t>
      </w:r>
      <w:r w:rsidRPr="000F03DA">
        <w:t xml:space="preserve"> п. 3 ч.1 ст.</w:t>
      </w:r>
      <w:r>
        <w:t xml:space="preserve">16 </w:t>
      </w:r>
      <w:r w:rsidR="00971A5E">
        <w:t>Законом №1</w:t>
      </w:r>
      <w:r w:rsidRPr="00D21A32">
        <w:t>31-ФЗ,</w:t>
      </w:r>
      <w:r w:rsidRPr="00D21A32">
        <w:rPr>
          <w:rFonts w:eastAsiaTheme="minorHAnsi"/>
          <w:lang w:eastAsia="en-US"/>
        </w:rPr>
        <w:t xml:space="preserve"> </w:t>
      </w:r>
      <w:r w:rsidRPr="00D21A32">
        <w:rPr>
          <w:bCs/>
        </w:rPr>
        <w:t>п.п.3 п.1 ст</w:t>
      </w:r>
      <w:r>
        <w:rPr>
          <w:bCs/>
        </w:rPr>
        <w:t>.</w:t>
      </w:r>
      <w:r w:rsidRPr="00D21A32">
        <w:rPr>
          <w:bCs/>
        </w:rPr>
        <w:t xml:space="preserve"> 4 Устава Тернейского муниципального округа Приморского края, </w:t>
      </w:r>
      <w:r w:rsidRPr="00D21A32">
        <w:t xml:space="preserve">к вопросам местного значения Тернейского округа отнесено </w:t>
      </w:r>
      <w:r w:rsidRPr="00E91A1F">
        <w:t>владение</w:t>
      </w:r>
      <w:r w:rsidRPr="00E91A1F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пользование и распоряжение имуществом, находящимся в муниципальной собственности муниципального округа.</w:t>
      </w:r>
    </w:p>
    <w:p w:rsidR="00701CC8" w:rsidRDefault="009D2B3A" w:rsidP="00701CC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E77D1">
        <w:rPr>
          <w:rFonts w:eastAsia="Calibri"/>
        </w:rPr>
        <w:t>Согласно ч</w:t>
      </w:r>
      <w:r w:rsidR="00ED3626">
        <w:rPr>
          <w:rFonts w:eastAsia="Calibri"/>
        </w:rPr>
        <w:t>.</w:t>
      </w:r>
      <w:r w:rsidRPr="005E77D1">
        <w:rPr>
          <w:rFonts w:eastAsia="Calibri"/>
        </w:rPr>
        <w:t xml:space="preserve"> 2 п</w:t>
      </w:r>
      <w:r w:rsidR="00971A5E">
        <w:rPr>
          <w:rFonts w:eastAsia="Calibri"/>
        </w:rPr>
        <w:t>остановления Правительства РФ №</w:t>
      </w:r>
      <w:r w:rsidRPr="005E77D1">
        <w:rPr>
          <w:rFonts w:eastAsia="Calibri"/>
        </w:rPr>
        <w:t xml:space="preserve">374 </w:t>
      </w:r>
      <w:r w:rsidRPr="005E77D1">
        <w:rPr>
          <w:rFonts w:eastAsia="Calibri"/>
          <w:lang w:eastAsia="en-US"/>
        </w:rPr>
        <w:t xml:space="preserve">для принятия решения о передаче имущества из </w:t>
      </w:r>
      <w:r>
        <w:rPr>
          <w:rFonts w:eastAsia="Calibri"/>
          <w:lang w:eastAsia="en-US"/>
        </w:rPr>
        <w:t xml:space="preserve">муниципальной </w:t>
      </w:r>
      <w:r w:rsidRPr="005E77D1">
        <w:rPr>
          <w:rFonts w:eastAsia="Calibri"/>
          <w:lang w:eastAsia="en-US"/>
        </w:rPr>
        <w:t xml:space="preserve">собственности </w:t>
      </w:r>
      <w:r>
        <w:rPr>
          <w:rFonts w:eastAsia="Calibri"/>
          <w:lang w:eastAsia="en-US"/>
        </w:rPr>
        <w:t xml:space="preserve">в собственность </w:t>
      </w:r>
      <w:r w:rsidRPr="005E77D1">
        <w:rPr>
          <w:rFonts w:eastAsia="Calibri"/>
          <w:lang w:eastAsia="en-US"/>
        </w:rPr>
        <w:t>субъекта Российской Федерации необходим</w:t>
      </w:r>
      <w:r w:rsidR="00701CC8">
        <w:rPr>
          <w:rFonts w:eastAsia="Calibri"/>
          <w:lang w:eastAsia="en-US"/>
        </w:rPr>
        <w:t>а</w:t>
      </w:r>
      <w:r w:rsidRPr="005E77D1">
        <w:rPr>
          <w:rFonts w:eastAsia="Calibri"/>
          <w:lang w:eastAsia="en-US"/>
        </w:rPr>
        <w:t>:</w:t>
      </w:r>
    </w:p>
    <w:p w:rsidR="00701CC8" w:rsidRDefault="00701CC8" w:rsidP="00701CC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- </w:t>
      </w:r>
      <w:r>
        <w:rPr>
          <w:rFonts w:eastAsiaTheme="minorHAnsi"/>
          <w:lang w:eastAsia="en-US"/>
        </w:rPr>
        <w:t>выписка из Единого государственного реестра недвижимости об объекте недвижимости в отношении предлагаемого к передаче недвижимого имущества (в том числе в отношении земельных участков в случае, если они предлагаются к передаче как самостоятельные объекты)</w:t>
      </w:r>
      <w:r w:rsidR="003511D2">
        <w:rPr>
          <w:rFonts w:eastAsiaTheme="minorHAnsi"/>
          <w:lang w:eastAsia="en-US"/>
        </w:rPr>
        <w:t>;</w:t>
      </w:r>
    </w:p>
    <w:p w:rsidR="00701CC8" w:rsidRPr="00701CC8" w:rsidRDefault="00701CC8" w:rsidP="00701CC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- </w:t>
      </w:r>
      <w:r>
        <w:rPr>
          <w:rFonts w:eastAsiaTheme="minorHAnsi"/>
          <w:lang w:eastAsia="en-US"/>
        </w:rPr>
        <w:t>документы, подтверждающие право собственности субъекта Российской Федерации, муниципального образования на предлагаемые к передаче земельные участки как самостоятельные объекты (представляются в случае отсутствия сведений о зарегистрированных правах в Едином госуда</w:t>
      </w:r>
      <w:r w:rsidR="00C80B67">
        <w:rPr>
          <w:rFonts w:eastAsiaTheme="minorHAnsi"/>
          <w:lang w:eastAsia="en-US"/>
        </w:rPr>
        <w:t>рственном реестре недвижимости).</w:t>
      </w:r>
    </w:p>
    <w:p w:rsidR="00997B41" w:rsidRDefault="00971A5E" w:rsidP="009D2B3A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Решением Думы Тернейского</w:t>
      </w:r>
      <w:r w:rsidR="00997B41">
        <w:rPr>
          <w:rFonts w:eastAsia="Calibri"/>
          <w:lang w:eastAsia="en-US"/>
        </w:rPr>
        <w:t xml:space="preserve"> округа </w:t>
      </w:r>
      <w:r>
        <w:rPr>
          <w:rFonts w:eastAsia="Calibri"/>
          <w:lang w:eastAsia="en-US"/>
        </w:rPr>
        <w:t>№477</w:t>
      </w:r>
      <w:r w:rsidR="00997B41">
        <w:rPr>
          <w:rFonts w:eastAsia="Calibri"/>
          <w:lang w:eastAsia="en-US"/>
        </w:rPr>
        <w:t xml:space="preserve"> согласована передача недвижимого имущества:</w:t>
      </w:r>
    </w:p>
    <w:p w:rsidR="00997B41" w:rsidRPr="00997B41" w:rsidRDefault="00997B41" w:rsidP="009D2B3A">
      <w:pPr>
        <w:autoSpaceDE w:val="0"/>
        <w:autoSpaceDN w:val="0"/>
        <w:adjustRightInd w:val="0"/>
        <w:ind w:firstLine="539"/>
        <w:jc w:val="both"/>
        <w:rPr>
          <w:color w:val="000000"/>
        </w:rPr>
      </w:pPr>
      <w:r w:rsidRPr="00997B41">
        <w:rPr>
          <w:color w:val="000000"/>
        </w:rPr>
        <w:t xml:space="preserve">- </w:t>
      </w:r>
      <w:r>
        <w:rPr>
          <w:color w:val="000000"/>
        </w:rPr>
        <w:t>з</w:t>
      </w:r>
      <w:r w:rsidRPr="00997B41">
        <w:rPr>
          <w:color w:val="000000"/>
        </w:rPr>
        <w:t xml:space="preserve">дание котельной, общая площадь 316,2 кв. м. (25:17:000000:1392), </w:t>
      </w:r>
      <w:r w:rsidR="00935123">
        <w:rPr>
          <w:color w:val="000000"/>
        </w:rPr>
        <w:t>расположенного</w:t>
      </w:r>
      <w:r w:rsidRPr="00997B41">
        <w:rPr>
          <w:color w:val="000000"/>
        </w:rPr>
        <w:t xml:space="preserve"> по адресу Приморский край, пгт. Пластун, ул. Лесная, 1В;</w:t>
      </w:r>
    </w:p>
    <w:p w:rsidR="00997B41" w:rsidRPr="00997B41" w:rsidRDefault="00997B41" w:rsidP="009D2B3A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997B41">
        <w:rPr>
          <w:color w:val="000000"/>
        </w:rPr>
        <w:t xml:space="preserve">- нежилое здание - склад топлива котельной, общей площадью 216,0 кв. м. (25:17:020001:6368) </w:t>
      </w:r>
      <w:r w:rsidR="00935123">
        <w:rPr>
          <w:color w:val="000000"/>
        </w:rPr>
        <w:t>расположенного</w:t>
      </w:r>
      <w:r w:rsidR="00935123" w:rsidRPr="00997B41">
        <w:rPr>
          <w:color w:val="000000"/>
        </w:rPr>
        <w:t xml:space="preserve"> по адресу </w:t>
      </w:r>
      <w:r w:rsidRPr="00997B41">
        <w:rPr>
          <w:color w:val="000000"/>
        </w:rPr>
        <w:t>Приморский край, пгт. Пластун, ул. Лесная, 1В</w:t>
      </w:r>
      <w:r>
        <w:rPr>
          <w:color w:val="000000"/>
        </w:rPr>
        <w:t>.</w:t>
      </w:r>
    </w:p>
    <w:p w:rsidR="00430848" w:rsidRDefault="00430848" w:rsidP="00385896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  <w:r w:rsidRPr="00BE6CC0">
        <w:rPr>
          <w:rFonts w:eastAsia="Calibri"/>
          <w:bCs/>
          <w:lang w:eastAsia="en-US"/>
        </w:rPr>
        <w:t xml:space="preserve">Контрольно-счетной комиссией по проекту вышеуказанного решения Думы Тернейского муниципального округа «О согласии передачи имущества, находящегося в муниципальной собственности Тернейского муниципального округа в государственную собственность Приморского края» сформировано заключение от 19.10.2023г. №57-Э, согласно которому земельный участок с кадастровым номером 25:17:020001:2685 площадью 2070 </w:t>
      </w:r>
      <w:proofErr w:type="spellStart"/>
      <w:r w:rsidRPr="00BE6CC0">
        <w:rPr>
          <w:rFonts w:eastAsia="Calibri"/>
          <w:bCs/>
          <w:lang w:eastAsia="en-US"/>
        </w:rPr>
        <w:t>кв.м</w:t>
      </w:r>
      <w:proofErr w:type="spellEnd"/>
      <w:r w:rsidRPr="00BE6CC0">
        <w:rPr>
          <w:rFonts w:eastAsia="Calibri"/>
          <w:bCs/>
          <w:lang w:eastAsia="en-US"/>
        </w:rPr>
        <w:t>., находился под данными объектами недвижимости и являлся частью муниципальной собственности Тернейского округа, так же подлежал передаче в краевую собственность.</w:t>
      </w:r>
      <w:r w:rsidRPr="00430848">
        <w:rPr>
          <w:rFonts w:eastAsia="Calibri"/>
          <w:bCs/>
          <w:lang w:eastAsia="en-US"/>
        </w:rPr>
        <w:t xml:space="preserve"> </w:t>
      </w:r>
    </w:p>
    <w:p w:rsidR="00385896" w:rsidRDefault="00935123" w:rsidP="00385896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В соответствии с пунктом 5 части 2 статьи 1 ЗК РФ одним из основных принципов земельного законодательства, является </w:t>
      </w:r>
      <w:r w:rsidRPr="00E80EFB">
        <w:rPr>
          <w:rFonts w:eastAsia="Calibri"/>
          <w:bCs/>
          <w:lang w:eastAsia="en-US"/>
        </w:rPr>
        <w:t>единство судьбы земельных участков и прочно связанных с ними объектов, согласно которому все прочно связанные с земельными участками объекты следуют судьбе земельных участков</w:t>
      </w:r>
      <w:r>
        <w:rPr>
          <w:rFonts w:eastAsia="Calibri"/>
          <w:bCs/>
          <w:lang w:eastAsia="en-US"/>
        </w:rPr>
        <w:t xml:space="preserve">. </w:t>
      </w:r>
    </w:p>
    <w:p w:rsidR="00385896" w:rsidRDefault="00385896" w:rsidP="00385896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="Calibri"/>
          <w:bCs/>
          <w:lang w:eastAsia="en-US"/>
        </w:rPr>
        <w:t xml:space="preserve">В соответствии с частью 1 статьи 35 ЗК РФ </w:t>
      </w:r>
      <w:r>
        <w:rPr>
          <w:rFonts w:eastAsiaTheme="minorHAnsi"/>
          <w:lang w:eastAsia="en-US"/>
        </w:rPr>
        <w:t>при переходе права собственности на здание, сооружение, находящиеся на чужом земельном участке, к другому лицу оно приобретает право на использование соответствующей части земельного участка, занятой зданием, сооружением и необходимой для их использования, на тех же условиях и в том же объеме, что и прежний их собственник.</w:t>
      </w:r>
    </w:p>
    <w:p w:rsidR="00935123" w:rsidRDefault="00385896" w:rsidP="00935123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Под </w:t>
      </w:r>
      <w:r w:rsidR="00935123">
        <w:rPr>
          <w:rFonts w:eastAsia="Calibri"/>
          <w:bCs/>
          <w:lang w:eastAsia="en-US"/>
        </w:rPr>
        <w:t xml:space="preserve">объектами недвижимости </w:t>
      </w:r>
      <w:r>
        <w:rPr>
          <w:rFonts w:eastAsia="Calibri"/>
          <w:bCs/>
          <w:lang w:eastAsia="en-US"/>
        </w:rPr>
        <w:t xml:space="preserve">переданными Решением Думы Тернейского округа №477, </w:t>
      </w:r>
      <w:r w:rsidR="00935123">
        <w:rPr>
          <w:rFonts w:eastAsia="Calibri"/>
          <w:bCs/>
          <w:lang w:eastAsia="en-US"/>
        </w:rPr>
        <w:t>находится земельный участок с кадастровым номером 25:17:020001:2685 площадью 2070,0</w:t>
      </w:r>
      <w:r w:rsidR="00B53EDE">
        <w:rPr>
          <w:rFonts w:eastAsia="Calibri"/>
          <w:bCs/>
          <w:lang w:eastAsia="en-US"/>
        </w:rPr>
        <w:t xml:space="preserve"> </w:t>
      </w:r>
      <w:proofErr w:type="spellStart"/>
      <w:r w:rsidR="00B53EDE">
        <w:rPr>
          <w:rFonts w:eastAsia="Calibri"/>
          <w:bCs/>
          <w:lang w:eastAsia="en-US"/>
        </w:rPr>
        <w:t>кв.</w:t>
      </w:r>
      <w:r w:rsidR="00935123">
        <w:rPr>
          <w:rFonts w:eastAsia="Calibri"/>
          <w:bCs/>
          <w:lang w:eastAsia="en-US"/>
        </w:rPr>
        <w:t>м</w:t>
      </w:r>
      <w:proofErr w:type="spellEnd"/>
      <w:r w:rsidR="00935123">
        <w:rPr>
          <w:rFonts w:eastAsia="Calibri"/>
          <w:bCs/>
          <w:lang w:eastAsia="en-US"/>
        </w:rPr>
        <w:t xml:space="preserve">., </w:t>
      </w:r>
      <w:r w:rsidR="00935123" w:rsidRPr="00470027">
        <w:rPr>
          <w:rFonts w:eastAsia="Calibri"/>
          <w:bCs/>
          <w:lang w:eastAsia="en-US"/>
        </w:rPr>
        <w:t>правообладателем</w:t>
      </w:r>
      <w:r w:rsidR="00935123">
        <w:rPr>
          <w:rFonts w:eastAsia="Calibri"/>
          <w:bCs/>
          <w:lang w:eastAsia="en-US"/>
        </w:rPr>
        <w:t xml:space="preserve"> которого в соответствии </w:t>
      </w:r>
      <w:r w:rsidR="00935123" w:rsidRPr="00470027">
        <w:rPr>
          <w:rFonts w:eastAsia="Calibri"/>
          <w:bCs/>
          <w:lang w:eastAsia="en-US"/>
        </w:rPr>
        <w:t xml:space="preserve">с выпиской из ЕГРН </w:t>
      </w:r>
      <w:r w:rsidR="00935123">
        <w:rPr>
          <w:rFonts w:eastAsia="Calibri"/>
          <w:bCs/>
          <w:lang w:eastAsia="en-US"/>
        </w:rPr>
        <w:t xml:space="preserve">является Тернейский муниципальный округ, </w:t>
      </w:r>
      <w:r w:rsidR="00C80B67">
        <w:rPr>
          <w:rFonts w:eastAsia="Calibri"/>
          <w:bCs/>
          <w:lang w:eastAsia="en-US"/>
        </w:rPr>
        <w:t xml:space="preserve">подлежащий </w:t>
      </w:r>
      <w:r w:rsidR="00935123">
        <w:rPr>
          <w:rFonts w:eastAsia="Calibri"/>
          <w:bCs/>
          <w:lang w:eastAsia="en-US"/>
        </w:rPr>
        <w:t>передаче в краевую собственность.</w:t>
      </w:r>
    </w:p>
    <w:p w:rsidR="00CF1277" w:rsidRPr="00057CB2" w:rsidRDefault="00057CB2" w:rsidP="00F6714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057CB2">
        <w:rPr>
          <w:b/>
          <w:bCs/>
        </w:rPr>
        <w:t>Вывод</w:t>
      </w:r>
    </w:p>
    <w:p w:rsidR="00971A5E" w:rsidRDefault="00971A5E" w:rsidP="00971A5E">
      <w:pPr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  <w:r w:rsidRPr="000A4808">
        <w:rPr>
          <w:rFonts w:eastAsia="Calibri"/>
          <w:bCs/>
        </w:rPr>
        <w:t>Представленный проект решения Думы подготовлен в ра</w:t>
      </w:r>
      <w:r>
        <w:rPr>
          <w:rFonts w:eastAsia="Calibri"/>
          <w:bCs/>
        </w:rPr>
        <w:t>мках полномочий администрации Тернейского муниципального округа</w:t>
      </w:r>
      <w:r w:rsidRPr="000A4808">
        <w:rPr>
          <w:rFonts w:eastAsia="Calibri"/>
          <w:bCs/>
        </w:rPr>
        <w:t xml:space="preserve">. </w:t>
      </w:r>
      <w:r w:rsidRPr="00BD6BD8">
        <w:rPr>
          <w:rFonts w:eastAsia="Calibri"/>
          <w:bCs/>
        </w:rPr>
        <w:t>Принятие данного решения не повлечет за собой расходование средств бюджета округа.</w:t>
      </w:r>
    </w:p>
    <w:p w:rsidR="00B4693C" w:rsidRDefault="00971A5E" w:rsidP="00971A5E">
      <w:pPr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  <w:r w:rsidRPr="000A4808">
        <w:rPr>
          <w:rFonts w:eastAsia="Calibri"/>
          <w:bCs/>
        </w:rPr>
        <w:lastRenderedPageBreak/>
        <w:t>Проектом муниципального правового акта предусматрив</w:t>
      </w:r>
      <w:r>
        <w:rPr>
          <w:rFonts w:eastAsia="Calibri"/>
          <w:bCs/>
        </w:rPr>
        <w:t>ается передача земельного участка, находящегося в собственности Тернейского муниципального округа,</w:t>
      </w:r>
      <w:r w:rsidR="00C80B67">
        <w:rPr>
          <w:rFonts w:eastAsia="Calibri"/>
          <w:bCs/>
        </w:rPr>
        <w:t xml:space="preserve"> в собственность Приморского края.</w:t>
      </w:r>
    </w:p>
    <w:p w:rsidR="00971A5E" w:rsidRPr="000A4808" w:rsidRDefault="00971A5E" w:rsidP="00971A5E">
      <w:pPr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  <w:r>
        <w:rPr>
          <w:rFonts w:eastAsia="Calibri"/>
          <w:bCs/>
        </w:rPr>
        <w:t>Учитывая изложенное</w:t>
      </w:r>
      <w:r w:rsidRPr="000A4808">
        <w:rPr>
          <w:rFonts w:eastAsia="Calibri"/>
          <w:bCs/>
        </w:rPr>
        <w:t xml:space="preserve">, Контрольно-счетная комиссия полагает возможным рассмотрение проекта </w:t>
      </w:r>
      <w:r>
        <w:rPr>
          <w:rFonts w:eastAsia="Calibri"/>
          <w:bCs/>
        </w:rPr>
        <w:t xml:space="preserve">решения </w:t>
      </w:r>
      <w:r w:rsidRPr="000A4808">
        <w:rPr>
          <w:rFonts w:eastAsia="Calibri"/>
          <w:bCs/>
        </w:rPr>
        <w:t>на заседании Думы Тернейского муниципального округа</w:t>
      </w:r>
      <w:r>
        <w:rPr>
          <w:rFonts w:eastAsia="Calibri"/>
          <w:bCs/>
        </w:rPr>
        <w:t>.</w:t>
      </w:r>
    </w:p>
    <w:p w:rsidR="00C07430" w:rsidRDefault="00C07430" w:rsidP="00B53EDE">
      <w:pPr>
        <w:autoSpaceDE w:val="0"/>
        <w:autoSpaceDN w:val="0"/>
        <w:adjustRightInd w:val="0"/>
        <w:jc w:val="both"/>
        <w:rPr>
          <w:rFonts w:eastAsia="Calibri"/>
          <w:bCs/>
        </w:rPr>
      </w:pPr>
    </w:p>
    <w:p w:rsidR="00EF0422" w:rsidRDefault="00EF0422" w:rsidP="00C07430">
      <w:pPr>
        <w:autoSpaceDE w:val="0"/>
        <w:autoSpaceDN w:val="0"/>
        <w:adjustRightInd w:val="0"/>
        <w:jc w:val="both"/>
        <w:rPr>
          <w:rFonts w:eastAsia="Calibri"/>
          <w:bCs/>
        </w:rPr>
      </w:pPr>
      <w:r w:rsidRPr="000A4808">
        <w:rPr>
          <w:rFonts w:eastAsia="Calibri"/>
          <w:bCs/>
        </w:rPr>
        <w:t xml:space="preserve">Ведущий инспектор Контрольно-счетной комиссии </w:t>
      </w:r>
      <w:r>
        <w:rPr>
          <w:rFonts w:eastAsia="Calibri"/>
          <w:bCs/>
        </w:rPr>
        <w:t xml:space="preserve"> </w:t>
      </w:r>
    </w:p>
    <w:p w:rsidR="0027313D" w:rsidRPr="00C07430" w:rsidRDefault="00EF0422" w:rsidP="00C07430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A4808">
        <w:rPr>
          <w:rFonts w:eastAsia="Calibri"/>
          <w:bCs/>
        </w:rPr>
        <w:t xml:space="preserve">Тернейского муниципального округа </w:t>
      </w:r>
      <w:r w:rsidRPr="000A4808">
        <w:rPr>
          <w:rFonts w:eastAsia="Calibri"/>
          <w:bCs/>
        </w:rPr>
        <w:tab/>
      </w:r>
      <w:r>
        <w:rPr>
          <w:rFonts w:eastAsia="Calibri"/>
          <w:bCs/>
        </w:rPr>
        <w:t xml:space="preserve">                                               В.А. Евстифеева</w:t>
      </w:r>
    </w:p>
    <w:sectPr w:rsidR="0027313D" w:rsidRPr="00C07430" w:rsidSect="00B53ED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682"/>
    <w:rsid w:val="000220D7"/>
    <w:rsid w:val="00057CB2"/>
    <w:rsid w:val="00086F80"/>
    <w:rsid w:val="000C7682"/>
    <w:rsid w:val="000F7E92"/>
    <w:rsid w:val="00110521"/>
    <w:rsid w:val="001246C0"/>
    <w:rsid w:val="001739C6"/>
    <w:rsid w:val="001F1AA7"/>
    <w:rsid w:val="00225F61"/>
    <w:rsid w:val="0027313D"/>
    <w:rsid w:val="003511D2"/>
    <w:rsid w:val="00375A16"/>
    <w:rsid w:val="00385896"/>
    <w:rsid w:val="003C00D0"/>
    <w:rsid w:val="00430848"/>
    <w:rsid w:val="00434E2C"/>
    <w:rsid w:val="004502F3"/>
    <w:rsid w:val="005212E8"/>
    <w:rsid w:val="005214C6"/>
    <w:rsid w:val="00522893"/>
    <w:rsid w:val="00523774"/>
    <w:rsid w:val="00540565"/>
    <w:rsid w:val="006478D9"/>
    <w:rsid w:val="00663416"/>
    <w:rsid w:val="0069604E"/>
    <w:rsid w:val="00701CC8"/>
    <w:rsid w:val="007637F8"/>
    <w:rsid w:val="007852BC"/>
    <w:rsid w:val="00792336"/>
    <w:rsid w:val="0079653A"/>
    <w:rsid w:val="007F7A32"/>
    <w:rsid w:val="00810474"/>
    <w:rsid w:val="008E158C"/>
    <w:rsid w:val="008F148F"/>
    <w:rsid w:val="00901082"/>
    <w:rsid w:val="00935123"/>
    <w:rsid w:val="00971A5E"/>
    <w:rsid w:val="00980F02"/>
    <w:rsid w:val="00996B0E"/>
    <w:rsid w:val="00997B41"/>
    <w:rsid w:val="009A17EA"/>
    <w:rsid w:val="009D2B3A"/>
    <w:rsid w:val="009E0172"/>
    <w:rsid w:val="00A23D7F"/>
    <w:rsid w:val="00AA6BE6"/>
    <w:rsid w:val="00B4693C"/>
    <w:rsid w:val="00B53EDE"/>
    <w:rsid w:val="00BB6653"/>
    <w:rsid w:val="00BD1420"/>
    <w:rsid w:val="00BE2FCB"/>
    <w:rsid w:val="00BE5DFE"/>
    <w:rsid w:val="00BE6CC0"/>
    <w:rsid w:val="00C07430"/>
    <w:rsid w:val="00C80B67"/>
    <w:rsid w:val="00C9585A"/>
    <w:rsid w:val="00CA43DC"/>
    <w:rsid w:val="00CD2287"/>
    <w:rsid w:val="00CF1277"/>
    <w:rsid w:val="00D800DE"/>
    <w:rsid w:val="00D96B75"/>
    <w:rsid w:val="00DB7A58"/>
    <w:rsid w:val="00DF1EF8"/>
    <w:rsid w:val="00E06F88"/>
    <w:rsid w:val="00E130CA"/>
    <w:rsid w:val="00ED3626"/>
    <w:rsid w:val="00EF0422"/>
    <w:rsid w:val="00F62F07"/>
    <w:rsid w:val="00F67140"/>
    <w:rsid w:val="00FB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918B92-4C70-45E7-A512-F8EF4098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-textfull">
    <w:name w:val="extended-text__full"/>
    <w:rsid w:val="001739C6"/>
  </w:style>
  <w:style w:type="paragraph" w:styleId="a3">
    <w:name w:val="Balloon Text"/>
    <w:basedOn w:val="a"/>
    <w:link w:val="a4"/>
    <w:uiPriority w:val="99"/>
    <w:semiHidden/>
    <w:unhideWhenUsed/>
    <w:rsid w:val="005214C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14C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5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67</cp:revision>
  <cp:lastPrinted>2024-02-19T04:46:00Z</cp:lastPrinted>
  <dcterms:created xsi:type="dcterms:W3CDTF">2024-02-13T23:46:00Z</dcterms:created>
  <dcterms:modified xsi:type="dcterms:W3CDTF">2024-02-19T04:46:00Z</dcterms:modified>
</cp:coreProperties>
</file>