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C6" w:rsidRPr="00FB72C6" w:rsidRDefault="001739C6" w:rsidP="001739C6">
      <w:pPr>
        <w:jc w:val="center"/>
      </w:pPr>
      <w:bookmarkStart w:id="0" w:name="_GoBack"/>
      <w:bookmarkEnd w:id="0"/>
      <w:r w:rsidRPr="00FB72C6">
        <w:rPr>
          <w:noProof/>
        </w:rPr>
        <w:drawing>
          <wp:inline distT="0" distB="0" distL="0" distR="0">
            <wp:extent cx="6381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Контрольно-счетная комиссия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Тернейского муниципального округа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Приморского края</w:t>
      </w:r>
    </w:p>
    <w:p w:rsidR="001739C6" w:rsidRPr="00FB72C6" w:rsidRDefault="001739C6" w:rsidP="001739C6">
      <w:pPr>
        <w:tabs>
          <w:tab w:val="left" w:pos="708"/>
        </w:tabs>
        <w:autoSpaceDE w:val="0"/>
        <w:spacing w:before="120"/>
        <w:jc w:val="center"/>
      </w:pPr>
      <w:r w:rsidRPr="00FB72C6">
        <w:t>ЗАКЛЮЧЕНИЕ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3"/>
        <w:gridCol w:w="4932"/>
      </w:tblGrid>
      <w:tr w:rsidR="001739C6" w:rsidRPr="00FB72C6" w:rsidTr="00014C65">
        <w:tc>
          <w:tcPr>
            <w:tcW w:w="4785" w:type="dxa"/>
            <w:shd w:val="clear" w:color="auto" w:fill="auto"/>
          </w:tcPr>
          <w:p w:rsidR="001739C6" w:rsidRPr="00FB72C6" w:rsidRDefault="001739C6" w:rsidP="00CA6711">
            <w:r>
              <w:t>1</w:t>
            </w:r>
            <w:r w:rsidR="00CA6711">
              <w:t>9</w:t>
            </w:r>
            <w:r>
              <w:t xml:space="preserve"> февраля 2024</w:t>
            </w:r>
            <w:r w:rsidRPr="00FB72C6">
              <w:t>г.</w:t>
            </w:r>
          </w:p>
        </w:tc>
        <w:tc>
          <w:tcPr>
            <w:tcW w:w="5388" w:type="dxa"/>
            <w:shd w:val="clear" w:color="auto" w:fill="auto"/>
          </w:tcPr>
          <w:p w:rsidR="001739C6" w:rsidRPr="00FB72C6" w:rsidRDefault="001739C6" w:rsidP="00962825">
            <w:pPr>
              <w:ind w:right="146"/>
              <w:jc w:val="right"/>
            </w:pPr>
            <w:r w:rsidRPr="00FB72C6">
              <w:t xml:space="preserve">№ </w:t>
            </w:r>
            <w:r w:rsidR="00C13E6B">
              <w:t>13</w:t>
            </w:r>
            <w:r w:rsidRPr="00FB72C6">
              <w:t>-Э</w:t>
            </w:r>
          </w:p>
        </w:tc>
      </w:tr>
    </w:tbl>
    <w:p w:rsidR="001739C6" w:rsidRDefault="001739C6" w:rsidP="001739C6">
      <w:pPr>
        <w:jc w:val="both"/>
        <w:rPr>
          <w:b/>
          <w:bCs/>
        </w:rPr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решения Думы Тернейского муниципального округа «О согласии </w:t>
      </w:r>
      <w:r w:rsidR="00BE2FCB">
        <w:t>передачи</w:t>
      </w:r>
      <w:r w:rsidRPr="006F3107">
        <w:t xml:space="preserve"> имущества, находящегося </w:t>
      </w:r>
      <w:r w:rsidR="00BE2FCB">
        <w:t>в муниципальной собственности</w:t>
      </w:r>
      <w:r w:rsidR="00BE2FCB" w:rsidRPr="006F3107">
        <w:t xml:space="preserve"> Тернейского муниципального округа</w:t>
      </w:r>
      <w:r w:rsidR="00BE2FCB">
        <w:rPr>
          <w:b/>
          <w:bCs/>
        </w:rPr>
        <w:t xml:space="preserve"> </w:t>
      </w:r>
      <w:r w:rsidRPr="006F3107">
        <w:t>в государственн</w:t>
      </w:r>
      <w:r w:rsidR="00BE2FCB">
        <w:t>ую собственность</w:t>
      </w:r>
      <w:r w:rsidRPr="006F3107">
        <w:t xml:space="preserve"> Приморского края»</w:t>
      </w:r>
      <w:r w:rsidR="00ED3626">
        <w:t xml:space="preserve"> </w:t>
      </w:r>
    </w:p>
    <w:p w:rsidR="001739C6" w:rsidRPr="006F3107" w:rsidRDefault="001739C6" w:rsidP="001739C6">
      <w:pPr>
        <w:spacing w:before="120"/>
        <w:ind w:firstLine="709"/>
        <w:jc w:val="both"/>
      </w:pPr>
      <w:r w:rsidRPr="006F3107">
        <w:rPr>
          <w:bCs/>
        </w:rPr>
        <w:t>Основанием для проведени</w:t>
      </w:r>
      <w:r>
        <w:rPr>
          <w:bCs/>
        </w:rPr>
        <w:t xml:space="preserve">я экспертизы проекта решения </w:t>
      </w:r>
      <w:r w:rsidRPr="006F3107">
        <w:t>Думы Тернейского муниципального округа</w:t>
      </w:r>
      <w:r w:rsidRPr="006F3107">
        <w:rPr>
          <w:bCs/>
        </w:rPr>
        <w:t xml:space="preserve"> </w:t>
      </w:r>
      <w:r w:rsidR="00ED3626" w:rsidRPr="006F3107">
        <w:t xml:space="preserve">«О согласии </w:t>
      </w:r>
      <w:r w:rsidR="00ED3626">
        <w:t>передачи</w:t>
      </w:r>
      <w:r w:rsidR="00ED3626" w:rsidRPr="006F3107">
        <w:t xml:space="preserve"> имущества, находящегося </w:t>
      </w:r>
      <w:r w:rsidR="00ED3626">
        <w:t>в муниципальной собственности</w:t>
      </w:r>
      <w:r w:rsidR="00ED3626" w:rsidRPr="006F3107">
        <w:t xml:space="preserve"> Тернейского муниципального округа</w:t>
      </w:r>
      <w:r w:rsidR="00ED3626">
        <w:rPr>
          <w:b/>
          <w:bCs/>
        </w:rPr>
        <w:t xml:space="preserve"> </w:t>
      </w:r>
      <w:r w:rsidR="00ED3626" w:rsidRPr="006F3107">
        <w:t>в государственн</w:t>
      </w:r>
      <w:r w:rsidR="00ED3626">
        <w:t>ую собственность</w:t>
      </w:r>
      <w:r w:rsidR="00ED3626" w:rsidRPr="006F3107">
        <w:t xml:space="preserve"> Приморского края»</w:t>
      </w:r>
      <w:r w:rsidR="00ED3626">
        <w:t xml:space="preserve"> </w:t>
      </w:r>
      <w:r w:rsidR="001F04CB">
        <w:rPr>
          <w:bCs/>
        </w:rPr>
        <w:t>(далее – П</w:t>
      </w:r>
      <w:r>
        <w:rPr>
          <w:bCs/>
        </w:rPr>
        <w:t xml:space="preserve">роект решения) </w:t>
      </w:r>
      <w:r w:rsidRPr="006F3107">
        <w:rPr>
          <w:bCs/>
        </w:rPr>
        <w:t xml:space="preserve">являются: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6F3107">
        <w:t>Положение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 w:rsidR="00A20BD3">
        <w:t>90</w:t>
      </w:r>
      <w:r w:rsidRPr="006F3107">
        <w:t>.</w:t>
      </w:r>
    </w:p>
    <w:p w:rsidR="001739C6" w:rsidRDefault="001739C6" w:rsidP="001739C6">
      <w:pPr>
        <w:ind w:firstLine="709"/>
        <w:jc w:val="both"/>
        <w:rPr>
          <w:bCs/>
        </w:rPr>
      </w:pPr>
      <w:r w:rsidRPr="004A09A6">
        <w:rPr>
          <w:bCs/>
        </w:rPr>
        <w:t>Для подготовки заключения использованы следующие нормативно-правовые акты:</w:t>
      </w:r>
    </w:p>
    <w:p w:rsidR="001739C6" w:rsidRDefault="001739C6" w:rsidP="000B6EB2">
      <w:pPr>
        <w:ind w:firstLine="567"/>
        <w:jc w:val="both"/>
        <w:rPr>
          <w:bCs/>
        </w:rPr>
      </w:pPr>
      <w:r>
        <w:rPr>
          <w:bCs/>
        </w:rPr>
        <w:t xml:space="preserve">– </w:t>
      </w:r>
      <w:r w:rsidRPr="004A09A6">
        <w:rPr>
          <w:bCs/>
        </w:rPr>
        <w:t>Федеральный Закон от 06.10.2003 № 131 ФЗ «Об общих принципах организации</w:t>
      </w:r>
      <w:r>
        <w:rPr>
          <w:bCs/>
        </w:rPr>
        <w:t xml:space="preserve"> местного самоуправления в РФ»</w:t>
      </w:r>
      <w:r w:rsidR="000F7E92">
        <w:rPr>
          <w:bCs/>
        </w:rPr>
        <w:t xml:space="preserve"> (далее – Закон №131-ФЗ)</w:t>
      </w:r>
      <w:r>
        <w:rPr>
          <w:bCs/>
        </w:rPr>
        <w:t>;</w:t>
      </w:r>
    </w:p>
    <w:p w:rsidR="000F7E92" w:rsidRPr="000F7E92" w:rsidRDefault="000F7E92" w:rsidP="000F7E92">
      <w:pPr>
        <w:ind w:firstLine="540"/>
        <w:jc w:val="both"/>
      </w:pPr>
      <w:r>
        <w:t>–</w:t>
      </w:r>
      <w:r>
        <w:tab/>
        <w:t>Федеральный закон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</w:t>
      </w:r>
      <w:r w:rsidR="00ED3626">
        <w:t>и» (далее – Закон №</w:t>
      </w:r>
      <w:r>
        <w:t>122</w:t>
      </w:r>
      <w:r w:rsidR="00ED3626">
        <w:t>-ФЗ</w:t>
      </w:r>
      <w:r>
        <w:t>);</w:t>
      </w:r>
    </w:p>
    <w:p w:rsidR="001739C6" w:rsidRDefault="001739C6" w:rsidP="001739C6">
      <w:pPr>
        <w:ind w:firstLine="709"/>
        <w:jc w:val="both"/>
      </w:pPr>
      <w:r w:rsidRPr="00663416">
        <w:t>– Постановление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собственность, из муниципальной собственности в федеральную собственность или собственность субъекта Российской Федерации» (далее – п</w:t>
      </w:r>
      <w:r w:rsidR="00ED3626">
        <w:t>остановление Правительства РФ №</w:t>
      </w:r>
      <w:r w:rsidRPr="00663416">
        <w:t>374);</w:t>
      </w:r>
    </w:p>
    <w:p w:rsidR="001739C6" w:rsidRDefault="001739C6" w:rsidP="001739C6">
      <w:pPr>
        <w:ind w:firstLine="709"/>
        <w:jc w:val="both"/>
      </w:pPr>
      <w:r>
        <w:t>– Устав Тернейского муниципального округ</w:t>
      </w:r>
      <w:r w:rsidR="0079653A">
        <w:t>а Приморского края4</w:t>
      </w:r>
    </w:p>
    <w:p w:rsidR="0079653A" w:rsidRPr="0079653A" w:rsidRDefault="000B6EB2" w:rsidP="0079653A">
      <w:pPr>
        <w:ind w:firstLine="709"/>
        <w:jc w:val="both"/>
      </w:pPr>
      <w:r>
        <w:t>–</w:t>
      </w:r>
      <w:r w:rsidR="0079653A">
        <w:t xml:space="preserve"> Решение Думы Тернейского муниципального округа Приморского края от 25.07.2023 №457 «О порядке внесения проектов муниципальных нормативных правовых актов и принятия муниципальных нормативных правовых актов Думой Тернейского муниципального округа Приморского края» </w:t>
      </w:r>
      <w:r w:rsidR="0079653A" w:rsidRPr="008045CC">
        <w:t xml:space="preserve">(далее – </w:t>
      </w:r>
      <w:r w:rsidR="0079653A">
        <w:t>Решение</w:t>
      </w:r>
      <w:r w:rsidR="00ED3626">
        <w:t xml:space="preserve"> №</w:t>
      </w:r>
      <w:r w:rsidR="0079653A">
        <w:t>457).</w:t>
      </w:r>
    </w:p>
    <w:p w:rsidR="001739C6" w:rsidRPr="004A09A6" w:rsidRDefault="001739C6" w:rsidP="008204C7">
      <w:pPr>
        <w:ind w:firstLine="709"/>
        <w:jc w:val="both"/>
      </w:pPr>
      <w:r w:rsidRPr="004A09A6">
        <w:t xml:space="preserve">Проект решения с пояснительной запиской поступил в Контрольно-счетную комиссию </w:t>
      </w:r>
      <w:r>
        <w:t>14.02.2024г</w:t>
      </w:r>
      <w:r w:rsidRPr="004A09A6">
        <w:t>. Разработчик проекта Отдел земельных и имущественных отношений администрации Тернейского муниципального округа</w:t>
      </w:r>
      <w:r w:rsidR="00D96B75">
        <w:t>.</w:t>
      </w:r>
      <w:r w:rsidRPr="004A09A6">
        <w:t xml:space="preserve"> </w:t>
      </w:r>
    </w:p>
    <w:p w:rsidR="000B6EB2" w:rsidRPr="003906BA" w:rsidRDefault="008204C7" w:rsidP="00BB6653">
      <w:pPr>
        <w:ind w:firstLine="709"/>
        <w:jc w:val="both"/>
        <w:rPr>
          <w:rStyle w:val="extended-textfull"/>
          <w:rFonts w:eastAsia="MS Mincho"/>
        </w:rPr>
      </w:pPr>
      <w:r>
        <w:t>Представленным на экспертизу П</w:t>
      </w:r>
      <w:r w:rsidR="001739C6" w:rsidRPr="007A1CA0">
        <w:t xml:space="preserve">роектом решения </w:t>
      </w:r>
      <w:r w:rsidR="001739C6" w:rsidRPr="007A1CA0">
        <w:rPr>
          <w:rStyle w:val="extended-textfull"/>
          <w:rFonts w:eastAsia="MS Mincho"/>
        </w:rPr>
        <w:t xml:space="preserve">предлагается </w:t>
      </w:r>
      <w:r w:rsidR="00BE2FCB">
        <w:rPr>
          <w:rStyle w:val="extended-textfull"/>
          <w:rFonts w:eastAsia="MS Mincho"/>
        </w:rPr>
        <w:t>передать</w:t>
      </w:r>
      <w:r w:rsidR="001739C6" w:rsidRPr="007A1CA0">
        <w:rPr>
          <w:rStyle w:val="extended-textfull"/>
          <w:rFonts w:eastAsia="MS Mincho"/>
        </w:rPr>
        <w:t xml:space="preserve"> в </w:t>
      </w:r>
      <w:r w:rsidR="00BE2FCB">
        <w:rPr>
          <w:rStyle w:val="extended-textfull"/>
          <w:rFonts w:eastAsia="MS Mincho"/>
        </w:rPr>
        <w:t xml:space="preserve">государственную </w:t>
      </w:r>
      <w:r w:rsidR="001739C6" w:rsidRPr="007A1CA0">
        <w:rPr>
          <w:rStyle w:val="extended-textfull"/>
          <w:rFonts w:eastAsia="MS Mincho"/>
        </w:rPr>
        <w:t xml:space="preserve">собственность </w:t>
      </w:r>
      <w:r w:rsidR="00BE2FCB">
        <w:rPr>
          <w:rStyle w:val="extended-textfull"/>
          <w:rFonts w:eastAsia="MS Mincho"/>
        </w:rPr>
        <w:t xml:space="preserve">Приморского края </w:t>
      </w:r>
      <w:r w:rsidR="000B6EB2" w:rsidRPr="003906BA">
        <w:rPr>
          <w:rStyle w:val="extended-textfull"/>
          <w:rFonts w:eastAsia="MS Mincho"/>
        </w:rPr>
        <w:t>восемь</w:t>
      </w:r>
      <w:r w:rsidR="00BB6653" w:rsidRPr="003906BA">
        <w:rPr>
          <w:rStyle w:val="extended-textfull"/>
          <w:rFonts w:eastAsia="MS Mincho"/>
        </w:rPr>
        <w:t xml:space="preserve"> объект</w:t>
      </w:r>
      <w:r w:rsidR="000B6EB2" w:rsidRPr="003906BA">
        <w:rPr>
          <w:rStyle w:val="extended-textfull"/>
          <w:rFonts w:eastAsia="MS Mincho"/>
        </w:rPr>
        <w:t>ов</w:t>
      </w:r>
      <w:r w:rsidR="00792336" w:rsidRPr="003906BA">
        <w:rPr>
          <w:rStyle w:val="extended-textfull"/>
          <w:rFonts w:eastAsia="MS Mincho"/>
        </w:rPr>
        <w:t xml:space="preserve"> </w:t>
      </w:r>
      <w:r w:rsidR="001739C6" w:rsidRPr="003906BA">
        <w:rPr>
          <w:rStyle w:val="extended-textfull"/>
          <w:rFonts w:eastAsia="MS Mincho"/>
        </w:rPr>
        <w:t>движимо</w:t>
      </w:r>
      <w:r w:rsidR="00792336" w:rsidRPr="003906BA">
        <w:rPr>
          <w:rStyle w:val="extended-textfull"/>
          <w:rFonts w:eastAsia="MS Mincho"/>
        </w:rPr>
        <w:t>го</w:t>
      </w:r>
      <w:r w:rsidR="001739C6" w:rsidRPr="003906BA">
        <w:rPr>
          <w:rStyle w:val="extended-textfull"/>
          <w:rFonts w:eastAsia="MS Mincho"/>
        </w:rPr>
        <w:t xml:space="preserve"> имуществ</w:t>
      </w:r>
      <w:r w:rsidR="00792336" w:rsidRPr="003906BA">
        <w:rPr>
          <w:rStyle w:val="extended-textfull"/>
          <w:rFonts w:eastAsia="MS Mincho"/>
        </w:rPr>
        <w:t>а</w:t>
      </w:r>
      <w:r w:rsidR="001739C6" w:rsidRPr="003906BA">
        <w:rPr>
          <w:rStyle w:val="extended-textfull"/>
          <w:rFonts w:eastAsia="MS Mincho"/>
        </w:rPr>
        <w:t>, находящегося в собственности</w:t>
      </w:r>
      <w:r w:rsidR="00BE2FCB" w:rsidRPr="003906BA">
        <w:rPr>
          <w:rStyle w:val="extended-textfull"/>
          <w:rFonts w:eastAsia="MS Mincho"/>
        </w:rPr>
        <w:t xml:space="preserve"> Тернейского муниципального округа</w:t>
      </w:r>
      <w:r w:rsidR="003906BA" w:rsidRPr="003906BA">
        <w:rPr>
          <w:rStyle w:val="extended-textfull"/>
          <w:rFonts w:eastAsia="MS Mincho"/>
        </w:rPr>
        <w:t xml:space="preserve"> согласно таблице 1.</w:t>
      </w:r>
    </w:p>
    <w:p w:rsidR="003906BA" w:rsidRDefault="003906BA" w:rsidP="003906BA">
      <w:pPr>
        <w:ind w:firstLine="709"/>
        <w:jc w:val="right"/>
        <w:rPr>
          <w:rStyle w:val="extended-textfull"/>
          <w:rFonts w:eastAsia="MS Mincho"/>
        </w:rPr>
      </w:pPr>
      <w:r w:rsidRPr="003906BA">
        <w:rPr>
          <w:rStyle w:val="extended-textfull"/>
          <w:rFonts w:eastAsia="MS Mincho"/>
        </w:rPr>
        <w:t>Таблица 1.</w:t>
      </w:r>
    </w:p>
    <w:tbl>
      <w:tblPr>
        <w:tblW w:w="10327" w:type="dxa"/>
        <w:tblInd w:w="-856" w:type="dxa"/>
        <w:tblLook w:val="04A0" w:firstRow="1" w:lastRow="0" w:firstColumn="1" w:lastColumn="0" w:noHBand="0" w:noVBand="1"/>
      </w:tblPr>
      <w:tblGrid>
        <w:gridCol w:w="500"/>
        <w:gridCol w:w="5880"/>
        <w:gridCol w:w="1842"/>
        <w:gridCol w:w="641"/>
        <w:gridCol w:w="1464"/>
      </w:tblGrid>
      <w:tr w:rsidR="008204C7" w:rsidRPr="008204C7" w:rsidTr="008204C7">
        <w:trPr>
          <w:trHeight w:val="105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Наименование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Адрес местонахождения имущества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Кол-во (шт.)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Выписка из реестра собственности ТМО дата/номер</w:t>
            </w:r>
          </w:p>
        </w:tc>
      </w:tr>
      <w:tr w:rsidR="008204C7" w:rsidRPr="008204C7" w:rsidTr="008204C7">
        <w:trPr>
          <w:trHeight w:val="29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 xml:space="preserve">Транспортное средство ISUZU ELF 1997 года выпуска; VIN отсутствует; гос. Регистрационный знак В 469 ВУ125/RUS; тип ТС: легковой, модель двигателя: дизель, №двигателя 4HF1-486984, № шасси NKR66Е-7504411, №кузова отсутствует, цвет синий, мощность двигателя </w:t>
            </w:r>
            <w:proofErr w:type="spellStart"/>
            <w:r w:rsidRPr="008204C7">
              <w:rPr>
                <w:color w:val="000000"/>
                <w:sz w:val="20"/>
                <w:szCs w:val="20"/>
              </w:rPr>
              <w:t>л.с</w:t>
            </w:r>
            <w:proofErr w:type="spellEnd"/>
            <w:r w:rsidRPr="008204C7">
              <w:rPr>
                <w:color w:val="000000"/>
                <w:sz w:val="20"/>
                <w:szCs w:val="20"/>
              </w:rPr>
              <w:t>. (кВт) 130</w:t>
            </w:r>
            <w:r>
              <w:rPr>
                <w:color w:val="000000"/>
                <w:sz w:val="20"/>
                <w:szCs w:val="20"/>
              </w:rPr>
              <w:t xml:space="preserve">(97.5), </w:t>
            </w:r>
            <w:r w:rsidRPr="008204C7">
              <w:rPr>
                <w:color w:val="000000"/>
                <w:sz w:val="20"/>
                <w:szCs w:val="20"/>
              </w:rPr>
              <w:t>разрешенная максимальная масса 6155, масса без нагрузки 3990, паспорт серия 25 ТУ 274100.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Приморский край, пгт. Терней, ул. Строительная, 1-а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от 12.10.2023г.   № 266</w:t>
            </w:r>
          </w:p>
        </w:tc>
      </w:tr>
      <w:tr w:rsidR="008204C7" w:rsidRPr="008204C7" w:rsidTr="008204C7">
        <w:trPr>
          <w:trHeight w:val="136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Транспортное средство УРАЛ-5675 АО (топливозаправщик) 2008 года выпуска; VIN Х895675АО80ВJ6819; гос. Регистрационный знак В 467 ВУ125/RUS; тип ТС: специализированный: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04C7">
              <w:rPr>
                <w:color w:val="000000"/>
                <w:sz w:val="20"/>
                <w:szCs w:val="20"/>
              </w:rPr>
              <w:t xml:space="preserve">прочие, категория ТС: С, модель двигателя: дизель, №двигателя ЯМЗ-236НЕ2-24-80248293, № шасси 43200081338183, №кузова 43200080001035, цвет голубой, мощность двигателя </w:t>
            </w:r>
            <w:proofErr w:type="spellStart"/>
            <w:r w:rsidRPr="008204C7">
              <w:rPr>
                <w:color w:val="000000"/>
                <w:sz w:val="20"/>
                <w:szCs w:val="20"/>
              </w:rPr>
              <w:t>л.с</w:t>
            </w:r>
            <w:proofErr w:type="spellEnd"/>
            <w:r w:rsidRPr="008204C7">
              <w:rPr>
                <w:color w:val="000000"/>
                <w:sz w:val="20"/>
                <w:szCs w:val="20"/>
              </w:rPr>
              <w:t xml:space="preserve">. (кВт) 230(169), рабочий объем двигателя </w:t>
            </w:r>
            <w:proofErr w:type="spellStart"/>
            <w:r w:rsidRPr="008204C7">
              <w:rPr>
                <w:color w:val="000000"/>
                <w:sz w:val="20"/>
                <w:szCs w:val="20"/>
              </w:rPr>
              <w:t>куб.см</w:t>
            </w:r>
            <w:proofErr w:type="spellEnd"/>
            <w:r w:rsidRPr="008204C7">
              <w:rPr>
                <w:color w:val="000000"/>
                <w:sz w:val="20"/>
                <w:szCs w:val="20"/>
              </w:rPr>
              <w:t>. 11150, разрешенная максимальная масса 19200, масса без нагрузки 10510, паспорт серия 74 МН 706972.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Приморский край, пгт. Терней, ул. Строительная, 1-а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от 12.10.2023г.   № 267</w:t>
            </w:r>
          </w:p>
        </w:tc>
      </w:tr>
      <w:tr w:rsidR="008204C7" w:rsidRPr="008204C7" w:rsidTr="008204C7">
        <w:trPr>
          <w:trHeight w:val="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Транспортное средство ГАЗ-66 1992 года выпуска; VIN-отсутствует; гос. Регистрационный знак А 052 ТР125/RUS; тип ТС: грузовой, категория ТС: С, тип двигателя: бензин, № двигателя 0240799, № шасси 0684943, цвет зеленый, паспорт серия 25 ВХ 185720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Приморский край, пгт. Терней, ул. Строительная, 1-а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от 12.10.2023г. № 268</w:t>
            </w:r>
          </w:p>
        </w:tc>
      </w:tr>
      <w:tr w:rsidR="008204C7" w:rsidRPr="008204C7" w:rsidTr="008204C7">
        <w:trPr>
          <w:trHeight w:val="72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 xml:space="preserve">Транспортное средство ММС DELIKA 1990 года выпуска; VIN отсутствует; гос. Регистрационный знак B </w:t>
            </w:r>
            <w:r w:rsidRPr="008204C7">
              <w:rPr>
                <w:sz w:val="20"/>
                <w:szCs w:val="20"/>
              </w:rPr>
              <w:t xml:space="preserve">466 BY125/RUS; тип ТС легковой, категория ТС-В, модель двигателя: 4М40, № двигателя ВО6470, № шасси отсутствует, № кузова PE8W 0201455, цвет комбинированный, мощность двигателя </w:t>
            </w:r>
            <w:proofErr w:type="spellStart"/>
            <w:r w:rsidRPr="008204C7">
              <w:rPr>
                <w:sz w:val="20"/>
                <w:szCs w:val="20"/>
              </w:rPr>
              <w:t>л.с</w:t>
            </w:r>
            <w:proofErr w:type="spellEnd"/>
            <w:r w:rsidRPr="008204C7">
              <w:rPr>
                <w:sz w:val="20"/>
                <w:szCs w:val="20"/>
              </w:rPr>
              <w:t>. (кВт) 125, разрешенная максимальная масса 2435, масса без нагрузки 2050, паспорт серия 75 МО 054990.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Приморский край, пгт. Терней, ул. Строительная, 1-а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от 12.10.2023г. № 269</w:t>
            </w:r>
          </w:p>
        </w:tc>
      </w:tr>
      <w:tr w:rsidR="008204C7" w:rsidRPr="008204C7" w:rsidTr="008204C7">
        <w:trPr>
          <w:trHeight w:val="6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 xml:space="preserve">Транспортное средство МITSUBISHI DELIKA 1990 года выпуска; VIN отсутствует; гос. Регистрационный знак B 468 BY125/RUS; тип ТС легковой, категория ТС-В, модель двигателя: 4М40, № двигателя СС2589, № шасси отсутствует, цвет комбинированный, №кузова РЕ8WD 215646, мощность двигателя </w:t>
            </w:r>
            <w:proofErr w:type="spellStart"/>
            <w:r w:rsidRPr="008204C7">
              <w:rPr>
                <w:color w:val="000000"/>
                <w:sz w:val="20"/>
                <w:szCs w:val="20"/>
              </w:rPr>
              <w:t>л.с</w:t>
            </w:r>
            <w:proofErr w:type="spellEnd"/>
            <w:r w:rsidRPr="008204C7">
              <w:rPr>
                <w:color w:val="000000"/>
                <w:sz w:val="20"/>
                <w:szCs w:val="20"/>
              </w:rPr>
              <w:t>. (кВт) 140-103, разрешенная максимальная масса 1980, паспорт серия 25 МЕ 925916.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Приморский край, пгт. Терней, ул. Строительная, 1-а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от 12.10.2023г. № 270</w:t>
            </w:r>
          </w:p>
        </w:tc>
      </w:tr>
      <w:tr w:rsidR="008204C7" w:rsidRPr="008204C7" w:rsidTr="008204C7">
        <w:trPr>
          <w:trHeight w:val="17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Транспортное средство УРАЛ -4320 1993 года выпуска; VIN отсутствует; гос. Регистрационный знак А 053 ТР125/RUS; тип ТС грузовой (бортовой), категория ТС: С,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04C7">
              <w:rPr>
                <w:color w:val="000000"/>
                <w:sz w:val="20"/>
                <w:szCs w:val="20"/>
              </w:rPr>
              <w:t>модель, тип двигателя: дизель, № двигателя 071670, № шасси 207899, цвет зеленый, паспорт серия 25 ВХ 185719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Приморский край, пгт. Терней, ул. Строительная, 1-а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от 12.10.2023г. № 271</w:t>
            </w:r>
          </w:p>
        </w:tc>
      </w:tr>
      <w:tr w:rsidR="008204C7" w:rsidRPr="008204C7" w:rsidTr="008204C7">
        <w:trPr>
          <w:trHeight w:val="113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 xml:space="preserve">Транспортное средство TOYOTA TOYOACE 1997 годы выпуска, VIN отсутствует; гос. Регистрационный знак В 465 ВУ125/RUS; тип ТС автовышка, категория </w:t>
            </w:r>
            <w:proofErr w:type="gramStart"/>
            <w:r w:rsidRPr="008204C7">
              <w:rPr>
                <w:color w:val="000000"/>
                <w:sz w:val="20"/>
                <w:szCs w:val="20"/>
              </w:rPr>
              <w:t>ТС-С</w:t>
            </w:r>
            <w:proofErr w:type="gramEnd"/>
            <w:r w:rsidRPr="008204C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04C7">
              <w:rPr>
                <w:color w:val="000000"/>
                <w:sz w:val="20"/>
                <w:szCs w:val="20"/>
              </w:rPr>
              <w:t xml:space="preserve">модель, тип двигателя: дизель, № двигателя J05C A16391, № шасси FB4JCA-50360, № кузова отсутствует, цвет белый, мощность двигателя </w:t>
            </w:r>
            <w:proofErr w:type="spellStart"/>
            <w:r w:rsidRPr="008204C7">
              <w:rPr>
                <w:color w:val="000000"/>
                <w:sz w:val="20"/>
                <w:szCs w:val="20"/>
              </w:rPr>
              <w:t>л.с</w:t>
            </w:r>
            <w:proofErr w:type="spellEnd"/>
            <w:r w:rsidRPr="008204C7">
              <w:rPr>
                <w:color w:val="000000"/>
                <w:sz w:val="20"/>
                <w:szCs w:val="20"/>
              </w:rPr>
              <w:t>. (кВт) 150(112.5), разрешенная максимальная масса 7125, масса без нагрузки 6960, паспорт серия 25 ТУ 783641.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Приморский край, пгт. Терней, ул. Строительная, 1-а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от 12.10.2023г. № 272</w:t>
            </w:r>
          </w:p>
        </w:tc>
      </w:tr>
      <w:tr w:rsidR="008204C7" w:rsidRPr="008204C7" w:rsidTr="008204C7">
        <w:trPr>
          <w:trHeight w:val="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 xml:space="preserve">Транспортное средство АМКАДОР-702ЕА 2008 года выпуска, VIN 80202052; гос. Регистрационный знак 4741 ВТ 25; тип ТС экскаватор-погрузчик, категория </w:t>
            </w:r>
            <w:proofErr w:type="gramStart"/>
            <w:r w:rsidRPr="008204C7">
              <w:rPr>
                <w:color w:val="000000"/>
                <w:sz w:val="20"/>
                <w:szCs w:val="20"/>
              </w:rPr>
              <w:t>ТС-С</w:t>
            </w:r>
            <w:proofErr w:type="gramEnd"/>
            <w:r w:rsidRPr="008204C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04C7">
              <w:rPr>
                <w:color w:val="000000"/>
                <w:sz w:val="20"/>
                <w:szCs w:val="20"/>
              </w:rPr>
              <w:t>модель, № двигателя 317942, цвет многоцветный, вид двигателя колес, ПСМ RU CB 638502, свидетельство о регистрации машины СЕ 903720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Приморский край, пгт. Терней, ул. Строительная, 1-а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4C7" w:rsidRPr="008204C7" w:rsidRDefault="008204C7" w:rsidP="008204C7">
            <w:pPr>
              <w:jc w:val="center"/>
              <w:rPr>
                <w:color w:val="000000"/>
                <w:sz w:val="20"/>
                <w:szCs w:val="20"/>
              </w:rPr>
            </w:pPr>
            <w:r w:rsidRPr="008204C7">
              <w:rPr>
                <w:color w:val="000000"/>
                <w:sz w:val="20"/>
                <w:szCs w:val="20"/>
              </w:rPr>
              <w:t>от 12.10.2023г. № 275</w:t>
            </w:r>
          </w:p>
        </w:tc>
      </w:tr>
    </w:tbl>
    <w:p w:rsidR="00F87093" w:rsidRDefault="00F87093" w:rsidP="00F87093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соответствии с</w:t>
      </w:r>
      <w:r w:rsidRPr="000F03DA">
        <w:t xml:space="preserve"> п. 3 ч.1 ст.</w:t>
      </w:r>
      <w:r>
        <w:t>16 Закона</w:t>
      </w:r>
      <w:r w:rsidRPr="00D21A32">
        <w:t xml:space="preserve"> </w:t>
      </w:r>
      <w:r>
        <w:t>№</w:t>
      </w:r>
      <w:r w:rsidRPr="00D21A32">
        <w:t>131-ФЗ,</w:t>
      </w:r>
      <w:r w:rsidRPr="00D21A32">
        <w:rPr>
          <w:rFonts w:eastAsiaTheme="minorHAnsi"/>
          <w:lang w:eastAsia="en-US"/>
        </w:rPr>
        <w:t xml:space="preserve"> </w:t>
      </w:r>
      <w:r w:rsidRPr="00D21A32">
        <w:rPr>
          <w:bCs/>
        </w:rPr>
        <w:t>п.п.3 п.1 ст</w:t>
      </w:r>
      <w:r>
        <w:rPr>
          <w:bCs/>
        </w:rPr>
        <w:t>.</w:t>
      </w:r>
      <w:r w:rsidRPr="00D21A32">
        <w:rPr>
          <w:bCs/>
        </w:rPr>
        <w:t xml:space="preserve"> 4 Устава Тернейского муниципального округа Приморского края, </w:t>
      </w:r>
      <w:r w:rsidRPr="00D21A32">
        <w:t xml:space="preserve">к вопросам местного значения Тернейского округа отнесено </w:t>
      </w:r>
      <w:r w:rsidRPr="00E91A1F">
        <w:t>владение</w:t>
      </w:r>
      <w:r w:rsidRPr="00E91A1F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пользование и распоряжение имуществом, находящимся в муниципальной собственности муниципального округа.</w:t>
      </w:r>
    </w:p>
    <w:p w:rsidR="008204C7" w:rsidRPr="00F87093" w:rsidRDefault="00F87093" w:rsidP="00F87093">
      <w:pPr>
        <w:ind w:firstLine="709"/>
        <w:jc w:val="both"/>
        <w:rPr>
          <w:rStyle w:val="extended-textfull"/>
        </w:rPr>
      </w:pPr>
      <w:r>
        <w:lastRenderedPageBreak/>
        <w:t>Передача имущества из муниципальной собственности в собственность Приморского края осуществляется в порядке, предусмотренном ч. 11 ст. 154 Закона №122-</w:t>
      </w:r>
      <w:r w:rsidRPr="006221DD">
        <w:t>ФЗ, в случае, если указанное имущество используется органами местного самоуправления в соответствии со ст. 50 Закона №131-ФЗ.</w:t>
      </w:r>
    </w:p>
    <w:p w:rsidR="009D2B3A" w:rsidRPr="005E77D1" w:rsidRDefault="009D2B3A" w:rsidP="009D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E77D1">
        <w:rPr>
          <w:rFonts w:eastAsia="Calibri"/>
        </w:rPr>
        <w:t>Согласно ч</w:t>
      </w:r>
      <w:r w:rsidR="00ED3626">
        <w:rPr>
          <w:rFonts w:eastAsia="Calibri"/>
        </w:rPr>
        <w:t>.</w:t>
      </w:r>
      <w:r w:rsidRPr="005E77D1">
        <w:rPr>
          <w:rFonts w:eastAsia="Calibri"/>
        </w:rPr>
        <w:t xml:space="preserve"> 2 п</w:t>
      </w:r>
      <w:r w:rsidR="00CA6711">
        <w:rPr>
          <w:rFonts w:eastAsia="Calibri"/>
        </w:rPr>
        <w:t>остановления Правительства РФ №</w:t>
      </w:r>
      <w:r w:rsidRPr="005E77D1">
        <w:rPr>
          <w:rFonts w:eastAsia="Calibri"/>
        </w:rPr>
        <w:t xml:space="preserve">374 </w:t>
      </w:r>
      <w:r w:rsidRPr="005E77D1">
        <w:rPr>
          <w:rFonts w:eastAsia="Calibri"/>
          <w:lang w:eastAsia="en-US"/>
        </w:rPr>
        <w:t xml:space="preserve">для принятия решения о передаче имущества из </w:t>
      </w:r>
      <w:r>
        <w:rPr>
          <w:rFonts w:eastAsia="Calibri"/>
          <w:lang w:eastAsia="en-US"/>
        </w:rPr>
        <w:t xml:space="preserve">муниципальной </w:t>
      </w:r>
      <w:r w:rsidRPr="005E77D1">
        <w:rPr>
          <w:rFonts w:eastAsia="Calibri"/>
          <w:lang w:eastAsia="en-US"/>
        </w:rPr>
        <w:t xml:space="preserve">собственности </w:t>
      </w:r>
      <w:r>
        <w:rPr>
          <w:rFonts w:eastAsia="Calibri"/>
          <w:lang w:eastAsia="en-US"/>
        </w:rPr>
        <w:t xml:space="preserve">в собственность </w:t>
      </w:r>
      <w:r w:rsidRPr="005E77D1">
        <w:rPr>
          <w:rFonts w:eastAsia="Calibri"/>
          <w:lang w:eastAsia="en-US"/>
        </w:rPr>
        <w:t>субъекта Российской Федерации необходимо:</w:t>
      </w:r>
    </w:p>
    <w:p w:rsidR="009D2B3A" w:rsidRPr="009F0D70" w:rsidRDefault="009D2B3A" w:rsidP="009D2B3A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5E77D1">
        <w:rPr>
          <w:rFonts w:eastAsia="Calibri"/>
          <w:lang w:eastAsia="en-US"/>
        </w:rPr>
        <w:t>-</w:t>
      </w:r>
      <w:r w:rsidRPr="005E77D1">
        <w:rPr>
          <w:rFonts w:eastAsia="Calibri"/>
          <w:lang w:eastAsia="en-US"/>
        </w:rPr>
        <w:tab/>
      </w:r>
      <w:r w:rsidRPr="009F0D70">
        <w:rPr>
          <w:rFonts w:eastAsia="Calibri"/>
          <w:lang w:eastAsia="en-US"/>
        </w:rPr>
        <w:t>согласие (письмо) государственного (муниципального) предприятия, государственного (муниципального) учреждения на передачу имущества, принадлежащего им на праве хозяйственного ведения или оперативного управления соответственно, с подтверждением полномочий лица, давшего такое согласие (подписавшего такое письмо)</w:t>
      </w:r>
      <w:r>
        <w:rPr>
          <w:rFonts w:eastAsia="Calibri"/>
          <w:lang w:eastAsia="en-US"/>
        </w:rPr>
        <w:t>;</w:t>
      </w:r>
    </w:p>
    <w:p w:rsidR="00F87093" w:rsidRPr="005E77D1" w:rsidRDefault="009D2B3A" w:rsidP="009D2B3A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9F0D70">
        <w:rPr>
          <w:rFonts w:eastAsia="Calibri"/>
          <w:lang w:eastAsia="en-US"/>
        </w:rPr>
        <w:t xml:space="preserve">документы, подтверждающие фактическое использование предлагаемого к передаче имущества, - в случае принятия решения о передаче имущества из собственности субъекта Российской Федерации в муниципальную собственность и из муниципальной собственности в собственность субъекта Российской Федерации, если указанное имущество используется органами государственной власти субъекта Российской Федерации, органами местного самоуправления, государственными и муниципальными унитарными предприятиями, государственными и муниципальными учреждениями в целях, необходимых для осуществления их полномочий и обеспечения их деятельности </w:t>
      </w:r>
    </w:p>
    <w:p w:rsidR="001659B4" w:rsidRDefault="00ED3626" w:rsidP="005212E8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В соответствии с</w:t>
      </w:r>
      <w:r w:rsidR="001659B4">
        <w:rPr>
          <w:rFonts w:eastAsia="Calibri"/>
          <w:lang w:eastAsia="en-US"/>
        </w:rPr>
        <w:t xml:space="preserve"> П</w:t>
      </w:r>
      <w:r w:rsidR="009D2B3A" w:rsidRPr="005E77D1">
        <w:rPr>
          <w:rFonts w:eastAsia="Calibri"/>
          <w:lang w:eastAsia="en-US"/>
        </w:rPr>
        <w:t>роект</w:t>
      </w:r>
      <w:r>
        <w:rPr>
          <w:rFonts w:eastAsia="Calibri"/>
          <w:lang w:eastAsia="en-US"/>
        </w:rPr>
        <w:t>ом</w:t>
      </w:r>
      <w:r w:rsidR="009D2B3A" w:rsidRPr="005E77D1">
        <w:rPr>
          <w:rFonts w:eastAsia="Calibri"/>
          <w:lang w:eastAsia="en-US"/>
        </w:rPr>
        <w:t xml:space="preserve"> решения</w:t>
      </w:r>
      <w:r w:rsidR="009D2B3A" w:rsidRPr="005E77D1">
        <w:rPr>
          <w:rFonts w:eastAsia="Calibri"/>
        </w:rPr>
        <w:t xml:space="preserve"> </w:t>
      </w:r>
      <w:r w:rsidR="001F1AA7">
        <w:rPr>
          <w:rFonts w:eastAsia="Calibri"/>
          <w:bCs/>
          <w:lang w:eastAsia="en-US"/>
        </w:rPr>
        <w:t>основанием</w:t>
      </w:r>
      <w:r w:rsidR="009D2B3A">
        <w:rPr>
          <w:rFonts w:eastAsia="Calibri"/>
          <w:bCs/>
          <w:lang w:eastAsia="en-US"/>
        </w:rPr>
        <w:t xml:space="preserve"> для передачи</w:t>
      </w:r>
      <w:r w:rsidR="009D2B3A" w:rsidRPr="006718DE">
        <w:rPr>
          <w:rFonts w:eastAsia="Calibri"/>
          <w:bCs/>
          <w:lang w:eastAsia="en-US"/>
        </w:rPr>
        <w:t xml:space="preserve"> в собственность </w:t>
      </w:r>
      <w:r w:rsidR="001F1AA7">
        <w:rPr>
          <w:rFonts w:eastAsia="Calibri"/>
          <w:bCs/>
          <w:lang w:eastAsia="en-US"/>
        </w:rPr>
        <w:t>движимого имущества,</w:t>
      </w:r>
      <w:r w:rsidR="009D2B3A">
        <w:rPr>
          <w:rFonts w:eastAsia="Calibri"/>
          <w:bCs/>
          <w:lang w:eastAsia="en-US"/>
        </w:rPr>
        <w:t xml:space="preserve"> является</w:t>
      </w:r>
      <w:r w:rsidR="001659B4">
        <w:rPr>
          <w:rFonts w:eastAsia="Calibri"/>
          <w:bCs/>
          <w:lang w:eastAsia="en-US"/>
        </w:rPr>
        <w:t>:</w:t>
      </w:r>
    </w:p>
    <w:p w:rsidR="001659B4" w:rsidRDefault="001659B4" w:rsidP="005212E8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-обращение администрации Тернейского муниципального округа Приморского края в Министерство имущественных и земельных отношений Приморского края</w:t>
      </w:r>
      <w:r w:rsidR="006216CC">
        <w:rPr>
          <w:rFonts w:eastAsia="Calibri"/>
          <w:bCs/>
          <w:lang w:eastAsia="en-US"/>
        </w:rPr>
        <w:t xml:space="preserve"> от 06.07.2023г. №4052; от 19.07.2023г. №4186;</w:t>
      </w:r>
    </w:p>
    <w:p w:rsidR="006216CC" w:rsidRDefault="006216CC" w:rsidP="005212E8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обращение Краевого государственного унитарного предприятия «Примтеплоэнерго» (далее - КГУП «Примтеплоэнерго») от 26.10.2023г. №4188/0063;</w:t>
      </w:r>
    </w:p>
    <w:p w:rsidR="006216CC" w:rsidRDefault="006216CC" w:rsidP="005212E8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согласие Министерства имущественных и земельных отношений Приморского края о принятии в собственность восемь объектов движимого</w:t>
      </w:r>
      <w:r w:rsidR="0013181E">
        <w:rPr>
          <w:rFonts w:eastAsia="Calibri"/>
          <w:bCs/>
          <w:lang w:eastAsia="en-US"/>
        </w:rPr>
        <w:t xml:space="preserve"> имущества согласно таблице1 от 17.07.2023г. №20/8108; от 26.09.2023г. №20/11142.</w:t>
      </w:r>
      <w:r>
        <w:rPr>
          <w:rFonts w:eastAsia="Calibri"/>
          <w:bCs/>
          <w:lang w:eastAsia="en-US"/>
        </w:rPr>
        <w:t xml:space="preserve">  </w:t>
      </w:r>
    </w:p>
    <w:p w:rsidR="001659B4" w:rsidRDefault="0013181E" w:rsidP="005212E8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В случае принятия данного Проекта решени</w:t>
      </w:r>
      <w:r w:rsidR="00CA6711">
        <w:rPr>
          <w:rFonts w:eastAsia="Calibri"/>
          <w:bCs/>
          <w:lang w:eastAsia="en-US"/>
        </w:rPr>
        <w:t>я</w:t>
      </w:r>
      <w:r>
        <w:rPr>
          <w:rFonts w:eastAsia="Calibri"/>
          <w:bCs/>
          <w:lang w:eastAsia="en-US"/>
        </w:rPr>
        <w:t xml:space="preserve">, в последующем планируется закрепление </w:t>
      </w:r>
      <w:r w:rsidR="009520BE">
        <w:rPr>
          <w:rFonts w:eastAsia="Calibri"/>
          <w:bCs/>
          <w:lang w:eastAsia="en-US"/>
        </w:rPr>
        <w:t xml:space="preserve">данного движимого имущества </w:t>
      </w:r>
      <w:r>
        <w:rPr>
          <w:rFonts w:eastAsia="Calibri"/>
          <w:bCs/>
          <w:lang w:eastAsia="en-US"/>
        </w:rPr>
        <w:t>на праве хозяйственного ведения за предприятием</w:t>
      </w:r>
      <w:r w:rsidR="009520BE">
        <w:rPr>
          <w:rFonts w:eastAsia="Calibri"/>
          <w:bCs/>
          <w:lang w:eastAsia="en-US"/>
        </w:rPr>
        <w:t xml:space="preserve"> КГУП «Примтеплоэнерго» для услуг теплоснабжения.</w:t>
      </w:r>
    </w:p>
    <w:p w:rsidR="00CF1277" w:rsidRPr="00057CB2" w:rsidRDefault="00057CB2" w:rsidP="00F6714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57CB2">
        <w:rPr>
          <w:b/>
          <w:bCs/>
        </w:rPr>
        <w:t>Вывод</w:t>
      </w:r>
    </w:p>
    <w:p w:rsidR="00EF0422" w:rsidRDefault="00EF0422" w:rsidP="00EF0422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>Представленный проект решения Думы подготовлен в ра</w:t>
      </w:r>
      <w:r>
        <w:rPr>
          <w:rFonts w:eastAsia="Calibri"/>
          <w:bCs/>
        </w:rPr>
        <w:t>мках полномочий администрации Тернейского муниципального округа</w:t>
      </w:r>
      <w:r w:rsidRPr="000A4808">
        <w:rPr>
          <w:rFonts w:eastAsia="Calibri"/>
          <w:bCs/>
        </w:rPr>
        <w:t xml:space="preserve">. </w:t>
      </w:r>
      <w:r w:rsidRPr="00BD6BD8">
        <w:rPr>
          <w:rFonts w:eastAsia="Calibri"/>
          <w:bCs/>
        </w:rPr>
        <w:t>Принятие данного решения не повлечет за собой расходование средств бюджета округа.</w:t>
      </w:r>
    </w:p>
    <w:p w:rsidR="00EF0422" w:rsidRDefault="00EF0422" w:rsidP="00EF0422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>Проектом муниципального правового акта предусматрив</w:t>
      </w:r>
      <w:r>
        <w:rPr>
          <w:rFonts w:eastAsia="Calibri"/>
          <w:bCs/>
        </w:rPr>
        <w:t xml:space="preserve">ается передача </w:t>
      </w:r>
      <w:r w:rsidR="009520BE">
        <w:rPr>
          <w:rFonts w:eastAsia="Calibri"/>
          <w:bCs/>
        </w:rPr>
        <w:t xml:space="preserve">восьми </w:t>
      </w:r>
      <w:r w:rsidR="00C07430">
        <w:rPr>
          <w:rFonts w:eastAsia="Calibri"/>
          <w:bCs/>
        </w:rPr>
        <w:t>объект</w:t>
      </w:r>
      <w:r w:rsidR="009520BE">
        <w:rPr>
          <w:rFonts w:eastAsia="Calibri"/>
          <w:bCs/>
        </w:rPr>
        <w:t>ов</w:t>
      </w:r>
      <w:r>
        <w:rPr>
          <w:rFonts w:eastAsia="Calibri"/>
          <w:bCs/>
        </w:rPr>
        <w:t xml:space="preserve"> движимого </w:t>
      </w:r>
      <w:r w:rsidRPr="000A4808">
        <w:rPr>
          <w:rFonts w:eastAsia="Calibri"/>
          <w:bCs/>
        </w:rPr>
        <w:t>имущества</w:t>
      </w:r>
      <w:r w:rsidR="009520BE">
        <w:rPr>
          <w:rFonts w:eastAsia="Calibri"/>
          <w:bCs/>
        </w:rPr>
        <w:t xml:space="preserve"> </w:t>
      </w:r>
      <w:r w:rsidRPr="00D925E4">
        <w:rPr>
          <w:rFonts w:eastAsia="Calibri"/>
          <w:bCs/>
        </w:rPr>
        <w:t>в государственную собственность Приморского края</w:t>
      </w:r>
      <w:r>
        <w:rPr>
          <w:rFonts w:eastAsia="Calibri"/>
          <w:bCs/>
        </w:rPr>
        <w:t>.</w:t>
      </w:r>
      <w:r w:rsidRPr="000A4808">
        <w:rPr>
          <w:rFonts w:eastAsia="Calibri"/>
          <w:bCs/>
        </w:rPr>
        <w:t xml:space="preserve"> </w:t>
      </w:r>
    </w:p>
    <w:p w:rsidR="00C07430" w:rsidRDefault="00EF0422" w:rsidP="00C07430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rFonts w:eastAsia="Calibri"/>
          <w:bCs/>
        </w:rPr>
        <w:t>Учитывая изложенное</w:t>
      </w:r>
      <w:r w:rsidRPr="000A4808">
        <w:rPr>
          <w:rFonts w:eastAsia="Calibri"/>
          <w:bCs/>
        </w:rPr>
        <w:t xml:space="preserve">, Контрольно-счетная комиссия полагает возможным </w:t>
      </w:r>
      <w:r w:rsidR="009520BE">
        <w:rPr>
          <w:rFonts w:eastAsia="Calibri"/>
          <w:bCs/>
        </w:rPr>
        <w:t>рассмотрение П</w:t>
      </w:r>
      <w:r w:rsidRPr="000A4808">
        <w:rPr>
          <w:rFonts w:eastAsia="Calibri"/>
          <w:bCs/>
        </w:rPr>
        <w:t xml:space="preserve">роекта </w:t>
      </w:r>
      <w:r w:rsidR="00C07430">
        <w:rPr>
          <w:rFonts w:eastAsia="Calibri"/>
          <w:bCs/>
        </w:rPr>
        <w:t xml:space="preserve">решения </w:t>
      </w:r>
      <w:r w:rsidRPr="000A4808">
        <w:rPr>
          <w:rFonts w:eastAsia="Calibri"/>
          <w:bCs/>
        </w:rPr>
        <w:t>на заседании Думы Тернейского муниципального округа</w:t>
      </w:r>
      <w:r>
        <w:rPr>
          <w:rFonts w:eastAsia="Calibri"/>
          <w:bCs/>
        </w:rPr>
        <w:t>.</w:t>
      </w:r>
    </w:p>
    <w:p w:rsidR="00C07430" w:rsidRDefault="00C07430" w:rsidP="00C07430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EF0422" w:rsidRDefault="00EF0422" w:rsidP="00C07430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Ведущий инспектор Контрольно-счетной комиссии </w:t>
      </w:r>
      <w:r>
        <w:rPr>
          <w:rFonts w:eastAsia="Calibri"/>
          <w:bCs/>
        </w:rPr>
        <w:t xml:space="preserve"> </w:t>
      </w:r>
    </w:p>
    <w:p w:rsidR="0027313D" w:rsidRPr="00C07430" w:rsidRDefault="00EF0422" w:rsidP="00C0743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A4808">
        <w:rPr>
          <w:rFonts w:eastAsia="Calibri"/>
          <w:bCs/>
        </w:rPr>
        <w:t xml:space="preserve">Тернейского муниципального округа </w:t>
      </w:r>
      <w:r w:rsidRPr="000A4808">
        <w:rPr>
          <w:rFonts w:eastAsia="Calibri"/>
          <w:bCs/>
        </w:rPr>
        <w:tab/>
      </w:r>
      <w:r>
        <w:rPr>
          <w:rFonts w:eastAsia="Calibri"/>
          <w:bCs/>
        </w:rPr>
        <w:t xml:space="preserve">                                               В.А. Евстифеева</w:t>
      </w:r>
    </w:p>
    <w:sectPr w:rsidR="0027313D" w:rsidRPr="00C07430" w:rsidSect="008204C7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682"/>
    <w:rsid w:val="000220D7"/>
    <w:rsid w:val="00057CB2"/>
    <w:rsid w:val="00086F80"/>
    <w:rsid w:val="000B6EB2"/>
    <w:rsid w:val="000C7682"/>
    <w:rsid w:val="000F7E92"/>
    <w:rsid w:val="00110521"/>
    <w:rsid w:val="0013181E"/>
    <w:rsid w:val="001659B4"/>
    <w:rsid w:val="001739C6"/>
    <w:rsid w:val="001F04CB"/>
    <w:rsid w:val="001F1AA7"/>
    <w:rsid w:val="0027313D"/>
    <w:rsid w:val="003906BA"/>
    <w:rsid w:val="003C00D0"/>
    <w:rsid w:val="00434E2C"/>
    <w:rsid w:val="004502F3"/>
    <w:rsid w:val="005212E8"/>
    <w:rsid w:val="00523774"/>
    <w:rsid w:val="006216CC"/>
    <w:rsid w:val="00663416"/>
    <w:rsid w:val="0069604E"/>
    <w:rsid w:val="007852BC"/>
    <w:rsid w:val="00792336"/>
    <w:rsid w:val="0079653A"/>
    <w:rsid w:val="007F7A32"/>
    <w:rsid w:val="00810474"/>
    <w:rsid w:val="008204C7"/>
    <w:rsid w:val="008F148F"/>
    <w:rsid w:val="00901082"/>
    <w:rsid w:val="009520BE"/>
    <w:rsid w:val="00962825"/>
    <w:rsid w:val="00980F02"/>
    <w:rsid w:val="009A17EA"/>
    <w:rsid w:val="009D2B3A"/>
    <w:rsid w:val="009E0172"/>
    <w:rsid w:val="00A20BD3"/>
    <w:rsid w:val="00AA26CA"/>
    <w:rsid w:val="00BB6653"/>
    <w:rsid w:val="00BE2FCB"/>
    <w:rsid w:val="00C07430"/>
    <w:rsid w:val="00C13E6B"/>
    <w:rsid w:val="00C9585A"/>
    <w:rsid w:val="00CA43DC"/>
    <w:rsid w:val="00CA6711"/>
    <w:rsid w:val="00CF10A3"/>
    <w:rsid w:val="00CF1277"/>
    <w:rsid w:val="00D800DE"/>
    <w:rsid w:val="00D96B75"/>
    <w:rsid w:val="00DB7A58"/>
    <w:rsid w:val="00DF1EF8"/>
    <w:rsid w:val="00E06F88"/>
    <w:rsid w:val="00E130CA"/>
    <w:rsid w:val="00ED3626"/>
    <w:rsid w:val="00EF0422"/>
    <w:rsid w:val="00F62F07"/>
    <w:rsid w:val="00F67140"/>
    <w:rsid w:val="00F87093"/>
    <w:rsid w:val="00FB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18B92-4C70-45E7-A512-F8EF409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rsid w:val="001739C6"/>
  </w:style>
  <w:style w:type="paragraph" w:styleId="a3">
    <w:name w:val="Balloon Text"/>
    <w:basedOn w:val="a"/>
    <w:link w:val="a4"/>
    <w:uiPriority w:val="99"/>
    <w:semiHidden/>
    <w:unhideWhenUsed/>
    <w:rsid w:val="00C13E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E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5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56</cp:revision>
  <cp:lastPrinted>2024-02-19T04:48:00Z</cp:lastPrinted>
  <dcterms:created xsi:type="dcterms:W3CDTF">2024-02-13T23:46:00Z</dcterms:created>
  <dcterms:modified xsi:type="dcterms:W3CDTF">2024-02-19T04:48:00Z</dcterms:modified>
</cp:coreProperties>
</file>