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CD" w:rsidRPr="006725A5" w:rsidRDefault="001F2ECD" w:rsidP="00A916C9">
      <w:pPr>
        <w:pStyle w:val="2"/>
        <w:ind w:firstLine="0"/>
        <w:jc w:val="center"/>
        <w:outlineLvl w:val="0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ДУМА</w:t>
      </w:r>
    </w:p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ТЕРНЕЙСКОГО МУНИЦИПАЛЬНОГО РАЙОНА</w:t>
      </w:r>
    </w:p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(шестой созыв)</w:t>
      </w:r>
    </w:p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</w:p>
    <w:p w:rsidR="001F2ECD" w:rsidRPr="006725A5" w:rsidRDefault="001F2ECD" w:rsidP="00A916C9">
      <w:pPr>
        <w:pStyle w:val="2"/>
        <w:ind w:firstLine="0"/>
        <w:jc w:val="center"/>
        <w:outlineLvl w:val="0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РЕШЕНИЕ</w:t>
      </w:r>
    </w:p>
    <w:p w:rsidR="001F2ECD" w:rsidRPr="006725A5" w:rsidRDefault="001F2ECD" w:rsidP="001F2ECD">
      <w:pPr>
        <w:rPr>
          <w:color w:val="000000" w:themeColor="text1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1984"/>
        <w:gridCol w:w="3793"/>
      </w:tblGrid>
      <w:tr w:rsidR="001F2ECD" w:rsidRPr="006725A5" w:rsidTr="008F0E69">
        <w:tc>
          <w:tcPr>
            <w:tcW w:w="3686" w:type="dxa"/>
          </w:tcPr>
          <w:p w:rsidR="001F2ECD" w:rsidRPr="006725A5" w:rsidRDefault="0068446B" w:rsidP="008F0E69">
            <w:pPr>
              <w:autoSpaceDE w:val="0"/>
              <w:autoSpaceDN w:val="0"/>
              <w:adjustRightInd w:val="0"/>
              <w:ind w:left="0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25 июня</w:t>
            </w:r>
            <w:r w:rsidR="001F2ECD" w:rsidRPr="006725A5">
              <w:rPr>
                <w:b/>
                <w:color w:val="000000" w:themeColor="text1"/>
                <w:szCs w:val="28"/>
              </w:rPr>
              <w:t xml:space="preserve"> 2019 год</w:t>
            </w:r>
          </w:p>
        </w:tc>
        <w:tc>
          <w:tcPr>
            <w:tcW w:w="1984" w:type="dxa"/>
          </w:tcPr>
          <w:p w:rsidR="001F2ECD" w:rsidRPr="006725A5" w:rsidRDefault="001F2ECD" w:rsidP="008F0E69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 w:themeColor="text1"/>
                <w:szCs w:val="28"/>
              </w:rPr>
            </w:pPr>
            <w:r w:rsidRPr="006725A5">
              <w:rPr>
                <w:color w:val="000000" w:themeColor="text1"/>
                <w:szCs w:val="28"/>
              </w:rPr>
              <w:t>пгт. Терней</w:t>
            </w:r>
          </w:p>
        </w:tc>
        <w:tc>
          <w:tcPr>
            <w:tcW w:w="3793" w:type="dxa"/>
          </w:tcPr>
          <w:p w:rsidR="001F2ECD" w:rsidRPr="006725A5" w:rsidRDefault="001F2ECD" w:rsidP="008F0E69">
            <w:pPr>
              <w:autoSpaceDE w:val="0"/>
              <w:autoSpaceDN w:val="0"/>
              <w:adjustRightInd w:val="0"/>
              <w:ind w:left="0"/>
              <w:jc w:val="right"/>
              <w:rPr>
                <w:b/>
                <w:color w:val="000000" w:themeColor="text1"/>
                <w:szCs w:val="28"/>
              </w:rPr>
            </w:pPr>
            <w:r w:rsidRPr="006725A5">
              <w:rPr>
                <w:b/>
                <w:color w:val="000000" w:themeColor="text1"/>
                <w:szCs w:val="28"/>
              </w:rPr>
              <w:t>№</w:t>
            </w:r>
            <w:r w:rsidR="00A916C9">
              <w:rPr>
                <w:b/>
                <w:color w:val="000000" w:themeColor="text1"/>
                <w:szCs w:val="28"/>
              </w:rPr>
              <w:t xml:space="preserve"> 67</w:t>
            </w:r>
          </w:p>
        </w:tc>
      </w:tr>
    </w:tbl>
    <w:p w:rsidR="001F2ECD" w:rsidRPr="006725A5" w:rsidRDefault="001F2ECD" w:rsidP="001F2ECD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</w:p>
    <w:p w:rsidR="001F2ECD" w:rsidRPr="006725A5" w:rsidRDefault="001F2ECD" w:rsidP="001F2ECD">
      <w:pPr>
        <w:spacing w:line="240" w:lineRule="auto"/>
        <w:ind w:left="0" w:firstLine="709"/>
        <w:jc w:val="both"/>
        <w:rPr>
          <w:color w:val="000000" w:themeColor="text1"/>
        </w:rPr>
      </w:pPr>
    </w:p>
    <w:p w:rsidR="0068446B" w:rsidRPr="0068446B" w:rsidRDefault="0068446B" w:rsidP="004A41E6">
      <w:pPr>
        <w:spacing w:line="240" w:lineRule="auto"/>
        <w:ind w:left="0"/>
        <w:jc w:val="center"/>
        <w:rPr>
          <w:b/>
        </w:rPr>
      </w:pPr>
      <w:r w:rsidRPr="0068446B">
        <w:rPr>
          <w:b/>
        </w:rPr>
        <w:t>О Порядке</w:t>
      </w:r>
      <w:r w:rsidR="004A41E6">
        <w:rPr>
          <w:b/>
        </w:rPr>
        <w:t xml:space="preserve"> </w:t>
      </w:r>
      <w:r w:rsidRPr="0068446B">
        <w:rPr>
          <w:b/>
        </w:rPr>
        <w:t xml:space="preserve">осуществления анализа сведений о </w:t>
      </w:r>
      <w:r w:rsidR="004A41E6">
        <w:rPr>
          <w:b/>
        </w:rPr>
        <w:t xml:space="preserve">доходах, расходах, об имуществе </w:t>
      </w:r>
      <w:r w:rsidRPr="0068446B">
        <w:rPr>
          <w:b/>
        </w:rPr>
        <w:t>и обязательствах имущественного характера, представленных муниципальными служащими Тернейского муниципального района</w:t>
      </w:r>
    </w:p>
    <w:p w:rsidR="0068446B" w:rsidRPr="0068446B" w:rsidRDefault="0068446B" w:rsidP="0068446B">
      <w:pPr>
        <w:spacing w:line="240" w:lineRule="auto"/>
        <w:ind w:left="0" w:firstLine="709"/>
      </w:pPr>
    </w:p>
    <w:p w:rsidR="0068446B" w:rsidRPr="0068446B" w:rsidRDefault="0068446B" w:rsidP="0068446B">
      <w:pPr>
        <w:spacing w:line="240" w:lineRule="auto"/>
        <w:ind w:left="0" w:firstLine="709"/>
      </w:pPr>
    </w:p>
    <w:p w:rsidR="0068446B" w:rsidRPr="0068446B" w:rsidRDefault="0068446B" w:rsidP="0068446B">
      <w:pPr>
        <w:spacing w:line="360" w:lineRule="auto"/>
        <w:ind w:left="0" w:firstLine="709"/>
        <w:jc w:val="both"/>
      </w:pPr>
      <w:r w:rsidRPr="0068446B">
        <w:t xml:space="preserve">В соответствии с Федеральными законами от </w:t>
      </w:r>
      <w:r>
        <w:t>6.10.</w:t>
      </w:r>
      <w:r w:rsidRPr="0068446B">
        <w:t xml:space="preserve">2003 № 131-ФЗ </w:t>
      </w:r>
      <w:r>
        <w:t>«</w:t>
      </w:r>
      <w:r w:rsidRPr="0068446B">
        <w:t>Об общих принципах организации местного самоупра</w:t>
      </w:r>
      <w:r w:rsidR="007A67D9">
        <w:t xml:space="preserve">вления в Российской </w:t>
      </w:r>
      <w:r w:rsidRPr="0068446B">
        <w:t>Федерации</w:t>
      </w:r>
      <w:r>
        <w:t>»</w:t>
      </w:r>
      <w:r w:rsidRPr="0068446B">
        <w:t xml:space="preserve">, от </w:t>
      </w:r>
      <w:r>
        <w:t>3.12.</w:t>
      </w:r>
      <w:r w:rsidRPr="0068446B">
        <w:t xml:space="preserve">2012 № 230-ФЗ </w:t>
      </w:r>
      <w:r>
        <w:t>«</w:t>
      </w:r>
      <w:r w:rsidRPr="0068446B">
        <w:t xml:space="preserve">О </w:t>
      </w:r>
      <w:proofErr w:type="gramStart"/>
      <w:r w:rsidRPr="0068446B">
        <w:t>кон</w:t>
      </w:r>
      <w:r w:rsidR="007A67D9">
        <w:t>троле за</w:t>
      </w:r>
      <w:proofErr w:type="gramEnd"/>
      <w:r w:rsidR="007A67D9">
        <w:t xml:space="preserve"> соответствием расходов </w:t>
      </w:r>
      <w:r w:rsidRPr="0068446B">
        <w:t>лиц, замещающих государственные должности, и иных лиц их доходам</w:t>
      </w:r>
      <w:r>
        <w:t>»</w:t>
      </w:r>
      <w:r w:rsidRPr="0068446B">
        <w:t xml:space="preserve">, </w:t>
      </w:r>
      <w:r w:rsidR="007A67D9">
        <w:t xml:space="preserve">от </w:t>
      </w:r>
      <w:r>
        <w:t>25.12.</w:t>
      </w:r>
      <w:r w:rsidRPr="0068446B">
        <w:t>2008 № 273-ФЗ</w:t>
      </w:r>
      <w:r>
        <w:t xml:space="preserve"> «</w:t>
      </w:r>
      <w:r w:rsidRPr="0068446B">
        <w:t>О противодействии коррупции</w:t>
      </w:r>
      <w:r>
        <w:t xml:space="preserve">», </w:t>
      </w:r>
      <w:r w:rsidRPr="0068446B">
        <w:t xml:space="preserve">Уставом </w:t>
      </w:r>
      <w:r>
        <w:t>Тернейского муниципального района</w:t>
      </w:r>
      <w:r w:rsidR="007A67D9">
        <w:t xml:space="preserve">, Дума </w:t>
      </w:r>
      <w:r>
        <w:t>Тернейского муниципального района</w:t>
      </w:r>
      <w:r w:rsidRPr="0068446B">
        <w:t xml:space="preserve"> </w:t>
      </w:r>
    </w:p>
    <w:p w:rsidR="0068446B" w:rsidRPr="0068446B" w:rsidRDefault="0068446B" w:rsidP="0068446B">
      <w:pPr>
        <w:spacing w:line="240" w:lineRule="auto"/>
        <w:ind w:left="0" w:firstLine="709"/>
      </w:pPr>
    </w:p>
    <w:p w:rsidR="0068446B" w:rsidRPr="0068446B" w:rsidRDefault="0068446B" w:rsidP="00A916C9">
      <w:pPr>
        <w:spacing w:line="240" w:lineRule="auto"/>
        <w:ind w:left="0" w:firstLine="709"/>
        <w:outlineLvl w:val="0"/>
        <w:rPr>
          <w:b/>
        </w:rPr>
      </w:pPr>
      <w:r w:rsidRPr="0068446B">
        <w:rPr>
          <w:b/>
        </w:rPr>
        <w:t>РЕШИЛА:</w:t>
      </w:r>
    </w:p>
    <w:p w:rsidR="0068446B" w:rsidRPr="0068446B" w:rsidRDefault="0068446B" w:rsidP="0068446B">
      <w:pPr>
        <w:spacing w:line="240" w:lineRule="auto"/>
        <w:ind w:left="0" w:firstLine="709"/>
      </w:pPr>
    </w:p>
    <w:p w:rsidR="0068446B" w:rsidRPr="0068446B" w:rsidRDefault="0068446B" w:rsidP="0068446B">
      <w:pPr>
        <w:spacing w:line="360" w:lineRule="auto"/>
        <w:ind w:left="0" w:firstLine="709"/>
        <w:jc w:val="both"/>
      </w:pPr>
      <w:r w:rsidRPr="0068446B">
        <w:t>1. Утвердить Порядок осуществления анализа сведений о доходах, расходах, об имуществе и обязательствах имущественного характера, представленных муниципальными служащими Тернейского муниципального района (</w:t>
      </w:r>
      <w:r w:rsidR="00E52E98">
        <w:t>Прилагается</w:t>
      </w:r>
      <w:r w:rsidRPr="0068446B">
        <w:t>).</w:t>
      </w:r>
    </w:p>
    <w:p w:rsidR="001F2ECD" w:rsidRPr="006725A5" w:rsidRDefault="001F2ECD" w:rsidP="0068446B">
      <w:pPr>
        <w:spacing w:line="360" w:lineRule="auto"/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725A5">
        <w:rPr>
          <w:rFonts w:cs="Times New Roman"/>
          <w:color w:val="000000" w:themeColor="text1"/>
          <w:szCs w:val="28"/>
        </w:rPr>
        <w:t>2. Настоящее решение вступает в силу со дня его официального опубликования (обнародования) в газете «Вестник Тернея».</w:t>
      </w:r>
    </w:p>
    <w:p w:rsidR="001F2ECD" w:rsidRPr="006725A5" w:rsidRDefault="001F2ECD" w:rsidP="001F2ECD">
      <w:pPr>
        <w:spacing w:line="240" w:lineRule="auto"/>
        <w:ind w:left="0"/>
        <w:jc w:val="both"/>
        <w:rPr>
          <w:rFonts w:cs="Times New Roman"/>
          <w:color w:val="000000" w:themeColor="text1"/>
          <w:szCs w:val="28"/>
        </w:rPr>
      </w:pPr>
    </w:p>
    <w:p w:rsidR="001F2ECD" w:rsidRPr="006725A5" w:rsidRDefault="001F2ECD" w:rsidP="001F2ECD">
      <w:pPr>
        <w:spacing w:line="240" w:lineRule="auto"/>
        <w:ind w:left="0"/>
        <w:jc w:val="both"/>
        <w:rPr>
          <w:rFonts w:cs="Times New Roman"/>
          <w:color w:val="000000" w:themeColor="text1"/>
          <w:szCs w:val="28"/>
        </w:rPr>
      </w:pPr>
    </w:p>
    <w:p w:rsidR="001F2ECD" w:rsidRPr="006725A5" w:rsidRDefault="001F2ECD" w:rsidP="00A916C9">
      <w:pPr>
        <w:spacing w:line="240" w:lineRule="auto"/>
        <w:ind w:left="0"/>
        <w:jc w:val="both"/>
        <w:outlineLvl w:val="0"/>
        <w:rPr>
          <w:rFonts w:cs="Times New Roman"/>
          <w:color w:val="000000" w:themeColor="text1"/>
          <w:szCs w:val="28"/>
        </w:rPr>
      </w:pPr>
      <w:r w:rsidRPr="006725A5">
        <w:rPr>
          <w:rFonts w:cs="Times New Roman"/>
          <w:color w:val="000000" w:themeColor="text1"/>
          <w:szCs w:val="28"/>
        </w:rPr>
        <w:t xml:space="preserve">И.о. Главы </w:t>
      </w:r>
    </w:p>
    <w:p w:rsidR="007A67D9" w:rsidRDefault="001F2ECD" w:rsidP="001F2ECD">
      <w:pPr>
        <w:spacing w:line="240" w:lineRule="auto"/>
        <w:ind w:left="0"/>
        <w:jc w:val="both"/>
        <w:rPr>
          <w:rFonts w:cs="Times New Roman"/>
          <w:color w:val="000000" w:themeColor="text1"/>
          <w:szCs w:val="28"/>
        </w:rPr>
      </w:pPr>
      <w:r w:rsidRPr="006725A5">
        <w:rPr>
          <w:rFonts w:cs="Times New Roman"/>
          <w:color w:val="000000" w:themeColor="text1"/>
          <w:szCs w:val="28"/>
        </w:rPr>
        <w:t>Тернейского муниципального района                                      Е.П. Курашкина</w:t>
      </w:r>
    </w:p>
    <w:p w:rsidR="007A67D9" w:rsidRDefault="007A67D9">
      <w:pPr>
        <w:spacing w:after="200" w:line="276" w:lineRule="auto"/>
        <w:ind w:left="0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br w:type="page"/>
      </w:r>
    </w:p>
    <w:p w:rsidR="002871EA" w:rsidRPr="00B95A1C" w:rsidRDefault="002871EA" w:rsidP="002871EA">
      <w:pPr>
        <w:autoSpaceDE w:val="0"/>
        <w:autoSpaceDN w:val="0"/>
        <w:adjustRightInd w:val="0"/>
        <w:ind w:left="0"/>
        <w:jc w:val="both"/>
        <w:rPr>
          <w:szCs w:val="28"/>
        </w:rPr>
      </w:pPr>
    </w:p>
    <w:tbl>
      <w:tblPr>
        <w:tblW w:w="0" w:type="auto"/>
        <w:tblInd w:w="5328" w:type="dxa"/>
        <w:tblLook w:val="01E0"/>
      </w:tblPr>
      <w:tblGrid>
        <w:gridCol w:w="4413"/>
      </w:tblGrid>
      <w:tr w:rsidR="0068446B" w:rsidRPr="003904BE" w:rsidTr="00E564EF">
        <w:tc>
          <w:tcPr>
            <w:tcW w:w="4413" w:type="dxa"/>
          </w:tcPr>
          <w:p w:rsidR="0068446B" w:rsidRPr="00625B00" w:rsidRDefault="00B95A1C" w:rsidP="00E564E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color w:val="000000" w:themeColor="text1"/>
              </w:rPr>
              <w:br w:type="page"/>
            </w:r>
            <w:r w:rsidR="0068446B" w:rsidRPr="00625B00">
              <w:rPr>
                <w:rFonts w:ascii="Times New Roman" w:hAnsi="Times New Roman" w:cs="Times New Roman"/>
              </w:rPr>
              <w:t>Утверждено</w:t>
            </w:r>
          </w:p>
          <w:p w:rsidR="0068446B" w:rsidRPr="00625B00" w:rsidRDefault="0068446B" w:rsidP="00E564E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25B00">
              <w:rPr>
                <w:rFonts w:ascii="Times New Roman" w:hAnsi="Times New Roman" w:cs="Times New Roman"/>
              </w:rPr>
              <w:t xml:space="preserve">Решением Думы </w:t>
            </w:r>
          </w:p>
          <w:p w:rsidR="0068446B" w:rsidRPr="00625B00" w:rsidRDefault="0068446B" w:rsidP="00E564E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25B00">
              <w:rPr>
                <w:rFonts w:ascii="Times New Roman" w:hAnsi="Times New Roman" w:cs="Times New Roman"/>
              </w:rPr>
              <w:t>Тернейского муниципального района</w:t>
            </w:r>
          </w:p>
          <w:p w:rsidR="0068446B" w:rsidRPr="00625B00" w:rsidRDefault="0068446B" w:rsidP="00E564E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25B00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916C9">
              <w:rPr>
                <w:rFonts w:ascii="Times New Roman" w:hAnsi="Times New Roman" w:cs="Times New Roman"/>
              </w:rPr>
              <w:t>25.06</w:t>
            </w:r>
            <w:r>
              <w:rPr>
                <w:rFonts w:ascii="Times New Roman" w:hAnsi="Times New Roman" w:cs="Times New Roman"/>
              </w:rPr>
              <w:t>.</w:t>
            </w:r>
            <w:r w:rsidRPr="00625B00">
              <w:rPr>
                <w:rFonts w:ascii="Times New Roman" w:hAnsi="Times New Roman" w:cs="Times New Roman"/>
              </w:rPr>
              <w:t>2019 г.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535D7">
              <w:rPr>
                <w:rFonts w:ascii="Times New Roman" w:hAnsi="Times New Roman" w:cs="Times New Roman"/>
              </w:rPr>
              <w:t>67</w:t>
            </w:r>
          </w:p>
          <w:p w:rsidR="0068446B" w:rsidRPr="003904BE" w:rsidRDefault="0068446B" w:rsidP="00E56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8446B" w:rsidRPr="00C3121C" w:rsidRDefault="0068446B" w:rsidP="0068446B">
      <w:pPr>
        <w:autoSpaceDE w:val="0"/>
        <w:autoSpaceDN w:val="0"/>
        <w:adjustRightInd w:val="0"/>
        <w:ind w:left="4962"/>
        <w:rPr>
          <w:szCs w:val="28"/>
          <w:highlight w:val="yellow"/>
        </w:rPr>
      </w:pPr>
    </w:p>
    <w:p w:rsidR="0068446B" w:rsidRPr="00C3121C" w:rsidRDefault="0068446B" w:rsidP="0068446B">
      <w:pPr>
        <w:autoSpaceDE w:val="0"/>
        <w:autoSpaceDN w:val="0"/>
        <w:adjustRightInd w:val="0"/>
        <w:ind w:left="5812"/>
        <w:rPr>
          <w:szCs w:val="28"/>
          <w:highlight w:val="yellow"/>
        </w:rPr>
      </w:pPr>
    </w:p>
    <w:p w:rsidR="0068446B" w:rsidRPr="00080561" w:rsidRDefault="0068446B" w:rsidP="00A916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80561">
        <w:rPr>
          <w:rFonts w:ascii="Times New Roman" w:hAnsi="Times New Roman" w:cs="Times New Roman"/>
          <w:sz w:val="28"/>
          <w:szCs w:val="28"/>
        </w:rPr>
        <w:t>ПОРЯДОК</w:t>
      </w:r>
    </w:p>
    <w:p w:rsidR="0068446B" w:rsidRPr="00080561" w:rsidRDefault="0068446B" w:rsidP="000805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80561">
        <w:rPr>
          <w:rFonts w:ascii="Times New Roman" w:hAnsi="Times New Roman" w:cs="Times New Roman"/>
          <w:sz w:val="28"/>
          <w:szCs w:val="28"/>
        </w:rPr>
        <w:t>осуществления анализа сведений о доходах, расходах, об имуществе</w:t>
      </w:r>
      <w:r w:rsidRPr="00080561">
        <w:rPr>
          <w:rFonts w:ascii="Times New Roman" w:hAnsi="Times New Roman" w:cs="Times New Roman"/>
          <w:sz w:val="28"/>
          <w:szCs w:val="28"/>
        </w:rPr>
        <w:br/>
        <w:t>и обязательствах имущественного характера, представленных муниципальными служащими Тернейского муниципального района</w:t>
      </w:r>
    </w:p>
    <w:p w:rsidR="0068446B" w:rsidRDefault="0068446B" w:rsidP="00CE3C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46B" w:rsidRPr="005730AC" w:rsidRDefault="0068446B" w:rsidP="00DF79AD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Cs w:val="28"/>
        </w:rPr>
      </w:pPr>
      <w:r w:rsidRPr="00700B39">
        <w:rPr>
          <w:rFonts w:cs="Times New Roman"/>
          <w:szCs w:val="28"/>
        </w:rPr>
        <w:t>1</w:t>
      </w:r>
      <w:r w:rsidRPr="004A41E6">
        <w:rPr>
          <w:rFonts w:cs="Times New Roman"/>
          <w:szCs w:val="28"/>
        </w:rPr>
        <w:t xml:space="preserve">. </w:t>
      </w:r>
      <w:proofErr w:type="gramStart"/>
      <w:r w:rsidR="000C060F" w:rsidRPr="004A41E6">
        <w:rPr>
          <w:rFonts w:cs="Times New Roman"/>
          <w:szCs w:val="28"/>
        </w:rPr>
        <w:t>Должностные лица</w:t>
      </w:r>
      <w:r w:rsidRPr="004A41E6">
        <w:rPr>
          <w:rFonts w:cs="Times New Roman"/>
          <w:szCs w:val="28"/>
        </w:rPr>
        <w:t xml:space="preserve"> </w:t>
      </w:r>
      <w:r w:rsidR="00FE10D7" w:rsidRPr="004A41E6">
        <w:rPr>
          <w:rFonts w:cs="Times New Roman"/>
          <w:szCs w:val="28"/>
        </w:rPr>
        <w:t xml:space="preserve">органов местного самоуправления </w:t>
      </w:r>
      <w:r w:rsidRPr="004A41E6">
        <w:rPr>
          <w:rFonts w:cs="Times New Roman"/>
          <w:szCs w:val="28"/>
        </w:rPr>
        <w:t xml:space="preserve">Тернейского муниципального района, ответственные за кадровую работу и за работу по профилактике коррупционных и иных правонарушений (далее </w:t>
      </w:r>
      <w:r w:rsidR="000C060F" w:rsidRPr="004A41E6">
        <w:rPr>
          <w:rFonts w:cs="Times New Roman"/>
          <w:szCs w:val="28"/>
        </w:rPr>
        <w:t>–</w:t>
      </w:r>
      <w:r w:rsidRPr="004A41E6">
        <w:rPr>
          <w:rFonts w:cs="Times New Roman"/>
          <w:szCs w:val="28"/>
        </w:rPr>
        <w:t xml:space="preserve"> </w:t>
      </w:r>
      <w:r w:rsidR="000C060F" w:rsidRPr="004A41E6">
        <w:rPr>
          <w:rFonts w:cs="Times New Roman"/>
          <w:szCs w:val="28"/>
        </w:rPr>
        <w:t>лица, ответственные за кадровую работу по профилактике коррупционных и иных правонарушений</w:t>
      </w:r>
      <w:r w:rsidRPr="004A41E6">
        <w:rPr>
          <w:rFonts w:cs="Times New Roman"/>
          <w:szCs w:val="28"/>
        </w:rPr>
        <w:t xml:space="preserve">), обязаны осуществлять анализ </w:t>
      </w:r>
      <w:r w:rsidR="0066519B">
        <w:rPr>
          <w:rFonts w:cs="Times New Roman"/>
          <w:szCs w:val="28"/>
        </w:rPr>
        <w:t>представляемых гражданами, претендующими на замещение должностей муниципальной службы и муниципальными служащими</w:t>
      </w:r>
      <w:r w:rsidRPr="0066519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Тернейского муниципального района</w:t>
      </w:r>
      <w:r w:rsidR="00DF79AD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 w:rsidRPr="00700B39">
        <w:rPr>
          <w:rFonts w:cs="Times New Roman"/>
          <w:szCs w:val="28"/>
        </w:rPr>
        <w:t>в соответствии с Федеральным</w:t>
      </w:r>
      <w:r w:rsidR="00DF79AD">
        <w:rPr>
          <w:rFonts w:cs="Times New Roman"/>
          <w:szCs w:val="28"/>
        </w:rPr>
        <w:t>и</w:t>
      </w:r>
      <w:r w:rsidRPr="00700B39">
        <w:rPr>
          <w:rFonts w:cs="Times New Roman"/>
          <w:szCs w:val="28"/>
        </w:rPr>
        <w:t xml:space="preserve"> </w:t>
      </w:r>
      <w:hyperlink r:id="rId7" w:history="1">
        <w:r w:rsidRPr="001732CA">
          <w:rPr>
            <w:rFonts w:cs="Times New Roman"/>
            <w:szCs w:val="28"/>
          </w:rPr>
          <w:t>закон</w:t>
        </w:r>
        <w:r w:rsidR="00DF79AD">
          <w:rPr>
            <w:rFonts w:cs="Times New Roman"/>
            <w:szCs w:val="28"/>
          </w:rPr>
          <w:t>ами</w:t>
        </w:r>
      </w:hyperlink>
      <w:r w:rsidRPr="001732CA">
        <w:rPr>
          <w:rFonts w:cs="Times New Roman"/>
          <w:szCs w:val="28"/>
        </w:rPr>
        <w:t xml:space="preserve"> от </w:t>
      </w:r>
      <w:r>
        <w:rPr>
          <w:rFonts w:cs="Times New Roman"/>
          <w:szCs w:val="28"/>
        </w:rPr>
        <w:t>03.12.2012 №</w:t>
      </w:r>
      <w:r w:rsidRPr="001732CA">
        <w:rPr>
          <w:rFonts w:cs="Times New Roman"/>
          <w:szCs w:val="28"/>
        </w:rPr>
        <w:t xml:space="preserve"> 230-ФЗ </w:t>
      </w:r>
      <w:r>
        <w:rPr>
          <w:rFonts w:cs="Times New Roman"/>
          <w:szCs w:val="28"/>
        </w:rPr>
        <w:t>«</w:t>
      </w:r>
      <w:r w:rsidRPr="001732CA">
        <w:rPr>
          <w:rFonts w:cs="Times New Roman"/>
          <w:szCs w:val="28"/>
        </w:rPr>
        <w:t>О контроле</w:t>
      </w:r>
      <w:proofErr w:type="gramEnd"/>
      <w:r w:rsidRPr="001732CA">
        <w:rPr>
          <w:rFonts w:cs="Times New Roman"/>
          <w:szCs w:val="28"/>
        </w:rPr>
        <w:t xml:space="preserve"> </w:t>
      </w:r>
      <w:proofErr w:type="gramStart"/>
      <w:r w:rsidRPr="001732CA">
        <w:rPr>
          <w:rFonts w:cs="Times New Roman"/>
          <w:szCs w:val="28"/>
        </w:rPr>
        <w:t>за соответствием расходов лиц, замещающих государственные должности, и иных лиц их доходам</w:t>
      </w:r>
      <w:r>
        <w:rPr>
          <w:rFonts w:cs="Times New Roman"/>
          <w:szCs w:val="28"/>
        </w:rPr>
        <w:t>»</w:t>
      </w:r>
      <w:r w:rsidRPr="001732CA">
        <w:rPr>
          <w:rFonts w:cs="Times New Roman"/>
          <w:szCs w:val="28"/>
        </w:rPr>
        <w:t xml:space="preserve"> и от </w:t>
      </w:r>
      <w:r>
        <w:rPr>
          <w:rFonts w:cs="Times New Roman"/>
          <w:szCs w:val="28"/>
        </w:rPr>
        <w:t>25.12.2008</w:t>
      </w:r>
      <w:r w:rsidRPr="001732C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№</w:t>
      </w:r>
      <w:r w:rsidRPr="001732CA">
        <w:rPr>
          <w:rFonts w:cs="Times New Roman"/>
          <w:szCs w:val="28"/>
        </w:rPr>
        <w:t xml:space="preserve"> 273-ФЗ </w:t>
      </w:r>
      <w:r>
        <w:rPr>
          <w:rFonts w:cs="Times New Roman"/>
          <w:szCs w:val="28"/>
        </w:rPr>
        <w:t>«</w:t>
      </w:r>
      <w:r w:rsidRPr="001732CA">
        <w:rPr>
          <w:rFonts w:cs="Times New Roman"/>
          <w:szCs w:val="28"/>
        </w:rPr>
        <w:t>О противодействии коррупции</w:t>
      </w:r>
      <w:r>
        <w:rPr>
          <w:rFonts w:cs="Times New Roman"/>
          <w:szCs w:val="28"/>
        </w:rPr>
        <w:t>»</w:t>
      </w:r>
      <w:r w:rsidRPr="001732CA">
        <w:rPr>
          <w:rFonts w:cs="Times New Roman"/>
          <w:szCs w:val="28"/>
        </w:rPr>
        <w:t xml:space="preserve"> сведени</w:t>
      </w:r>
      <w:r w:rsidR="00DF79AD">
        <w:rPr>
          <w:rFonts w:cs="Times New Roman"/>
          <w:szCs w:val="28"/>
        </w:rPr>
        <w:t>й</w:t>
      </w:r>
      <w:r w:rsidRPr="001732CA">
        <w:rPr>
          <w:rFonts w:cs="Times New Roman"/>
          <w:szCs w:val="28"/>
        </w:rPr>
        <w:t xml:space="preserve"> о доходах, расходах, об имуществе и обязательствах имущественного характера лица, замещающего должность муниципальной службы, включенную в </w:t>
      </w:r>
      <w:hyperlink r:id="rId8" w:history="1">
        <w:r w:rsidRPr="008929BC">
          <w:rPr>
            <w:rFonts w:cs="Times New Roman"/>
            <w:szCs w:val="28"/>
          </w:rPr>
          <w:t>перечень</w:t>
        </w:r>
      </w:hyperlink>
      <w:r w:rsidRPr="008929BC">
        <w:rPr>
          <w:rFonts w:cs="Times New Roman"/>
          <w:szCs w:val="28"/>
        </w:rPr>
        <w:t xml:space="preserve"> должностей, утвержденный решением Думы Тернейского муниципального района от 26.07.2016 № 383 «Об утверждении перечня должностей  муниципальной службы в органах местного самоуправления Тернейского муниципального района</w:t>
      </w:r>
      <w:proofErr w:type="gramEnd"/>
      <w:r w:rsidRPr="008929BC">
        <w:rPr>
          <w:rFonts w:cs="Times New Roman"/>
          <w:szCs w:val="28"/>
        </w:rPr>
        <w:t xml:space="preserve">, при </w:t>
      </w:r>
      <w:proofErr w:type="gramStart"/>
      <w:r w:rsidRPr="008929BC">
        <w:rPr>
          <w:rFonts w:cs="Times New Roman"/>
          <w:szCs w:val="28"/>
        </w:rPr>
        <w:t>поступлении</w:t>
      </w:r>
      <w:proofErr w:type="gramEnd"/>
      <w:r w:rsidRPr="008929BC">
        <w:rPr>
          <w:rFonts w:cs="Times New Roman"/>
          <w:szCs w:val="28"/>
        </w:rPr>
        <w:t xml:space="preserve">  на которые граждане,  и при замещении которых муниципальные служащие обязаны представлять сведения о своих доходах, об имуществе и обязательствах имущественного  характера, а также сведения о доходах, об имуществе и обязательствах  имущественного характера своих супруги (супруга) и несовершеннолетних детей,  должностей муниципальной службы, при замещении которых муниципальные служащие обязаны представлять сведения о своих расходах, а также  сведения о расходах своих супруги (супруга) и несовершеннолетних детей, должностей муниципальной службы на которые распространяются требования статьи 12  Федерального закона от 25.12.2008 № 273-ФЗ  «О противодействии коррупции»».</w:t>
      </w:r>
    </w:p>
    <w:p w:rsidR="0068446B" w:rsidRPr="001732CA" w:rsidRDefault="0068446B" w:rsidP="00CE3C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2CA">
        <w:rPr>
          <w:rFonts w:ascii="Times New Roman" w:hAnsi="Times New Roman" w:cs="Times New Roman"/>
          <w:sz w:val="28"/>
          <w:szCs w:val="28"/>
        </w:rPr>
        <w:t xml:space="preserve">2. Анализ сведений о доходах, расходах, об имуществе и обязательствах имущественного характера, представленных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 xml:space="preserve">Тернейского </w:t>
      </w:r>
      <w:r w:rsidR="00DF79A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732CA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="00DF79AD" w:rsidRPr="004A41E6">
        <w:rPr>
          <w:rFonts w:ascii="Times New Roman" w:hAnsi="Times New Roman" w:cs="Times New Roman"/>
          <w:sz w:val="28"/>
          <w:szCs w:val="28"/>
        </w:rPr>
        <w:t>лицом, ответственным за кадровую работу по профилактике коррупционных и иных правонарушений</w:t>
      </w:r>
      <w:r w:rsidRPr="001732CA">
        <w:rPr>
          <w:rFonts w:ascii="Times New Roman" w:hAnsi="Times New Roman" w:cs="Times New Roman"/>
          <w:sz w:val="28"/>
          <w:szCs w:val="28"/>
        </w:rPr>
        <w:t xml:space="preserve"> в рамках исполнения должностных обязанностей без дополнительного поручения или принятия соответствующего решения представителем нанимателя (работодателем).</w:t>
      </w:r>
    </w:p>
    <w:p w:rsidR="0068446B" w:rsidRPr="00C53C33" w:rsidRDefault="00DF79AD" w:rsidP="00CE3C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1E6">
        <w:rPr>
          <w:rFonts w:ascii="Times New Roman" w:hAnsi="Times New Roman" w:cs="Times New Roman"/>
          <w:sz w:val="28"/>
          <w:szCs w:val="28"/>
        </w:rPr>
        <w:t xml:space="preserve">Лицо, ответственное за кадровую работу по профилактике </w:t>
      </w:r>
      <w:r w:rsidRPr="004A41E6">
        <w:rPr>
          <w:rFonts w:ascii="Times New Roman" w:hAnsi="Times New Roman" w:cs="Times New Roman"/>
          <w:sz w:val="28"/>
          <w:szCs w:val="28"/>
        </w:rPr>
        <w:lastRenderedPageBreak/>
        <w:t>коррупционных и иных правонарушений</w:t>
      </w:r>
      <w:r w:rsidR="0068446B" w:rsidRPr="001732CA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8446B" w:rsidRPr="001732CA">
        <w:rPr>
          <w:rFonts w:ascii="Times New Roman" w:hAnsi="Times New Roman" w:cs="Times New Roman"/>
          <w:sz w:val="28"/>
          <w:szCs w:val="28"/>
        </w:rPr>
        <w:t xml:space="preserve">т изучение и анализ сведений о доходах, расходах, об имуществе и обязательствах имущественного характера, представленных муниципальными служащими в срок до </w:t>
      </w:r>
      <w:r w:rsidR="0068446B">
        <w:rPr>
          <w:rFonts w:ascii="Times New Roman" w:hAnsi="Times New Roman" w:cs="Times New Roman"/>
          <w:sz w:val="28"/>
          <w:szCs w:val="28"/>
        </w:rPr>
        <w:t>1 сентября</w:t>
      </w:r>
      <w:r w:rsidR="0068446B" w:rsidRPr="001732CA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68446B" w:rsidRPr="00C53C33">
        <w:rPr>
          <w:rFonts w:ascii="Times New Roman" w:hAnsi="Times New Roman" w:cs="Times New Roman"/>
          <w:sz w:val="28"/>
          <w:szCs w:val="28"/>
        </w:rPr>
        <w:t xml:space="preserve">следующего </w:t>
      </w:r>
      <w:proofErr w:type="gramStart"/>
      <w:r w:rsidR="0068446B" w:rsidRPr="00C53C3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8446B" w:rsidRPr="00C53C33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68446B" w:rsidRPr="00C53C33" w:rsidRDefault="0068446B" w:rsidP="00CE3C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C33">
        <w:rPr>
          <w:rFonts w:ascii="Times New Roman" w:hAnsi="Times New Roman" w:cs="Times New Roman"/>
          <w:sz w:val="28"/>
          <w:szCs w:val="28"/>
        </w:rPr>
        <w:t xml:space="preserve">3. При проведении анализа сведений о доходах, расходах, об имуществе и обязательствах имущественного характера </w:t>
      </w:r>
      <w:r w:rsidR="00DF79AD" w:rsidRPr="004A41E6">
        <w:rPr>
          <w:rFonts w:ascii="Times New Roman" w:hAnsi="Times New Roman" w:cs="Times New Roman"/>
          <w:sz w:val="28"/>
          <w:szCs w:val="28"/>
        </w:rPr>
        <w:t>лицом, ответственным за кадровую работу по профилактике коррупционных и иных правонарушений</w:t>
      </w:r>
      <w:r w:rsidRPr="00C53C33">
        <w:rPr>
          <w:rFonts w:ascii="Times New Roman" w:hAnsi="Times New Roman" w:cs="Times New Roman"/>
          <w:sz w:val="28"/>
          <w:szCs w:val="28"/>
        </w:rPr>
        <w:t>:</w:t>
      </w:r>
    </w:p>
    <w:p w:rsidR="0068446B" w:rsidRPr="00C53C33" w:rsidRDefault="0068446B" w:rsidP="00CE3C74">
      <w:pPr>
        <w:spacing w:line="240" w:lineRule="auto"/>
        <w:ind w:left="0" w:firstLine="709"/>
        <w:jc w:val="both"/>
        <w:rPr>
          <w:szCs w:val="28"/>
        </w:rPr>
      </w:pPr>
      <w:proofErr w:type="gramStart"/>
      <w:r w:rsidRPr="00C53C33">
        <w:rPr>
          <w:szCs w:val="28"/>
        </w:rPr>
        <w:t xml:space="preserve">1) изучаются и сравниваются разделы справок о доходах, расходах, об имуществе и обязательствах имущественного характера (далее по тексту - справка о доходах), представленных за отчетный период </w:t>
      </w:r>
      <w:r w:rsidRPr="004A41E6">
        <w:rPr>
          <w:szCs w:val="28"/>
        </w:rPr>
        <w:t xml:space="preserve">и за три предшествующих периода (в случае их наличия), а также с иной имеющейся в распоряжении </w:t>
      </w:r>
      <w:r w:rsidR="00167294" w:rsidRPr="004A41E6">
        <w:rPr>
          <w:rFonts w:cs="Times New Roman"/>
          <w:szCs w:val="28"/>
        </w:rPr>
        <w:t>лиц</w:t>
      </w:r>
      <w:r w:rsidR="00167294">
        <w:rPr>
          <w:rFonts w:cs="Times New Roman"/>
          <w:szCs w:val="28"/>
        </w:rPr>
        <w:t>а</w:t>
      </w:r>
      <w:r w:rsidR="00167294" w:rsidRPr="004A41E6">
        <w:rPr>
          <w:rFonts w:cs="Times New Roman"/>
          <w:szCs w:val="28"/>
        </w:rPr>
        <w:t>, ответственн</w:t>
      </w:r>
      <w:r w:rsidR="00167294">
        <w:rPr>
          <w:rFonts w:cs="Times New Roman"/>
          <w:szCs w:val="28"/>
        </w:rPr>
        <w:t>ого</w:t>
      </w:r>
      <w:r w:rsidR="00167294" w:rsidRPr="004A41E6">
        <w:rPr>
          <w:rFonts w:cs="Times New Roman"/>
          <w:szCs w:val="28"/>
        </w:rPr>
        <w:t xml:space="preserve"> за кадровую работу по профилактике коррупционных и иных правонарушений</w:t>
      </w:r>
      <w:r w:rsidRPr="004A41E6">
        <w:rPr>
          <w:szCs w:val="28"/>
        </w:rPr>
        <w:t xml:space="preserve"> информацией об имущественном положении, лица, представившего сведения, получение</w:t>
      </w:r>
      <w:proofErr w:type="gramEnd"/>
      <w:r w:rsidRPr="004A41E6">
        <w:rPr>
          <w:szCs w:val="28"/>
        </w:rPr>
        <w:t xml:space="preserve"> и </w:t>
      </w:r>
      <w:proofErr w:type="gramStart"/>
      <w:r w:rsidRPr="004A41E6">
        <w:rPr>
          <w:szCs w:val="28"/>
        </w:rPr>
        <w:t>обработка</w:t>
      </w:r>
      <w:proofErr w:type="gramEnd"/>
      <w:r w:rsidRPr="004A41E6">
        <w:rPr>
          <w:szCs w:val="28"/>
        </w:rPr>
        <w:t xml:space="preserve"> которой не противоречит законодательству Российской Федерации. При невозможности сопоставления сведений со справками за три предшествующих периода, сведения сопоставляются со справками за имеющиеся периоды, а также (при наличии) со справкой, поданной служащим (работником) при поступлении на муниципальную службу (работу);</w:t>
      </w:r>
    </w:p>
    <w:p w:rsidR="0068446B" w:rsidRPr="00700B39" w:rsidRDefault="0068446B" w:rsidP="00CE3C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C33">
        <w:rPr>
          <w:rFonts w:ascii="Times New Roman" w:hAnsi="Times New Roman" w:cs="Times New Roman"/>
          <w:sz w:val="28"/>
          <w:szCs w:val="28"/>
        </w:rPr>
        <w:t>2) изучается соответствие количества представленных справок о доходах количеству членов семьи лица, представившего сведения о доходах, расходах, об имуществе и обязательствах имущественного характера</w:t>
      </w:r>
      <w:r w:rsidRPr="00700B39">
        <w:rPr>
          <w:rFonts w:ascii="Times New Roman" w:hAnsi="Times New Roman" w:cs="Times New Roman"/>
          <w:sz w:val="28"/>
          <w:szCs w:val="28"/>
        </w:rPr>
        <w:t>;</w:t>
      </w:r>
    </w:p>
    <w:p w:rsidR="0068446B" w:rsidRPr="00700B39" w:rsidRDefault="0068446B" w:rsidP="00CE3C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B39">
        <w:rPr>
          <w:rFonts w:ascii="Times New Roman" w:hAnsi="Times New Roman" w:cs="Times New Roman"/>
          <w:sz w:val="28"/>
          <w:szCs w:val="28"/>
        </w:rPr>
        <w:t>3) изучаются полнота и правильность отражения в справках о доходах сведений о доходах, расходах, об имуществе и обязательствах имущественного характера;</w:t>
      </w:r>
    </w:p>
    <w:p w:rsidR="0068446B" w:rsidRPr="0020775E" w:rsidRDefault="0068446B" w:rsidP="00CE3C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5E">
        <w:rPr>
          <w:rFonts w:ascii="Times New Roman" w:hAnsi="Times New Roman" w:cs="Times New Roman"/>
          <w:sz w:val="28"/>
          <w:szCs w:val="28"/>
        </w:rPr>
        <w:t>4) рассчитывается общий доход лица, представившего сведения о доходах, расходах, об имуществе и обязательствах имущественного характера и его супруги (супруга) за три последних года, предшествующих совершению сделки, путем суммирования итоговых доходов, указанных в справках о доходах за три отчетных периода, предшествующих совершению сделки. Рассчитанная сумма дохода сравнивается с суммой общего дохода лица, представившего сведения о доходах, и его супруги (супруга), указанной в представленной справке о доходах, на предмет соответствия доходов расходам.</w:t>
      </w:r>
    </w:p>
    <w:p w:rsidR="0068446B" w:rsidRPr="0020775E" w:rsidRDefault="0068446B" w:rsidP="00CE3C74">
      <w:pPr>
        <w:spacing w:line="240" w:lineRule="auto"/>
        <w:ind w:left="0" w:firstLine="709"/>
        <w:jc w:val="both"/>
        <w:rPr>
          <w:szCs w:val="28"/>
        </w:rPr>
      </w:pPr>
      <w:r w:rsidRPr="004A41E6">
        <w:rPr>
          <w:szCs w:val="28"/>
        </w:rPr>
        <w:t>При приеме справки обязательному уточнению подлежит семейное положение лица в целях подтверждения достаточного объема представленных сведений. Информация о семейном положении подлежит сверке с имеющейся информацией, хранящейся в личном деле лица, представляющего сведения.</w:t>
      </w:r>
    </w:p>
    <w:p w:rsidR="0068446B" w:rsidRPr="00700B39" w:rsidRDefault="0068446B" w:rsidP="00CE3C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5E">
        <w:rPr>
          <w:rFonts w:ascii="Times New Roman" w:hAnsi="Times New Roman" w:cs="Times New Roman"/>
          <w:sz w:val="28"/>
          <w:szCs w:val="28"/>
        </w:rPr>
        <w:t xml:space="preserve">4. По окончании срока проведения анализа сведений о доходах, расходах, об имуществе и обязательствах имущественного </w:t>
      </w:r>
      <w:r w:rsidRPr="00700B39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DF79AD" w:rsidRPr="004A41E6">
        <w:rPr>
          <w:rFonts w:ascii="Times New Roman" w:hAnsi="Times New Roman" w:cs="Times New Roman"/>
          <w:sz w:val="28"/>
          <w:szCs w:val="28"/>
        </w:rPr>
        <w:t>лицо, ответственное за кадровую работу по профилактике коррупционных и иных правонарушений</w:t>
      </w:r>
      <w:r w:rsidRPr="00700B39">
        <w:rPr>
          <w:rFonts w:ascii="Times New Roman" w:hAnsi="Times New Roman" w:cs="Times New Roman"/>
          <w:sz w:val="28"/>
          <w:szCs w:val="28"/>
        </w:rPr>
        <w:t xml:space="preserve">, в течение </w:t>
      </w:r>
      <w:r>
        <w:rPr>
          <w:rFonts w:ascii="Times New Roman" w:hAnsi="Times New Roman" w:cs="Times New Roman"/>
          <w:sz w:val="28"/>
          <w:szCs w:val="28"/>
        </w:rPr>
        <w:t>семи</w:t>
      </w:r>
      <w:r w:rsidRPr="00700B39">
        <w:rPr>
          <w:rFonts w:ascii="Times New Roman" w:hAnsi="Times New Roman" w:cs="Times New Roman"/>
          <w:sz w:val="28"/>
          <w:szCs w:val="28"/>
        </w:rPr>
        <w:t xml:space="preserve"> рабочих дней представляет на имя руководителя соответствующего 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Тернейского </w:t>
      </w:r>
      <w:r w:rsidR="00DF79A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00B39">
        <w:rPr>
          <w:rFonts w:ascii="Times New Roman" w:hAnsi="Times New Roman" w:cs="Times New Roman"/>
          <w:sz w:val="28"/>
          <w:szCs w:val="28"/>
        </w:rPr>
        <w:t xml:space="preserve"> доклад о результатах анализа указанных сведений.</w:t>
      </w:r>
    </w:p>
    <w:p w:rsidR="0068446B" w:rsidRPr="00B5390B" w:rsidRDefault="0068446B" w:rsidP="00CE3C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0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539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5390B">
        <w:rPr>
          <w:rFonts w:ascii="Times New Roman" w:hAnsi="Times New Roman" w:cs="Times New Roman"/>
          <w:sz w:val="28"/>
          <w:szCs w:val="28"/>
        </w:rPr>
        <w:t xml:space="preserve"> если представленные сведения о доходах, расходах, об имуществе и обязательствах имущественного характера вызывают сомнения в </w:t>
      </w:r>
      <w:r w:rsidRPr="00B5390B">
        <w:rPr>
          <w:rFonts w:ascii="Times New Roman" w:hAnsi="Times New Roman" w:cs="Times New Roman"/>
          <w:sz w:val="28"/>
          <w:szCs w:val="28"/>
        </w:rPr>
        <w:lastRenderedPageBreak/>
        <w:t xml:space="preserve">их достоверности, в том числе на предмет соответствия доходов расходам, в докладе о результатах анализа сведений о доходах, расходах, об имуществе и обязательствах имущественного характера указывается на необходимость осуществления проверки в отношении муниципального служащего в соответствии с решением Думы Тернейского муниципального района от </w:t>
      </w:r>
      <w:proofErr w:type="gramStart"/>
      <w:r w:rsidRPr="00B5390B">
        <w:rPr>
          <w:rFonts w:ascii="Times New Roman" w:hAnsi="Times New Roman" w:cs="Times New Roman"/>
          <w:sz w:val="28"/>
          <w:szCs w:val="28"/>
        </w:rPr>
        <w:t xml:space="preserve">30.09.2014 № 119 «Об утверждении </w:t>
      </w:r>
      <w:hyperlink w:anchor="Par43" w:tooltip="Ссылка на текущий документ" w:history="1">
        <w:r w:rsidRPr="00B5390B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B5390B">
        <w:rPr>
          <w:rFonts w:ascii="Times New Roman" w:hAnsi="Times New Roman" w:cs="Times New Roman"/>
          <w:sz w:val="28"/>
          <w:szCs w:val="28"/>
        </w:rPr>
        <w:t xml:space="preserve"> 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Тернейского муниципального района, муниципальными служащими, замещающими указанные должности в органах местного самоуправления Тернейского муниципального района,  достоверности и полноты сведений, представляемых гражданами при поступлении на муниципальную службу в соответствии с</w:t>
      </w:r>
      <w:proofErr w:type="gramEnd"/>
      <w:r w:rsidRPr="00B5390B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коррупции».</w:t>
      </w:r>
    </w:p>
    <w:p w:rsidR="0068446B" w:rsidRDefault="0068446B" w:rsidP="00CE3C74">
      <w:pPr>
        <w:spacing w:line="240" w:lineRule="auto"/>
        <w:ind w:left="0" w:firstLine="709"/>
        <w:jc w:val="both"/>
        <w:rPr>
          <w:szCs w:val="28"/>
        </w:rPr>
      </w:pPr>
    </w:p>
    <w:p w:rsidR="0068446B" w:rsidRDefault="0068446B" w:rsidP="00CE3C74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</w:p>
    <w:p w:rsidR="001F2ECD" w:rsidRPr="006725A5" w:rsidRDefault="001F2ECD" w:rsidP="00CE3C74">
      <w:pPr>
        <w:spacing w:line="240" w:lineRule="auto"/>
        <w:ind w:left="0" w:firstLine="709"/>
        <w:jc w:val="both"/>
        <w:rPr>
          <w:color w:val="000000" w:themeColor="text1"/>
        </w:rPr>
      </w:pPr>
    </w:p>
    <w:sectPr w:rsidR="001F2ECD" w:rsidRPr="006725A5" w:rsidSect="0068446B">
      <w:pgSz w:w="11905" w:h="16837"/>
      <w:pgMar w:top="1134" w:right="848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C7A" w:rsidRDefault="00A63C7A" w:rsidP="00A851CB">
      <w:pPr>
        <w:spacing w:line="240" w:lineRule="auto"/>
      </w:pPr>
      <w:r>
        <w:separator/>
      </w:r>
    </w:p>
  </w:endnote>
  <w:endnote w:type="continuationSeparator" w:id="0">
    <w:p w:rsidR="00A63C7A" w:rsidRDefault="00A63C7A" w:rsidP="00A8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C7A" w:rsidRDefault="00A63C7A" w:rsidP="00A851CB">
      <w:pPr>
        <w:spacing w:line="240" w:lineRule="auto"/>
      </w:pPr>
      <w:r>
        <w:separator/>
      </w:r>
    </w:p>
  </w:footnote>
  <w:footnote w:type="continuationSeparator" w:id="0">
    <w:p w:rsidR="00A63C7A" w:rsidRDefault="00A63C7A" w:rsidP="00A851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5278F"/>
    <w:multiLevelType w:val="singleLevel"/>
    <w:tmpl w:val="BB04375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>
    <w:nsid w:val="7C121BCA"/>
    <w:multiLevelType w:val="singleLevel"/>
    <w:tmpl w:val="76E218F0"/>
    <w:lvl w:ilvl="0">
      <w:start w:val="6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ECD"/>
    <w:rsid w:val="00007909"/>
    <w:rsid w:val="00041BE2"/>
    <w:rsid w:val="00080561"/>
    <w:rsid w:val="000A1667"/>
    <w:rsid w:val="000C060F"/>
    <w:rsid w:val="000C40E0"/>
    <w:rsid w:val="000D6DBF"/>
    <w:rsid w:val="0010396B"/>
    <w:rsid w:val="00144133"/>
    <w:rsid w:val="00167294"/>
    <w:rsid w:val="00177C7F"/>
    <w:rsid w:val="001853D1"/>
    <w:rsid w:val="001C7109"/>
    <w:rsid w:val="001F2ECD"/>
    <w:rsid w:val="002022D9"/>
    <w:rsid w:val="002402F6"/>
    <w:rsid w:val="002871EA"/>
    <w:rsid w:val="0029391C"/>
    <w:rsid w:val="002A7437"/>
    <w:rsid w:val="00306CA2"/>
    <w:rsid w:val="00313256"/>
    <w:rsid w:val="003204B1"/>
    <w:rsid w:val="00382BCB"/>
    <w:rsid w:val="003C7F0A"/>
    <w:rsid w:val="00403C59"/>
    <w:rsid w:val="004168E8"/>
    <w:rsid w:val="004A41E6"/>
    <w:rsid w:val="004B78BC"/>
    <w:rsid w:val="00597EBE"/>
    <w:rsid w:val="00643218"/>
    <w:rsid w:val="0066519B"/>
    <w:rsid w:val="006725A5"/>
    <w:rsid w:val="0068446B"/>
    <w:rsid w:val="006B1254"/>
    <w:rsid w:val="00700A6B"/>
    <w:rsid w:val="00733CE2"/>
    <w:rsid w:val="007A67D9"/>
    <w:rsid w:val="007A7C34"/>
    <w:rsid w:val="007C6B11"/>
    <w:rsid w:val="0081698B"/>
    <w:rsid w:val="008A5BF4"/>
    <w:rsid w:val="008D3D5C"/>
    <w:rsid w:val="008E6216"/>
    <w:rsid w:val="0091277B"/>
    <w:rsid w:val="009163D1"/>
    <w:rsid w:val="00965035"/>
    <w:rsid w:val="00A01C9F"/>
    <w:rsid w:val="00A3091C"/>
    <w:rsid w:val="00A535D7"/>
    <w:rsid w:val="00A63C7A"/>
    <w:rsid w:val="00A851CB"/>
    <w:rsid w:val="00A916C9"/>
    <w:rsid w:val="00AB54CE"/>
    <w:rsid w:val="00AE18A5"/>
    <w:rsid w:val="00B0799B"/>
    <w:rsid w:val="00B56A8C"/>
    <w:rsid w:val="00B95A1C"/>
    <w:rsid w:val="00B962B0"/>
    <w:rsid w:val="00BA0DA6"/>
    <w:rsid w:val="00C70F1E"/>
    <w:rsid w:val="00C96737"/>
    <w:rsid w:val="00CD16E4"/>
    <w:rsid w:val="00CD70A3"/>
    <w:rsid w:val="00CE3C74"/>
    <w:rsid w:val="00DA59D4"/>
    <w:rsid w:val="00DB0041"/>
    <w:rsid w:val="00DF79AD"/>
    <w:rsid w:val="00E52E98"/>
    <w:rsid w:val="00EF4207"/>
    <w:rsid w:val="00F41318"/>
    <w:rsid w:val="00FB7C36"/>
    <w:rsid w:val="00FE1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CD"/>
    <w:pPr>
      <w:spacing w:after="0" w:line="240" w:lineRule="exact"/>
      <w:ind w:left="482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1F2ECD"/>
    <w:pPr>
      <w:spacing w:line="240" w:lineRule="auto"/>
      <w:ind w:left="0" w:firstLine="709"/>
      <w:jc w:val="both"/>
    </w:pPr>
    <w:rPr>
      <w:rFonts w:eastAsia="Calibri" w:cs="Times New Roman"/>
      <w:sz w:val="26"/>
      <w:szCs w:val="24"/>
      <w:lang w:eastAsia="ru-RU"/>
    </w:rPr>
  </w:style>
  <w:style w:type="table" w:styleId="a3">
    <w:name w:val="Table Grid"/>
    <w:basedOn w:val="a1"/>
    <w:uiPriority w:val="39"/>
    <w:rsid w:val="001F2ECD"/>
    <w:pPr>
      <w:spacing w:after="0" w:line="240" w:lineRule="auto"/>
      <w:ind w:left="4820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F2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F2E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1">
    <w:name w:val="Style1"/>
    <w:basedOn w:val="a"/>
    <w:rsid w:val="000A1667"/>
    <w:pPr>
      <w:widowControl w:val="0"/>
      <w:autoSpaceDE w:val="0"/>
      <w:autoSpaceDN w:val="0"/>
      <w:adjustRightInd w:val="0"/>
      <w:spacing w:line="322" w:lineRule="exact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A1667"/>
    <w:pPr>
      <w:widowControl w:val="0"/>
      <w:autoSpaceDE w:val="0"/>
      <w:autoSpaceDN w:val="0"/>
      <w:adjustRightInd w:val="0"/>
      <w:spacing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0A1667"/>
    <w:pPr>
      <w:widowControl w:val="0"/>
      <w:autoSpaceDE w:val="0"/>
      <w:autoSpaceDN w:val="0"/>
      <w:adjustRightInd w:val="0"/>
      <w:spacing w:line="240" w:lineRule="auto"/>
      <w:ind w:left="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0A1667"/>
    <w:pPr>
      <w:widowControl w:val="0"/>
      <w:autoSpaceDE w:val="0"/>
      <w:autoSpaceDN w:val="0"/>
      <w:adjustRightInd w:val="0"/>
      <w:spacing w:line="298" w:lineRule="exact"/>
      <w:ind w:left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0A1667"/>
    <w:pPr>
      <w:widowControl w:val="0"/>
      <w:autoSpaceDE w:val="0"/>
      <w:autoSpaceDN w:val="0"/>
      <w:adjustRightInd w:val="0"/>
      <w:spacing w:line="331" w:lineRule="exact"/>
      <w:ind w:left="0" w:firstLine="538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0A1667"/>
    <w:pPr>
      <w:widowControl w:val="0"/>
      <w:autoSpaceDE w:val="0"/>
      <w:autoSpaceDN w:val="0"/>
      <w:adjustRightInd w:val="0"/>
      <w:spacing w:line="326" w:lineRule="exact"/>
      <w:ind w:left="0" w:firstLine="542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0A1667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rsid w:val="000A1667"/>
    <w:rPr>
      <w:rFonts w:ascii="Times New Roman" w:hAnsi="Times New Roman" w:cs="Times New Roman"/>
      <w:sz w:val="16"/>
      <w:szCs w:val="16"/>
    </w:rPr>
  </w:style>
  <w:style w:type="paragraph" w:customStyle="1" w:styleId="formattexttopleveltext">
    <w:name w:val="formattext topleveltext"/>
    <w:basedOn w:val="a"/>
    <w:rsid w:val="000A1667"/>
    <w:pPr>
      <w:spacing w:before="100" w:beforeAutospacing="1" w:after="100" w:afterAutospacing="1"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rsid w:val="000A1667"/>
    <w:pPr>
      <w:spacing w:before="100" w:beforeAutospacing="1" w:after="100" w:afterAutospacing="1"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A1667"/>
    <w:pPr>
      <w:spacing w:before="100" w:beforeAutospacing="1" w:after="100" w:afterAutospacing="1"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04B1"/>
    <w:rPr>
      <w:b/>
      <w:bCs/>
    </w:rPr>
  </w:style>
  <w:style w:type="paragraph" w:styleId="a5">
    <w:name w:val="header"/>
    <w:basedOn w:val="a"/>
    <w:link w:val="a6"/>
    <w:uiPriority w:val="99"/>
    <w:rsid w:val="0068446B"/>
    <w:pPr>
      <w:tabs>
        <w:tab w:val="center" w:pos="4677"/>
        <w:tab w:val="right" w:pos="9355"/>
      </w:tabs>
      <w:spacing w:line="240" w:lineRule="auto"/>
      <w:ind w:left="0"/>
    </w:pPr>
    <w:rPr>
      <w:rFonts w:eastAsia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8446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A916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A91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79FF809360DF800AAE0268867AED5501D5DCA1257D01E5544F2FCE621EA7D83CDFA7817D116D83660EB1A8436FB4A583E4E5B3A643FDF956D48577G5dB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79FF809360DF800AAE1C659016B35A03D78BA9207A0DBB091E29993D4EA18D6E9FF9D83F567E826510B3A941G6dD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4</cp:revision>
  <cp:lastPrinted>2019-06-26T06:17:00Z</cp:lastPrinted>
  <dcterms:created xsi:type="dcterms:W3CDTF">2019-06-26T01:18:00Z</dcterms:created>
  <dcterms:modified xsi:type="dcterms:W3CDTF">2019-06-26T06:26:00Z</dcterms:modified>
</cp:coreProperties>
</file>