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98" w:rsidRPr="00767890" w:rsidRDefault="00A33598" w:rsidP="00A33598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767890">
        <w:rPr>
          <w:rFonts w:ascii="Times New Roman" w:hAnsi="Times New Roman"/>
          <w:b/>
          <w:sz w:val="28"/>
          <w:szCs w:val="28"/>
        </w:rPr>
        <w:t>ДУМА</w:t>
      </w:r>
    </w:p>
    <w:p w:rsidR="00A33598" w:rsidRPr="00767890" w:rsidRDefault="00A33598" w:rsidP="00A33598">
      <w:pPr>
        <w:tabs>
          <w:tab w:val="left" w:pos="1800"/>
        </w:tabs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  <w:r w:rsidRPr="00767890">
        <w:rPr>
          <w:rFonts w:ascii="Times New Roman" w:hAnsi="Times New Roman"/>
          <w:b/>
          <w:sz w:val="28"/>
          <w:szCs w:val="28"/>
        </w:rPr>
        <w:t>ТЕРНЕЙСКОГО МУНИЦИПАЛЬНОГО РАЙОНА</w:t>
      </w:r>
    </w:p>
    <w:p w:rsidR="00A33598" w:rsidRPr="00767890" w:rsidRDefault="00A33598" w:rsidP="00A33598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767890">
        <w:rPr>
          <w:rFonts w:ascii="Times New Roman" w:hAnsi="Times New Roman"/>
          <w:b/>
          <w:sz w:val="28"/>
          <w:szCs w:val="28"/>
        </w:rPr>
        <w:t xml:space="preserve"> (</w:t>
      </w:r>
      <w:r w:rsidR="008E45E0">
        <w:rPr>
          <w:rFonts w:ascii="Times New Roman" w:hAnsi="Times New Roman"/>
          <w:b/>
          <w:sz w:val="28"/>
          <w:szCs w:val="28"/>
        </w:rPr>
        <w:t>шестой</w:t>
      </w:r>
      <w:r w:rsidRPr="00767890">
        <w:rPr>
          <w:rFonts w:ascii="Times New Roman" w:hAnsi="Times New Roman"/>
          <w:b/>
          <w:sz w:val="28"/>
          <w:szCs w:val="28"/>
        </w:rPr>
        <w:t xml:space="preserve"> созыв)</w:t>
      </w:r>
    </w:p>
    <w:p w:rsidR="00A33598" w:rsidRPr="00767890" w:rsidRDefault="00A33598" w:rsidP="00A33598">
      <w:pPr>
        <w:tabs>
          <w:tab w:val="left" w:pos="1800"/>
        </w:tabs>
        <w:spacing w:before="0" w:after="0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A33598" w:rsidRPr="00767890" w:rsidRDefault="00A33598" w:rsidP="008A48D3">
      <w:pPr>
        <w:tabs>
          <w:tab w:val="left" w:pos="1800"/>
        </w:tabs>
        <w:spacing w:before="0" w:after="20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767890">
        <w:rPr>
          <w:rFonts w:ascii="Times New Roman" w:hAnsi="Times New Roman"/>
          <w:b/>
          <w:sz w:val="28"/>
          <w:szCs w:val="28"/>
        </w:rPr>
        <w:t>РЕШЕНИЕ</w:t>
      </w:r>
    </w:p>
    <w:p w:rsidR="00A33598" w:rsidRPr="00767890" w:rsidRDefault="00A33598" w:rsidP="00A33598">
      <w:pPr>
        <w:tabs>
          <w:tab w:val="left" w:pos="323"/>
          <w:tab w:val="left" w:pos="1800"/>
          <w:tab w:val="center" w:pos="5103"/>
        </w:tabs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767890">
        <w:rPr>
          <w:rFonts w:ascii="Times New Roman" w:hAnsi="Times New Roman"/>
          <w:sz w:val="28"/>
          <w:szCs w:val="28"/>
        </w:rPr>
        <w:tab/>
      </w:r>
      <w:r w:rsidR="009C4126" w:rsidRPr="009C4126">
        <w:rPr>
          <w:rFonts w:ascii="Times New Roman" w:hAnsi="Times New Roman"/>
          <w:b/>
          <w:sz w:val="28"/>
          <w:szCs w:val="28"/>
        </w:rPr>
        <w:t>26 ноября 2019</w:t>
      </w:r>
      <w:r w:rsidR="009C4126">
        <w:rPr>
          <w:rFonts w:ascii="Times New Roman" w:hAnsi="Times New Roman"/>
          <w:sz w:val="28"/>
          <w:szCs w:val="28"/>
        </w:rPr>
        <w:t xml:space="preserve"> </w:t>
      </w:r>
      <w:r w:rsidRPr="00767890">
        <w:rPr>
          <w:rFonts w:ascii="Times New Roman" w:hAnsi="Times New Roman"/>
          <w:b/>
          <w:sz w:val="28"/>
          <w:szCs w:val="28"/>
        </w:rPr>
        <w:t>года</w:t>
      </w:r>
      <w:r w:rsidRPr="00767890">
        <w:rPr>
          <w:rFonts w:ascii="Times New Roman" w:hAnsi="Times New Roman"/>
          <w:sz w:val="28"/>
          <w:szCs w:val="28"/>
        </w:rPr>
        <w:t xml:space="preserve">                   </w:t>
      </w:r>
      <w:r w:rsidR="009C4126">
        <w:rPr>
          <w:rFonts w:ascii="Times New Roman" w:hAnsi="Times New Roman"/>
          <w:sz w:val="28"/>
          <w:szCs w:val="28"/>
        </w:rPr>
        <w:t xml:space="preserve">    </w:t>
      </w:r>
      <w:r w:rsidRPr="00767890">
        <w:rPr>
          <w:rFonts w:ascii="Times New Roman" w:hAnsi="Times New Roman"/>
          <w:sz w:val="28"/>
          <w:szCs w:val="28"/>
        </w:rPr>
        <w:t>пгт. Терней</w:t>
      </w:r>
      <w:r w:rsidRPr="00767890">
        <w:rPr>
          <w:rFonts w:ascii="Times New Roman" w:hAnsi="Times New Roman"/>
          <w:sz w:val="28"/>
          <w:szCs w:val="28"/>
        </w:rPr>
        <w:tab/>
      </w:r>
      <w:r w:rsidRPr="00767890">
        <w:rPr>
          <w:rFonts w:ascii="Times New Roman" w:hAnsi="Times New Roman"/>
          <w:sz w:val="28"/>
          <w:szCs w:val="28"/>
        </w:rPr>
        <w:tab/>
      </w:r>
      <w:r w:rsidRPr="00767890">
        <w:rPr>
          <w:rFonts w:ascii="Times New Roman" w:hAnsi="Times New Roman"/>
          <w:sz w:val="28"/>
          <w:szCs w:val="28"/>
        </w:rPr>
        <w:tab/>
      </w:r>
      <w:r w:rsidRPr="00767890">
        <w:rPr>
          <w:rFonts w:ascii="Times New Roman" w:hAnsi="Times New Roman"/>
          <w:sz w:val="28"/>
          <w:szCs w:val="28"/>
        </w:rPr>
        <w:tab/>
      </w:r>
      <w:r w:rsidRPr="00767890">
        <w:rPr>
          <w:rFonts w:ascii="Times New Roman" w:hAnsi="Times New Roman"/>
          <w:sz w:val="28"/>
          <w:szCs w:val="28"/>
        </w:rPr>
        <w:tab/>
        <w:t xml:space="preserve"> </w:t>
      </w:r>
      <w:r w:rsidRPr="00767890">
        <w:rPr>
          <w:rFonts w:ascii="Times New Roman" w:hAnsi="Times New Roman"/>
          <w:b/>
          <w:sz w:val="28"/>
          <w:szCs w:val="28"/>
        </w:rPr>
        <w:t xml:space="preserve">№ </w:t>
      </w:r>
      <w:r w:rsidR="00FF1BD6">
        <w:rPr>
          <w:rFonts w:ascii="Times New Roman" w:hAnsi="Times New Roman"/>
          <w:b/>
          <w:sz w:val="28"/>
          <w:szCs w:val="28"/>
        </w:rPr>
        <w:t>111</w:t>
      </w:r>
    </w:p>
    <w:p w:rsidR="00767890" w:rsidRPr="00767890" w:rsidRDefault="00767890" w:rsidP="0076789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89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hyperlink w:anchor="Par33" w:tooltip="Ссылка на текущий документ" w:history="1">
        <w:r w:rsidRPr="00767890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Pr="00767890">
        <w:rPr>
          <w:rFonts w:ascii="Times New Roman" w:hAnsi="Times New Roman" w:cs="Times New Roman"/>
          <w:b/>
          <w:sz w:val="28"/>
          <w:szCs w:val="28"/>
        </w:rPr>
        <w:t xml:space="preserve"> и размеры возмещения расходов, связанных со служебными командировками, лицам,  работающим в органах местного самоуправления Тернейского муниципального района, работникам муниципальных учреждений, утвержденный решением Думы Тернейского муниципального района от 28 октября 2014 года № 129 </w:t>
      </w:r>
    </w:p>
    <w:p w:rsidR="00A33598" w:rsidRPr="00767890" w:rsidRDefault="00A33598" w:rsidP="00A33598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sz w:val="28"/>
          <w:szCs w:val="28"/>
        </w:rPr>
      </w:pPr>
    </w:p>
    <w:p w:rsidR="00A33598" w:rsidRPr="00767890" w:rsidRDefault="00A33598" w:rsidP="00A33598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A33598" w:rsidRPr="00767890" w:rsidRDefault="00A33598" w:rsidP="00767890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7890">
        <w:rPr>
          <w:rFonts w:ascii="Times New Roman" w:hAnsi="Times New Roman"/>
          <w:sz w:val="28"/>
          <w:szCs w:val="28"/>
          <w:lang w:eastAsia="ru-RU"/>
        </w:rPr>
        <w:t xml:space="preserve">Руководствуясь </w:t>
      </w:r>
      <w:r w:rsidR="00767890">
        <w:rPr>
          <w:rFonts w:ascii="Times New Roman" w:hAnsi="Times New Roman"/>
          <w:sz w:val="28"/>
          <w:szCs w:val="28"/>
          <w:lang w:eastAsia="ru-RU"/>
        </w:rPr>
        <w:t xml:space="preserve">статьей 168 Трудового кодекса Российской Федерации, пунктом 3 статья 217 Налогового Кодекса Российской Федерации, </w:t>
      </w:r>
      <w:r w:rsidRPr="00767890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767890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" w:history="1">
        <w:r w:rsidRPr="00767890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Pr="00767890">
        <w:rPr>
          <w:rFonts w:ascii="Times New Roman" w:hAnsi="Times New Roman"/>
          <w:sz w:val="28"/>
          <w:szCs w:val="28"/>
          <w:lang w:eastAsia="ru-RU"/>
        </w:rPr>
        <w:t xml:space="preserve"> Тернейского муниципального района,  Дума Тернейского муниципального района </w:t>
      </w:r>
    </w:p>
    <w:p w:rsidR="00A33598" w:rsidRPr="00767890" w:rsidRDefault="00A33598" w:rsidP="00767890">
      <w:pPr>
        <w:widowControl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3598" w:rsidRPr="00767890" w:rsidRDefault="00A33598" w:rsidP="00767890">
      <w:pPr>
        <w:widowControl w:val="0"/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7890">
        <w:rPr>
          <w:rFonts w:ascii="Times New Roman" w:hAnsi="Times New Roman"/>
          <w:b/>
          <w:sz w:val="28"/>
          <w:szCs w:val="28"/>
        </w:rPr>
        <w:t>РЕШИЛА:</w:t>
      </w:r>
    </w:p>
    <w:p w:rsidR="00A33598" w:rsidRPr="00767890" w:rsidRDefault="00A33598" w:rsidP="00767890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7890" w:rsidRPr="00776E32" w:rsidRDefault="00A33598" w:rsidP="007678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890">
        <w:rPr>
          <w:rFonts w:ascii="Times New Roman" w:hAnsi="Times New Roman" w:cs="Times New Roman"/>
          <w:sz w:val="28"/>
          <w:szCs w:val="28"/>
        </w:rPr>
        <w:t xml:space="preserve">1. </w:t>
      </w:r>
      <w:r w:rsidR="00767890" w:rsidRPr="00767890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w:anchor="Par33" w:tooltip="Ссылка на текущий документ" w:history="1">
        <w:r w:rsidR="00767890" w:rsidRPr="0076789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767890" w:rsidRPr="00767890">
        <w:rPr>
          <w:rFonts w:ascii="Times New Roman" w:hAnsi="Times New Roman" w:cs="Times New Roman"/>
          <w:sz w:val="28"/>
          <w:szCs w:val="28"/>
        </w:rPr>
        <w:t xml:space="preserve"> и размеры возмещения расходов, связанных со слу</w:t>
      </w:r>
      <w:r w:rsidR="00E51209">
        <w:rPr>
          <w:rFonts w:ascii="Times New Roman" w:hAnsi="Times New Roman" w:cs="Times New Roman"/>
          <w:sz w:val="28"/>
          <w:szCs w:val="28"/>
        </w:rPr>
        <w:t xml:space="preserve">жебными командировками, лицам, </w:t>
      </w:r>
      <w:r w:rsidR="00767890" w:rsidRPr="00767890">
        <w:rPr>
          <w:rFonts w:ascii="Times New Roman" w:hAnsi="Times New Roman" w:cs="Times New Roman"/>
          <w:sz w:val="28"/>
          <w:szCs w:val="28"/>
        </w:rPr>
        <w:t xml:space="preserve">работающим в органах местного самоуправления Тернейского муниципального района, работникам муниципальных учреждений, </w:t>
      </w:r>
      <w:r w:rsidR="00767890" w:rsidRPr="00776E32">
        <w:rPr>
          <w:rFonts w:ascii="Times New Roman" w:hAnsi="Times New Roman" w:cs="Times New Roman"/>
          <w:sz w:val="28"/>
          <w:szCs w:val="28"/>
        </w:rPr>
        <w:t xml:space="preserve">утвержденный решением Думы Тернейского муниципального района от 28.10.2014 № 129 (в редакции решений от Думы Тернейского муниципального района Приморского края от 23.06.2015 </w:t>
      </w:r>
      <w:hyperlink r:id="rId5" w:history="1">
        <w:r w:rsidR="00767890" w:rsidRPr="00776E32">
          <w:rPr>
            <w:rFonts w:ascii="Times New Roman" w:hAnsi="Times New Roman" w:cs="Times New Roman"/>
            <w:sz w:val="28"/>
            <w:szCs w:val="28"/>
          </w:rPr>
          <w:t>№ 238</w:t>
        </w:r>
      </w:hyperlink>
      <w:r w:rsidR="00767890" w:rsidRPr="00776E32">
        <w:rPr>
          <w:rFonts w:ascii="Times New Roman" w:hAnsi="Times New Roman" w:cs="Times New Roman"/>
          <w:sz w:val="28"/>
          <w:szCs w:val="28"/>
        </w:rPr>
        <w:t xml:space="preserve">, от 29.03.2016 </w:t>
      </w:r>
      <w:hyperlink r:id="rId6" w:history="1">
        <w:r w:rsidR="00767890" w:rsidRPr="00776E32">
          <w:rPr>
            <w:rFonts w:ascii="Times New Roman" w:hAnsi="Times New Roman" w:cs="Times New Roman"/>
            <w:sz w:val="28"/>
            <w:szCs w:val="28"/>
          </w:rPr>
          <w:t>№ 344</w:t>
        </w:r>
      </w:hyperlink>
      <w:r w:rsidR="00776E32" w:rsidRPr="00776E32">
        <w:rPr>
          <w:rFonts w:ascii="Times New Roman" w:hAnsi="Times New Roman" w:cs="Times New Roman"/>
          <w:sz w:val="28"/>
          <w:szCs w:val="28"/>
        </w:rPr>
        <w:t>, от 25.09.2018 № 10,</w:t>
      </w:r>
      <w:r w:rsidR="00767890" w:rsidRPr="00776E32">
        <w:rPr>
          <w:rFonts w:ascii="Times New Roman" w:hAnsi="Times New Roman" w:cs="Times New Roman"/>
          <w:sz w:val="28"/>
          <w:szCs w:val="28"/>
        </w:rPr>
        <w:t>)</w:t>
      </w:r>
      <w:r w:rsidR="00EC7014" w:rsidRPr="00776E32">
        <w:rPr>
          <w:rFonts w:ascii="Times New Roman" w:hAnsi="Times New Roman" w:cs="Times New Roman"/>
          <w:sz w:val="28"/>
          <w:szCs w:val="28"/>
        </w:rPr>
        <w:t xml:space="preserve"> </w:t>
      </w:r>
      <w:r w:rsidR="00767890" w:rsidRPr="00776E32">
        <w:rPr>
          <w:rFonts w:ascii="Times New Roman" w:hAnsi="Times New Roman" w:cs="Times New Roman"/>
          <w:sz w:val="28"/>
          <w:szCs w:val="28"/>
        </w:rPr>
        <w:t>(далее – Порядок) следующие изменения:</w:t>
      </w:r>
    </w:p>
    <w:p w:rsidR="00767890" w:rsidRPr="00767890" w:rsidRDefault="00767890" w:rsidP="007678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абзаце первом пункта 3.5 раздела 3 Порядка слова «в размере 200 рублей» заменить словами «в размере 500 рублей».</w:t>
      </w:r>
    </w:p>
    <w:p w:rsidR="00191BAE" w:rsidRDefault="00191BAE" w:rsidP="00191BAE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</w:t>
      </w:r>
      <w:r w:rsidRPr="00767890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01 января 2020 года.</w:t>
      </w:r>
    </w:p>
    <w:p w:rsidR="00191BAE" w:rsidRPr="00767890" w:rsidRDefault="00191BAE" w:rsidP="00191BAE">
      <w:pPr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Pr="00767890">
        <w:rPr>
          <w:rFonts w:ascii="Times New Roman" w:hAnsi="Times New Roman"/>
          <w:sz w:val="28"/>
          <w:szCs w:val="28"/>
        </w:rPr>
        <w:t>публикова</w:t>
      </w:r>
      <w:r>
        <w:rPr>
          <w:rFonts w:ascii="Times New Roman" w:hAnsi="Times New Roman"/>
          <w:sz w:val="28"/>
          <w:szCs w:val="28"/>
        </w:rPr>
        <w:t>ть</w:t>
      </w:r>
      <w:r w:rsidRPr="00767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767890">
        <w:rPr>
          <w:rFonts w:ascii="Times New Roman" w:hAnsi="Times New Roman"/>
          <w:sz w:val="28"/>
          <w:szCs w:val="28"/>
        </w:rPr>
        <w:t>в газете «Вестник Тернея».</w:t>
      </w:r>
    </w:p>
    <w:p w:rsidR="00A33598" w:rsidRPr="00767890" w:rsidRDefault="00A33598" w:rsidP="00A33598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3598" w:rsidRPr="00767890" w:rsidRDefault="00A33598" w:rsidP="00A33598">
      <w:pPr>
        <w:widowControl w:val="0"/>
        <w:autoSpaceDE w:val="0"/>
        <w:autoSpaceDN w:val="0"/>
        <w:adjustRightInd w:val="0"/>
        <w:spacing w:before="0"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3598" w:rsidRPr="00767890" w:rsidRDefault="008021EC" w:rsidP="00A3359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A33598" w:rsidRPr="00767890" w:rsidRDefault="00A33598" w:rsidP="00A3359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890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                                 </w:t>
      </w:r>
      <w:r w:rsidR="008E45E0">
        <w:rPr>
          <w:rFonts w:ascii="Times New Roman" w:hAnsi="Times New Roman" w:cs="Times New Roman"/>
          <w:sz w:val="28"/>
          <w:szCs w:val="28"/>
        </w:rPr>
        <w:t>С.Н. Наумкин</w:t>
      </w:r>
    </w:p>
    <w:p w:rsidR="00A33598" w:rsidRPr="00767890" w:rsidRDefault="00A33598" w:rsidP="00A33598">
      <w:pPr>
        <w:widowControl w:val="0"/>
        <w:autoSpaceDE w:val="0"/>
        <w:autoSpaceDN w:val="0"/>
        <w:adjustRightInd w:val="0"/>
        <w:spacing w:before="0" w:after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A33598" w:rsidRDefault="00A33598" w:rsidP="00114766">
      <w:pPr>
        <w:ind w:firstLine="0"/>
        <w:jc w:val="both"/>
      </w:pPr>
    </w:p>
    <w:p w:rsidR="00FA771A" w:rsidRDefault="00FA771A">
      <w:pPr>
        <w:spacing w:before="0" w:after="200" w:line="276" w:lineRule="auto"/>
        <w:ind w:firstLine="0"/>
        <w:jc w:val="left"/>
      </w:pPr>
      <w:r>
        <w:br w:type="page"/>
      </w:r>
    </w:p>
    <w:p w:rsidR="0027301B" w:rsidRPr="00B269D3" w:rsidRDefault="0027301B" w:rsidP="0027301B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269D3">
        <w:rPr>
          <w:rFonts w:ascii="Times New Roman" w:hAnsi="Times New Roman" w:cs="Times New Roman"/>
        </w:rPr>
        <w:lastRenderedPageBreak/>
        <w:t>Приложение</w:t>
      </w:r>
    </w:p>
    <w:p w:rsidR="0027301B" w:rsidRPr="00B269D3" w:rsidRDefault="0027301B" w:rsidP="0027301B">
      <w:pPr>
        <w:pStyle w:val="ConsPlusNormal"/>
        <w:jc w:val="right"/>
        <w:rPr>
          <w:rFonts w:ascii="Times New Roman" w:hAnsi="Times New Roman" w:cs="Times New Roman"/>
        </w:rPr>
      </w:pPr>
      <w:r w:rsidRPr="00B269D3">
        <w:rPr>
          <w:rFonts w:ascii="Times New Roman" w:hAnsi="Times New Roman" w:cs="Times New Roman"/>
        </w:rPr>
        <w:t>к решению</w:t>
      </w:r>
    </w:p>
    <w:p w:rsidR="0027301B" w:rsidRPr="00B269D3" w:rsidRDefault="0027301B" w:rsidP="0027301B">
      <w:pPr>
        <w:pStyle w:val="ConsPlusNormal"/>
        <w:jc w:val="right"/>
        <w:rPr>
          <w:rFonts w:ascii="Times New Roman" w:hAnsi="Times New Roman" w:cs="Times New Roman"/>
        </w:rPr>
      </w:pPr>
      <w:r w:rsidRPr="00B269D3">
        <w:rPr>
          <w:rFonts w:ascii="Times New Roman" w:hAnsi="Times New Roman" w:cs="Times New Roman"/>
        </w:rPr>
        <w:t>Думы</w:t>
      </w:r>
    </w:p>
    <w:p w:rsidR="0027301B" w:rsidRPr="00B269D3" w:rsidRDefault="0027301B" w:rsidP="0027301B">
      <w:pPr>
        <w:pStyle w:val="ConsPlusNormal"/>
        <w:jc w:val="right"/>
        <w:rPr>
          <w:rFonts w:ascii="Times New Roman" w:hAnsi="Times New Roman" w:cs="Times New Roman"/>
        </w:rPr>
      </w:pPr>
      <w:r w:rsidRPr="00B269D3">
        <w:rPr>
          <w:rFonts w:ascii="Times New Roman" w:hAnsi="Times New Roman" w:cs="Times New Roman"/>
        </w:rPr>
        <w:t>от 28.10.2014 N 129</w:t>
      </w:r>
    </w:p>
    <w:p w:rsidR="0027301B" w:rsidRPr="00B269D3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301B" w:rsidRPr="00092F12" w:rsidRDefault="0027301B" w:rsidP="002730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092F12">
        <w:rPr>
          <w:rFonts w:ascii="Times New Roman" w:hAnsi="Times New Roman" w:cs="Times New Roman"/>
          <w:sz w:val="24"/>
          <w:szCs w:val="24"/>
        </w:rPr>
        <w:t>ПОРЯДОК И РАЗМЕРЫ</w:t>
      </w:r>
    </w:p>
    <w:p w:rsidR="0027301B" w:rsidRPr="00092F12" w:rsidRDefault="0027301B" w:rsidP="002730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ВОЗМЕЩЕНИЯ РАСХОДОВ, СВЯЗАННЫХ СО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СЛУЖЕБНЫМИ</w:t>
      </w:r>
      <w:proofErr w:type="gramEnd"/>
    </w:p>
    <w:p w:rsidR="0027301B" w:rsidRPr="00092F12" w:rsidRDefault="0027301B" w:rsidP="002730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КОМАНДИРОВКАМИ ЛИЦАМ, РАБОТАЮЩИМ В ОРГАНАХ МЕСТНОГО</w:t>
      </w:r>
    </w:p>
    <w:p w:rsidR="0027301B" w:rsidRPr="00092F12" w:rsidRDefault="0027301B" w:rsidP="002730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САМОУПРАВЛЕНИЯ МУНИЦИПАЛЬНОГО РАЙОНА ПРИМОРСКОГО КРАЯ</w:t>
      </w:r>
    </w:p>
    <w:p w:rsidR="0027301B" w:rsidRPr="00092F12" w:rsidRDefault="0027301B" w:rsidP="002730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>(в ред. Решений Думы Тернейского муниципального района</w:t>
      </w:r>
      <w:proofErr w:type="gramEnd"/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>Приморского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F12">
        <w:rPr>
          <w:rFonts w:ascii="Times New Roman" w:hAnsi="Times New Roman" w:cs="Times New Roman"/>
          <w:sz w:val="24"/>
          <w:szCs w:val="24"/>
        </w:rPr>
        <w:t xml:space="preserve">от 23.06.2015 </w:t>
      </w:r>
      <w:hyperlink r:id="rId7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N 238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, от 29.03.2016 </w:t>
      </w:r>
      <w:hyperlink r:id="rId8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N 344</w:t>
        </w:r>
      </w:hyperlink>
      <w:r>
        <w:rPr>
          <w:rFonts w:ascii="Times New Roman" w:hAnsi="Times New Roman" w:cs="Times New Roman"/>
          <w:sz w:val="24"/>
          <w:szCs w:val="24"/>
        </w:rPr>
        <w:t>, от 25.09.2018 № 10</w:t>
      </w:r>
      <w:r w:rsidR="00FF1BD6">
        <w:rPr>
          <w:rFonts w:ascii="Times New Roman" w:hAnsi="Times New Roman" w:cs="Times New Roman"/>
          <w:sz w:val="24"/>
          <w:szCs w:val="24"/>
        </w:rPr>
        <w:t>, от 26.11.2019 № 111</w:t>
      </w:r>
      <w:r w:rsidRPr="00092F1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1.1. Настоящий Порядок и размеры возмещения расходов, связанных со служебными командировками лицам, работающим в органах местного самоуправления Тернейского муниципального района, работникам муниципальных учреждений (далее - Порядок) определяет условия и размеры возмещения расходов лицам, работающим в органах местного самоуправления Тернейского муниципального района и работникам муниципальных учреждений (далее - работники), направленным в служебные командировки.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1.2. Служебной командировкой признается направление командированного работника на основании письменного решения работодателя на определенный срок для выполнения служебного поручения вне места постоянной работы. Поездка работника, направляемого в командировку на основании письменного решения работодателя в обособленное подразделение командирующей организации (представительство, филиал), находящееся вне места постоянной работы, также признается командировкой.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 командировку направляются лица, состоящие в трудовых отношениях с работодателем.</w:t>
      </w:r>
    </w:p>
    <w:p w:rsidR="0027301B" w:rsidRPr="00092F12" w:rsidRDefault="0027301B" w:rsidP="0027301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(п. 1.2 в ред. </w:t>
      </w:r>
      <w:hyperlink r:id="rId9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 ПОРЯДОК КОМАНДИРОВАНИЯ</w:t>
      </w: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2.1. Срок командировки определяется руководителем структурного подразделения (работодателем) с учетом объема, сложности и других особенностей служебного поручения.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 работника, а днем приезда из командировки - дата прибытия указанного транспортного средства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в место постоянной работы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>. При отправлении транспортного средства до 24 часов включительно днем отъезда в командировку считаются текущие сутки, а с 00 часов - последующие сутки. 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в постоянное место работы.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Вопрос о явке работника на работу в день выезда в служебную командировку и в день приезда из служебной командировки решается по согласованию с руководителем структурного подразделения (работодателем).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2.2. Фактический срок пребывания работника в командировке определяется по проездным документам, представляемым работником по возвращении из командировки.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 xml:space="preserve">В случае проезда работника на основании письменного решения работодателя к месту командирования и (или) обратно к месту работы на служебном транспорте, на транспорте, находящемся в собственности работника или в собственности третьих лиц (по доверенности), </w:t>
      </w:r>
      <w:r w:rsidRPr="00092F12">
        <w:rPr>
          <w:rFonts w:ascii="Times New Roman" w:hAnsi="Times New Roman" w:cs="Times New Roman"/>
          <w:sz w:val="24"/>
          <w:szCs w:val="24"/>
        </w:rPr>
        <w:lastRenderedPageBreak/>
        <w:t>фактический срок пребывания в месте командирования указывается в служебной записке, которая представляется работником по возвращении из командировки работодателю с приложением документов, подтверждающих использование указанного транспорта для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 xml:space="preserve">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10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предоставления гостиничных услуг в Российской Федерации, утвержденными Постановлением Правительства Российской Федерации от 09.10.2015 N 1085 "Об утверждении Правил предоставления гостиничных услуг в Российской Федерации".</w:t>
      </w:r>
      <w:proofErr w:type="gramEnd"/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 xml:space="preserve"> к месту командирования (из места командировки).</w:t>
      </w:r>
    </w:p>
    <w:p w:rsidR="0027301B" w:rsidRPr="00092F12" w:rsidRDefault="0027301B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(п. 2.2 в ред. </w:t>
      </w:r>
      <w:hyperlink r:id="rId11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2.3. Исключен. - </w:t>
      </w:r>
      <w:hyperlink r:id="rId12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2.4. Оплата труда командированного работника в случае привлечения его к работе в выходные или нерабочие праздничные дни производится согласно трудовому законодательству. В случае отъезда и возвращения из командировки в выходной или нерабочий праздничный день, он подлежит оплате в одинарном размере с предоставлением работнику другого дня отдыха.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2.5. На работников, находящихся в служебной командировке, распространяется режим рабочего времени тех организаций, в которые они командированы. В случае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 xml:space="preserve"> если режим рабочего времени в указанных организациях отличается от режима рабочего времени органа местного самоуправления (учреждения), в котором работник проходит муниципальную службу (работает), в сторону уменьшения дней отдыха, взамен дней отдыха, не использованных в период нахождения в служебной командировке, работнику предоставляются другие дни отдыха по возвращении из служебной командировки.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2.6. Работник по возвращении из командировки обязан представить работодателю в течение 3-х рабочих дней: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27301B" w:rsidRPr="00092F12" w:rsidRDefault="0027301B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(п. 2.6 в ред. </w:t>
      </w:r>
      <w:hyperlink r:id="rId13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2.7. Неизрасходованные остатки авансовых сумм возвращаются командированным работником в бухгалтерию в течение трех дней после прибытия из командировки.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7301B" w:rsidP="0027301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 УСЛОВИЯ ВОЗМЕЩЕНИЯ РАСХОДОВ,</w:t>
      </w: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 xml:space="preserve"> СО СЛУЖЕБНЫМИ КОМАНДИРОВКАМИ</w:t>
      </w:r>
    </w:p>
    <w:p w:rsidR="0027301B" w:rsidRPr="00092F12" w:rsidRDefault="0027301B" w:rsidP="002730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7301B" w:rsidRPr="00092F12" w:rsidRDefault="0026246F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27301B"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="0027301B"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23.06.2015 N </w:t>
      </w:r>
      <w:r w:rsidR="0027301B" w:rsidRPr="00092F12">
        <w:rPr>
          <w:rFonts w:ascii="Times New Roman" w:hAnsi="Times New Roman" w:cs="Times New Roman"/>
          <w:sz w:val="24"/>
          <w:szCs w:val="24"/>
        </w:rPr>
        <w:lastRenderedPageBreak/>
        <w:t>238 в абзац 1 пункта 3.1 внесены изменения, в соответствии с которыми слово "им" заменено словом "ему".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3.1. При направлении работника в служебную командировку ему возмещаются: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а) расходы по проезду к месту командирования и обратно - к постоянному месту жительства;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б) расходы по проезду из одного населенного пункта в другой, если лицо командировано в несколько организаций, расположенных в разных населенных пунктах;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в) расходы по найму жилого помещения;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г) дополнительные расходы, связанные с проживанием вне постоянного места жительства (суточные);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>) иные расходы, произведенные работником с разрешения работодателя.</w:t>
      </w:r>
    </w:p>
    <w:p w:rsidR="0027301B" w:rsidRPr="00092F12" w:rsidRDefault="0027301B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>. "</w:t>
      </w: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 xml:space="preserve">" в ред. </w:t>
      </w:r>
      <w:hyperlink r:id="rId15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3.2. Работнику,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3.3. Расходы по проезду к месту командирования и обратно, по проезду из одного населенного пункта в другой, по найму жилого помещения, иные расходы, связанные со служебной командировкой, возмещаются по фактическим затратам, подтвержденным соответствующими документами.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F12">
        <w:rPr>
          <w:rFonts w:ascii="Times New Roman" w:hAnsi="Times New Roman" w:cs="Times New Roman"/>
          <w:sz w:val="24"/>
          <w:szCs w:val="24"/>
        </w:rPr>
        <w:t>Расходы по проезду к месту командирования и обратно к постоянному месту работы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работник командирован в несколько государственных органов (организаций), расположенных в разных населенных пунктах, воздушным, железнодорожным, водным и автомобильным транспортом возмещаются по фактическим затратам, подтвержденным соответствующими документами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>, по следующим нормам: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- воздушным транспортом - по тарифу экономического класса;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- морским и речным транспортом - по тарифам, устанавливаемым перевозчикам, но не выше стоимости проезда в четырехместной каюте с комплексным обслуживанием пассажиров;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- железнодорожным транспортом - в вагоне повышенной комфортности, отнесенном к вагонам экономического класса, с четырехместными купе категории "К" или в вагоне категории "С" с местами для сидения.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При отсутствии проездных документов оплата не производится.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Командированному работнику оплачиваются расходы по проезду до станции, пристани, аэропорта при наличии документов (билетов), подтверждающих эти расходы.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3.3.1.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При использовании воздушного транспорта для проезда муниципального служащего к месту командирования и (или) обратно - к постоянному месту прохождения муниципальной службы -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когда указанные авиакомпании не осуществляют пассажирские перевозки к месту командирования муниципального служащего либо когда оформление (приобретение) проездных документов (билетов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>) на рейсы этих авиакомпаний невозможно ввиду их отсутствия на весь срок командировки муниципального служащего.</w:t>
      </w:r>
    </w:p>
    <w:p w:rsidR="0027301B" w:rsidRPr="00092F12" w:rsidRDefault="0027301B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 xml:space="preserve">. 3.3.1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092F1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29.03.2016 N 344)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3.4. Расходы по бронированию и найму жилого помещения возмещаются командированным работникам (кроме тех случаев, когда им предоставляется бесплатное жилое помещение) по фактическим затратам, подтвержденным соответствующими документами, но не более:</w:t>
      </w:r>
    </w:p>
    <w:p w:rsidR="0027301B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13A5">
        <w:rPr>
          <w:rFonts w:ascii="Times New Roman" w:hAnsi="Times New Roman" w:cs="Times New Roman"/>
          <w:sz w:val="24"/>
          <w:szCs w:val="24"/>
        </w:rPr>
        <w:t xml:space="preserve">а) при служебных командировках на территории Российской Федерации </w:t>
      </w:r>
      <w:r w:rsidRPr="007913A5">
        <w:rPr>
          <w:rFonts w:ascii="Times New Roman" w:eastAsiaTheme="minorHAnsi" w:hAnsi="Times New Roman" w:cs="Times New Roman"/>
          <w:bCs/>
          <w:sz w:val="24"/>
          <w:szCs w:val="24"/>
        </w:rPr>
        <w:t>в иной субъект Российской Федерации</w:t>
      </w:r>
      <w:r w:rsidRPr="00092F12">
        <w:rPr>
          <w:rFonts w:ascii="Times New Roman" w:hAnsi="Times New Roman" w:cs="Times New Roman"/>
          <w:sz w:val="24"/>
          <w:szCs w:val="24"/>
        </w:rPr>
        <w:t xml:space="preserve"> </w:t>
      </w:r>
      <w:r w:rsidRPr="00FA771A">
        <w:rPr>
          <w:rFonts w:ascii="Times New Roman" w:hAnsi="Times New Roman" w:cs="Times New Roman"/>
          <w:sz w:val="24"/>
          <w:szCs w:val="24"/>
        </w:rPr>
        <w:t xml:space="preserve">- </w:t>
      </w:r>
      <w:r w:rsidR="00FA771A" w:rsidRPr="00FA771A">
        <w:rPr>
          <w:rFonts w:ascii="Times New Roman" w:hAnsi="Times New Roman" w:cs="Times New Roman"/>
          <w:sz w:val="24"/>
          <w:szCs w:val="24"/>
        </w:rPr>
        <w:t>7</w:t>
      </w:r>
      <w:r w:rsidRPr="00FA771A">
        <w:rPr>
          <w:rFonts w:ascii="Times New Roman" w:hAnsi="Times New Roman" w:cs="Times New Roman"/>
          <w:sz w:val="24"/>
          <w:szCs w:val="24"/>
        </w:rPr>
        <w:t>000 рублей в сутки;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(подпункт а) пункта 3.4 раздела 3 в редакции от </w:t>
      </w:r>
      <w:r w:rsidR="00FA771A">
        <w:rPr>
          <w:rFonts w:ascii="Times New Roman" w:hAnsi="Times New Roman" w:cs="Times New Roman"/>
          <w:sz w:val="24"/>
          <w:szCs w:val="24"/>
        </w:rPr>
        <w:t>25.09.2018 № 10</w:t>
      </w:r>
      <w:r w:rsidRPr="00FA771A">
        <w:rPr>
          <w:rFonts w:ascii="Times New Roman" w:hAnsi="Times New Roman" w:cs="Times New Roman"/>
          <w:sz w:val="24"/>
          <w:szCs w:val="24"/>
        </w:rPr>
        <w:t>)</w:t>
      </w:r>
    </w:p>
    <w:p w:rsidR="0027301B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б) при служебных командировках по Приморскому краю - </w:t>
      </w:r>
      <w:r w:rsidR="00577C65" w:rsidRPr="00577C65">
        <w:rPr>
          <w:rFonts w:ascii="Times New Roman" w:hAnsi="Times New Roman" w:cs="Times New Roman"/>
          <w:sz w:val="24"/>
          <w:szCs w:val="24"/>
        </w:rPr>
        <w:t>3000</w:t>
      </w:r>
      <w:r w:rsidRPr="00577C65">
        <w:rPr>
          <w:rFonts w:ascii="Times New Roman" w:hAnsi="Times New Roman" w:cs="Times New Roman"/>
          <w:sz w:val="24"/>
          <w:szCs w:val="24"/>
        </w:rPr>
        <w:t xml:space="preserve"> рублей в сутки</w:t>
      </w:r>
      <w:r w:rsidRPr="00092F12">
        <w:rPr>
          <w:rFonts w:ascii="Times New Roman" w:hAnsi="Times New Roman" w:cs="Times New Roman"/>
          <w:sz w:val="24"/>
          <w:szCs w:val="24"/>
        </w:rPr>
        <w:t>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lastRenderedPageBreak/>
        <w:t xml:space="preserve">Расходы на питание и другие личные услуги, включенные в счета за </w:t>
      </w: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 xml:space="preserve"> жилого помещения, оплачиваются за счет суточных и возмещению не подлежат.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 случае если в населенном пункте отсутствует гостиница, командированному работнику предоставляется иное отдельное жилое помещение,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При отсутствии подтверждающих документов (в случае </w:t>
      </w:r>
      <w:proofErr w:type="spellStart"/>
      <w:r w:rsidRPr="00092F12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092F12">
        <w:rPr>
          <w:rFonts w:ascii="Times New Roman" w:hAnsi="Times New Roman" w:cs="Times New Roman"/>
          <w:sz w:val="24"/>
          <w:szCs w:val="24"/>
        </w:rPr>
        <w:t xml:space="preserve"> места в гостинице) расходы по найму жилого помещения возмещаются в размере 30 процентов от установленной нормы суточных за каждый день нахождения в служебной командировке.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 случае вынужденной остановки в пути командированному работнику возмещаются расходы по найму жилого помещения, подтвержденные соответствующими документами.</w:t>
      </w:r>
    </w:p>
    <w:p w:rsidR="0027301B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3.5. Дополнительные расходы, связанные с проживанием вне постоянного места жительства (суточные), выплачиваются за каждый день нахождения в служебной командировке, включая выходные и праздничные дни, а также дни нахождения в пути, в том числе за время вынужденной остановки в пути, </w:t>
      </w:r>
      <w:r w:rsidRPr="00FF1BD6">
        <w:rPr>
          <w:rFonts w:ascii="Times New Roman" w:hAnsi="Times New Roman" w:cs="Times New Roman"/>
          <w:sz w:val="24"/>
          <w:szCs w:val="24"/>
        </w:rPr>
        <w:t>в размере 500 рублей.</w:t>
      </w:r>
    </w:p>
    <w:p w:rsidR="0027301B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58D">
        <w:rPr>
          <w:rFonts w:ascii="Times New Roman" w:hAnsi="Times New Roman" w:cs="Times New Roman"/>
          <w:sz w:val="24"/>
          <w:szCs w:val="24"/>
        </w:rPr>
        <w:t xml:space="preserve">(в редакции от </w:t>
      </w:r>
      <w:r w:rsidR="00FF1BD6" w:rsidRPr="00FF1BD6">
        <w:rPr>
          <w:rFonts w:ascii="Times New Roman" w:hAnsi="Times New Roman" w:cs="Times New Roman"/>
          <w:sz w:val="24"/>
          <w:szCs w:val="24"/>
        </w:rPr>
        <w:t>26.11.2019 № 111</w:t>
      </w:r>
      <w:r w:rsidRPr="00FF1BD6">
        <w:rPr>
          <w:rFonts w:ascii="Times New Roman" w:hAnsi="Times New Roman" w:cs="Times New Roman"/>
          <w:sz w:val="24"/>
          <w:szCs w:val="24"/>
        </w:rPr>
        <w:t>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 случае командирования работника в такую местность,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Pr="00092F12">
        <w:rPr>
          <w:rFonts w:ascii="Times New Roman" w:hAnsi="Times New Roman" w:cs="Times New Roman"/>
          <w:sz w:val="24"/>
          <w:szCs w:val="24"/>
        </w:rPr>
        <w:t>В случае временной нетрудоспособности командированного работника, удостоверенной в установленном порядке, ему возмещаются расходы по найму жилого помещения (кроме случаев, когда командированный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жительства.</w:t>
      </w:r>
      <w:proofErr w:type="gramEnd"/>
    </w:p>
    <w:p w:rsidR="0027301B" w:rsidRPr="00092F12" w:rsidRDefault="0027301B" w:rsidP="00273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092F12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92F12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района Приморского края от 23.06.2015 N 238)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3.7. Расходы, размеры которых превышают размеры, установленные настоящим Порядком, а также иные расходы, связанные со служебными командировками (при условии, что они произведены работником с разрешения лица, направившего в командировку), возмещаются за счет средств, предусмотренных в местном бюджете на текущий финансовый год.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Возмещение иных расходов, связанных со служебными командировками, произведенных с разрешения лица, направившего в командировку, осуществляется при предоставлении документов, подтверждающих эти расходы.</w:t>
      </w:r>
    </w:p>
    <w:p w:rsidR="0027301B" w:rsidRPr="00092F12" w:rsidRDefault="0027301B" w:rsidP="002730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2F12">
        <w:rPr>
          <w:rFonts w:ascii="Times New Roman" w:hAnsi="Times New Roman" w:cs="Times New Roman"/>
          <w:sz w:val="24"/>
          <w:szCs w:val="24"/>
        </w:rPr>
        <w:t>3.8. При направлении в краткосрочные служебные командировки за пределы Российской Федерации за время пребывания в служебной командировке за границей командированным лицам выплачиваются суточные в размерах, предусмотренных соответствующими постановлениями Правительства Российской Федерации.</w:t>
      </w:r>
    </w:p>
    <w:p w:rsidR="00092F12" w:rsidRDefault="00092F12">
      <w:pPr>
        <w:spacing w:before="0" w:after="200" w:line="276" w:lineRule="auto"/>
        <w:ind w:firstLine="0"/>
        <w:jc w:val="left"/>
        <w:rPr>
          <w:rFonts w:ascii="Times New Roman" w:hAnsi="Times New Roman"/>
          <w:sz w:val="26"/>
          <w:szCs w:val="26"/>
        </w:rPr>
      </w:pPr>
    </w:p>
    <w:sectPr w:rsidR="00092F12" w:rsidSect="0020322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1E91"/>
    <w:rsid w:val="0000751F"/>
    <w:rsid w:val="000169EE"/>
    <w:rsid w:val="00030076"/>
    <w:rsid w:val="00041B5E"/>
    <w:rsid w:val="00055185"/>
    <w:rsid w:val="00092F12"/>
    <w:rsid w:val="000A500D"/>
    <w:rsid w:val="000D3C4F"/>
    <w:rsid w:val="000E6882"/>
    <w:rsid w:val="000F19CB"/>
    <w:rsid w:val="00104C34"/>
    <w:rsid w:val="00114766"/>
    <w:rsid w:val="001222A2"/>
    <w:rsid w:val="001344D6"/>
    <w:rsid w:val="00185E81"/>
    <w:rsid w:val="00191BAE"/>
    <w:rsid w:val="002117D7"/>
    <w:rsid w:val="0026246F"/>
    <w:rsid w:val="00270B13"/>
    <w:rsid w:val="0027301B"/>
    <w:rsid w:val="002830C6"/>
    <w:rsid w:val="0028712D"/>
    <w:rsid w:val="002D6078"/>
    <w:rsid w:val="002E65D1"/>
    <w:rsid w:val="002F3C6D"/>
    <w:rsid w:val="003315DF"/>
    <w:rsid w:val="00386E68"/>
    <w:rsid w:val="003B3F9E"/>
    <w:rsid w:val="004F56AB"/>
    <w:rsid w:val="004F6DF0"/>
    <w:rsid w:val="00500683"/>
    <w:rsid w:val="005366B3"/>
    <w:rsid w:val="0053783C"/>
    <w:rsid w:val="00556127"/>
    <w:rsid w:val="00577C65"/>
    <w:rsid w:val="005923F6"/>
    <w:rsid w:val="00593470"/>
    <w:rsid w:val="005A1754"/>
    <w:rsid w:val="005C159D"/>
    <w:rsid w:val="005C45E3"/>
    <w:rsid w:val="005D0066"/>
    <w:rsid w:val="006248DC"/>
    <w:rsid w:val="006273BD"/>
    <w:rsid w:val="00632918"/>
    <w:rsid w:val="006629A0"/>
    <w:rsid w:val="006D40F9"/>
    <w:rsid w:val="00710796"/>
    <w:rsid w:val="00754871"/>
    <w:rsid w:val="00767890"/>
    <w:rsid w:val="00776E32"/>
    <w:rsid w:val="007A113D"/>
    <w:rsid w:val="00801EE1"/>
    <w:rsid w:val="008021EC"/>
    <w:rsid w:val="008053BF"/>
    <w:rsid w:val="00811FF3"/>
    <w:rsid w:val="008832A3"/>
    <w:rsid w:val="008A48D3"/>
    <w:rsid w:val="008E45E0"/>
    <w:rsid w:val="008F3C6D"/>
    <w:rsid w:val="00952474"/>
    <w:rsid w:val="009C4126"/>
    <w:rsid w:val="009F4423"/>
    <w:rsid w:val="00A33598"/>
    <w:rsid w:val="00A67CB9"/>
    <w:rsid w:val="00A72CF4"/>
    <w:rsid w:val="00AB2E10"/>
    <w:rsid w:val="00AD6D3F"/>
    <w:rsid w:val="00AE469F"/>
    <w:rsid w:val="00B01206"/>
    <w:rsid w:val="00B05661"/>
    <w:rsid w:val="00B27279"/>
    <w:rsid w:val="00B53186"/>
    <w:rsid w:val="00B536B2"/>
    <w:rsid w:val="00C406F2"/>
    <w:rsid w:val="00C902CC"/>
    <w:rsid w:val="00CA07DA"/>
    <w:rsid w:val="00CC48FE"/>
    <w:rsid w:val="00CE427B"/>
    <w:rsid w:val="00D05807"/>
    <w:rsid w:val="00D81E91"/>
    <w:rsid w:val="00D92511"/>
    <w:rsid w:val="00DE0F88"/>
    <w:rsid w:val="00E376F3"/>
    <w:rsid w:val="00E51209"/>
    <w:rsid w:val="00E707FA"/>
    <w:rsid w:val="00EA179D"/>
    <w:rsid w:val="00EC6F4D"/>
    <w:rsid w:val="00EC7014"/>
    <w:rsid w:val="00ED0EB0"/>
    <w:rsid w:val="00F72A9E"/>
    <w:rsid w:val="00F762AA"/>
    <w:rsid w:val="00F84438"/>
    <w:rsid w:val="00F8665D"/>
    <w:rsid w:val="00F9533B"/>
    <w:rsid w:val="00F9717C"/>
    <w:rsid w:val="00FA451E"/>
    <w:rsid w:val="00FA771A"/>
    <w:rsid w:val="00FD253D"/>
    <w:rsid w:val="00FE6148"/>
    <w:rsid w:val="00FF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598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5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basedOn w:val="a0"/>
    <w:rsid w:val="00A33598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5C45E3"/>
    <w:pPr>
      <w:spacing w:before="0" w:after="0" w:line="360" w:lineRule="auto"/>
      <w:ind w:firstLine="680"/>
      <w:jc w:val="both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C45E3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5">
    <w:name w:val="Основной текст с отступом Знак Знак"/>
    <w:rsid w:val="005C45E3"/>
    <w:rPr>
      <w:sz w:val="24"/>
      <w:szCs w:val="24"/>
      <w:lang w:val="ru-RU" w:eastAsia="ru-RU" w:bidi="ar-SA"/>
    </w:rPr>
  </w:style>
  <w:style w:type="paragraph" w:styleId="a6">
    <w:name w:val="Normal (Web)"/>
    <w:basedOn w:val="a"/>
    <w:uiPriority w:val="99"/>
    <w:semiHidden/>
    <w:unhideWhenUsed/>
    <w:rsid w:val="007107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10796"/>
    <w:rPr>
      <w:color w:val="0000FF"/>
      <w:u w:val="single"/>
    </w:rPr>
  </w:style>
  <w:style w:type="table" w:styleId="a8">
    <w:name w:val="Table Grid"/>
    <w:basedOn w:val="a1"/>
    <w:uiPriority w:val="59"/>
    <w:rsid w:val="00AB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5318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3186"/>
    <w:rPr>
      <w:rFonts w:ascii="Tahoma" w:eastAsia="Calibri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A179D"/>
    <w:rPr>
      <w:b/>
      <w:bCs/>
    </w:rPr>
  </w:style>
  <w:style w:type="paragraph" w:customStyle="1" w:styleId="newsmaintext">
    <w:name w:val="news_main__text"/>
    <w:basedOn w:val="a"/>
    <w:rsid w:val="00EA179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92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8A0756708B7EE5B055A2C3554308A696919371A6EFC7D1A78409EE32FFA122F3A572E9E76A2B32D860Cx6fAE" TargetMode="External"/><Relationship Id="rId13" Type="http://schemas.openxmlformats.org/officeDocument/2006/relationships/hyperlink" Target="consultantplus://offline/ref=5E68A0756708B7EE5B055A2C3554308A696919371A6EFC7D1A78409EE32FFA122F3A572E9E76A2B32D860Dx6fA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68A0756708B7EE5B055A2C3554308A696919371B6CF7791178409EE32FFA122F3A572E9E76A2B32D860Cx6fAE" TargetMode="External"/><Relationship Id="rId12" Type="http://schemas.openxmlformats.org/officeDocument/2006/relationships/hyperlink" Target="consultantplus://offline/ref=5E68A0756708B7EE5B055A2C3554308A696919371A6EFC7D1A78409EE32FFA122F3A572E9E76A2B32D860Dx6fBE" TargetMode="External"/><Relationship Id="rId17" Type="http://schemas.openxmlformats.org/officeDocument/2006/relationships/hyperlink" Target="consultantplus://offline/ref=5E68A0756708B7EE5B055A2C3554308A696919371B6CF7791178409EE32FFA122F3A572E9E76A2B32D860Ex6fD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68A0756708B7EE5B055A2C3554308A696919371A6EFC7D1A78409EE32FFA122F3A572E9E76A2B32D860Ex6fF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68A0756708B7EE5B055A2C3554308A696919371A6EFC7D1A78409EE32FFA122F3A572E9E76A2B32D860Cx6fAE" TargetMode="External"/><Relationship Id="rId11" Type="http://schemas.openxmlformats.org/officeDocument/2006/relationships/hyperlink" Target="consultantplus://offline/ref=5E68A0756708B7EE5B055A2C3554308A696919371A6EFC7D1A78409EE32FFA122F3A572E9E76A2B32D860Cx6f6E" TargetMode="External"/><Relationship Id="rId5" Type="http://schemas.openxmlformats.org/officeDocument/2006/relationships/hyperlink" Target="consultantplus://offline/ref=5E68A0756708B7EE5B055A2C3554308A696919371B6CF7791178409EE32FFA122F3A572E9E76A2B32D860Cx6fAE" TargetMode="External"/><Relationship Id="rId15" Type="http://schemas.openxmlformats.org/officeDocument/2006/relationships/hyperlink" Target="consultantplus://offline/ref=5E68A0756708B7EE5B055A2C3554308A696919371A6EFC7D1A78409EE32FFA122F3A572E9E76A2B32D860Dx6f7E" TargetMode="External"/><Relationship Id="rId10" Type="http://schemas.openxmlformats.org/officeDocument/2006/relationships/hyperlink" Target="consultantplus://offline/ref=5E68A0756708B7EE5B05442123386E85686A40381A68F42F45271BC3B426F04568750E6CDA7BA3B2x2f8E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DA1937569CB36EDCB0A3A6A00A99CEF1A4492E26CDAE7260B57A00646C4D21D34EF70A7FFE56DB83E816F11EREE" TargetMode="External"/><Relationship Id="rId9" Type="http://schemas.openxmlformats.org/officeDocument/2006/relationships/hyperlink" Target="consultantplus://offline/ref=5E68A0756708B7EE5B055A2C3554308A696919371A6EFC7D1A78409EE32FFA122F3A572E9E76A2B32D860Cx6f9E" TargetMode="External"/><Relationship Id="rId14" Type="http://schemas.openxmlformats.org/officeDocument/2006/relationships/hyperlink" Target="consultantplus://offline/ref=5E68A0756708B7EE5B055A2C3554308A696919371B6CF7791178409EE32FFA122F3A572E9E76A2B32D860Ex6f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</cp:revision>
  <cp:lastPrinted>2019-11-26T02:38:00Z</cp:lastPrinted>
  <dcterms:created xsi:type="dcterms:W3CDTF">2019-11-26T06:38:00Z</dcterms:created>
  <dcterms:modified xsi:type="dcterms:W3CDTF">2019-11-26T06:38:00Z</dcterms:modified>
</cp:coreProperties>
</file>