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4E1" w:rsidRPr="003002D2" w:rsidRDefault="006D74E1" w:rsidP="003002D2">
      <w:pPr>
        <w:spacing w:after="0" w:line="240" w:lineRule="auto"/>
        <w:ind w:firstLine="709"/>
        <w:jc w:val="center"/>
        <w:rPr>
          <w:rFonts w:ascii="Times New Roman" w:hAnsi="Times New Roman"/>
          <w:sz w:val="26"/>
          <w:szCs w:val="26"/>
        </w:rPr>
      </w:pPr>
      <w:r w:rsidRPr="003002D2">
        <w:rPr>
          <w:rFonts w:ascii="Times New Roman" w:hAnsi="Times New Roman"/>
          <w:sz w:val="26"/>
          <w:szCs w:val="26"/>
        </w:rPr>
        <w:t>ДУМА</w:t>
      </w:r>
    </w:p>
    <w:p w:rsidR="006D74E1" w:rsidRPr="003002D2" w:rsidRDefault="006D74E1" w:rsidP="003002D2">
      <w:pPr>
        <w:spacing w:after="0" w:line="240" w:lineRule="auto"/>
        <w:ind w:firstLine="709"/>
        <w:jc w:val="center"/>
        <w:rPr>
          <w:rFonts w:ascii="Times New Roman" w:hAnsi="Times New Roman"/>
          <w:sz w:val="26"/>
          <w:szCs w:val="26"/>
        </w:rPr>
      </w:pPr>
      <w:r w:rsidRPr="003002D2">
        <w:rPr>
          <w:rFonts w:ascii="Times New Roman" w:hAnsi="Times New Roman"/>
          <w:sz w:val="26"/>
          <w:szCs w:val="26"/>
        </w:rPr>
        <w:t>ТЕРНЕЙСКОГО МУНИЦИПАЛЬНОГО РАЙОНА</w:t>
      </w:r>
    </w:p>
    <w:p w:rsidR="006D74E1" w:rsidRPr="003002D2" w:rsidRDefault="006D74E1" w:rsidP="003002D2">
      <w:pPr>
        <w:spacing w:after="0" w:line="240" w:lineRule="auto"/>
        <w:ind w:firstLine="709"/>
        <w:jc w:val="center"/>
        <w:rPr>
          <w:rFonts w:ascii="Times New Roman" w:hAnsi="Times New Roman"/>
          <w:sz w:val="26"/>
          <w:szCs w:val="26"/>
        </w:rPr>
      </w:pPr>
      <w:r w:rsidRPr="003002D2">
        <w:rPr>
          <w:rFonts w:ascii="Times New Roman" w:hAnsi="Times New Roman"/>
          <w:sz w:val="26"/>
          <w:szCs w:val="26"/>
        </w:rPr>
        <w:t>(пятый созыв)</w:t>
      </w:r>
    </w:p>
    <w:p w:rsidR="006D74E1" w:rsidRDefault="006D74E1" w:rsidP="003002D2">
      <w:pPr>
        <w:spacing w:after="0" w:line="240" w:lineRule="auto"/>
        <w:ind w:firstLine="709"/>
        <w:jc w:val="center"/>
        <w:rPr>
          <w:rFonts w:ascii="Times New Roman" w:hAnsi="Times New Roman"/>
          <w:sz w:val="26"/>
          <w:szCs w:val="26"/>
        </w:rPr>
      </w:pPr>
    </w:p>
    <w:p w:rsidR="006D74E1" w:rsidRPr="003002D2" w:rsidRDefault="006D74E1" w:rsidP="003002D2">
      <w:pPr>
        <w:spacing w:after="0" w:line="240" w:lineRule="auto"/>
        <w:ind w:firstLine="709"/>
        <w:jc w:val="center"/>
        <w:rPr>
          <w:rFonts w:ascii="Times New Roman" w:hAnsi="Times New Roman"/>
          <w:sz w:val="26"/>
          <w:szCs w:val="26"/>
        </w:rPr>
      </w:pPr>
      <w:r w:rsidRPr="003002D2">
        <w:rPr>
          <w:rFonts w:ascii="Times New Roman" w:hAnsi="Times New Roman"/>
          <w:sz w:val="26"/>
          <w:szCs w:val="26"/>
        </w:rPr>
        <w:t>РЕШЕНИЕ</w:t>
      </w:r>
    </w:p>
    <w:p w:rsidR="006D74E1" w:rsidRPr="003002D2" w:rsidRDefault="006D74E1" w:rsidP="003002D2">
      <w:pPr>
        <w:spacing w:line="240" w:lineRule="auto"/>
        <w:ind w:firstLine="709"/>
        <w:jc w:val="center"/>
        <w:rPr>
          <w:rFonts w:ascii="Times New Roman" w:hAnsi="Times New Roman"/>
          <w:sz w:val="26"/>
          <w:szCs w:val="26"/>
        </w:rPr>
      </w:pPr>
    </w:p>
    <w:p w:rsidR="006D74E1" w:rsidRPr="003002D2" w:rsidRDefault="006D74E1" w:rsidP="003002D2">
      <w:pPr>
        <w:tabs>
          <w:tab w:val="left" w:pos="3885"/>
        </w:tabs>
        <w:spacing w:line="240" w:lineRule="auto"/>
        <w:ind w:firstLine="709"/>
        <w:rPr>
          <w:rFonts w:ascii="Times New Roman" w:hAnsi="Times New Roman"/>
          <w:sz w:val="26"/>
          <w:szCs w:val="26"/>
        </w:rPr>
      </w:pPr>
      <w:r>
        <w:rPr>
          <w:rFonts w:ascii="Times New Roman" w:hAnsi="Times New Roman"/>
          <w:sz w:val="26"/>
          <w:szCs w:val="26"/>
        </w:rPr>
        <w:t>27</w:t>
      </w:r>
      <w:r w:rsidRPr="003002D2">
        <w:rPr>
          <w:rFonts w:ascii="Times New Roman" w:hAnsi="Times New Roman"/>
          <w:sz w:val="26"/>
          <w:szCs w:val="26"/>
        </w:rPr>
        <w:t xml:space="preserve"> октября  2015 года</w:t>
      </w:r>
      <w:r w:rsidRPr="003002D2">
        <w:rPr>
          <w:rFonts w:ascii="Times New Roman" w:hAnsi="Times New Roman"/>
          <w:sz w:val="26"/>
          <w:szCs w:val="26"/>
        </w:rPr>
        <w:tab/>
      </w:r>
      <w:r>
        <w:rPr>
          <w:rFonts w:ascii="Times New Roman" w:hAnsi="Times New Roman"/>
          <w:sz w:val="26"/>
          <w:szCs w:val="26"/>
        </w:rPr>
        <w:t xml:space="preserve">         </w:t>
      </w:r>
      <w:r w:rsidRPr="003002D2">
        <w:rPr>
          <w:rFonts w:ascii="Times New Roman" w:hAnsi="Times New Roman"/>
          <w:sz w:val="26"/>
          <w:szCs w:val="26"/>
        </w:rPr>
        <w:t>п.Терней                                                  №</w:t>
      </w:r>
      <w:r>
        <w:rPr>
          <w:rFonts w:ascii="Times New Roman" w:hAnsi="Times New Roman"/>
          <w:sz w:val="26"/>
          <w:szCs w:val="26"/>
        </w:rPr>
        <w:t xml:space="preserve"> 292</w:t>
      </w:r>
    </w:p>
    <w:p w:rsidR="006D74E1" w:rsidRPr="003002D2" w:rsidRDefault="006D74E1" w:rsidP="003002D2">
      <w:pPr>
        <w:tabs>
          <w:tab w:val="left" w:pos="3885"/>
        </w:tabs>
        <w:spacing w:line="240" w:lineRule="auto"/>
        <w:ind w:firstLine="709"/>
        <w:jc w:val="center"/>
        <w:rPr>
          <w:rFonts w:ascii="Times New Roman" w:hAnsi="Times New Roman"/>
          <w:b/>
          <w:sz w:val="26"/>
          <w:szCs w:val="26"/>
        </w:rPr>
      </w:pPr>
      <w:r w:rsidRPr="003002D2">
        <w:rPr>
          <w:rFonts w:ascii="Times New Roman" w:hAnsi="Times New Roman"/>
          <w:b/>
          <w:sz w:val="26"/>
          <w:szCs w:val="26"/>
        </w:rPr>
        <w:t>Об утверждении Положения о бюджетном устройстве и бюджетном процессе в Тернейском муниципальном районе</w:t>
      </w:r>
    </w:p>
    <w:p w:rsidR="006D74E1" w:rsidRPr="003002D2" w:rsidRDefault="006D74E1" w:rsidP="00AD294C">
      <w:pPr>
        <w:tabs>
          <w:tab w:val="left" w:pos="3885"/>
        </w:tabs>
        <w:spacing w:line="240" w:lineRule="auto"/>
        <w:ind w:firstLine="709"/>
        <w:jc w:val="both"/>
        <w:rPr>
          <w:rFonts w:ascii="Times New Roman" w:hAnsi="Times New Roman"/>
          <w:sz w:val="26"/>
          <w:szCs w:val="26"/>
        </w:rPr>
      </w:pPr>
      <w:r w:rsidRPr="003002D2">
        <w:rPr>
          <w:rFonts w:ascii="Times New Roman" w:hAnsi="Times New Roman"/>
          <w:sz w:val="26"/>
          <w:szCs w:val="26"/>
        </w:rPr>
        <w:t>Рассмотрев представленный  главой Тернейского муниципального района проект решения Думы  Тернейского муниципального района «Об утверждении  Положения о бюджетном устройстве и бюджетном процессе в  Тернейском муниципальном районе», руководствуясь Уставом Тернейского муниципального района,</w:t>
      </w:r>
      <w:r>
        <w:rPr>
          <w:rFonts w:ascii="Times New Roman" w:hAnsi="Times New Roman"/>
          <w:sz w:val="26"/>
          <w:szCs w:val="26"/>
        </w:rPr>
        <w:t xml:space="preserve"> </w:t>
      </w:r>
      <w:r w:rsidRPr="003002D2">
        <w:rPr>
          <w:rFonts w:ascii="Times New Roman" w:hAnsi="Times New Roman"/>
          <w:sz w:val="26"/>
          <w:szCs w:val="26"/>
        </w:rPr>
        <w:t>Дума Тернейского муниципального района</w:t>
      </w:r>
    </w:p>
    <w:p w:rsidR="006D74E1" w:rsidRPr="003002D2" w:rsidRDefault="006D74E1" w:rsidP="003002D2">
      <w:pPr>
        <w:tabs>
          <w:tab w:val="left" w:pos="3885"/>
        </w:tabs>
        <w:spacing w:line="240" w:lineRule="auto"/>
        <w:ind w:firstLine="709"/>
        <w:rPr>
          <w:rFonts w:ascii="Times New Roman" w:hAnsi="Times New Roman"/>
          <w:sz w:val="26"/>
          <w:szCs w:val="26"/>
        </w:rPr>
      </w:pPr>
      <w:r w:rsidRPr="003002D2">
        <w:rPr>
          <w:rFonts w:ascii="Times New Roman" w:hAnsi="Times New Roman"/>
          <w:sz w:val="26"/>
          <w:szCs w:val="26"/>
        </w:rPr>
        <w:t>РЕШИЛА:</w:t>
      </w: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1. Утвердить Положение о  бюджетном устройстве и бюджетном процессе  в Тернейском муниципальном районе ( прилагается).</w:t>
      </w:r>
    </w:p>
    <w:p w:rsidR="006D74E1" w:rsidRPr="00AD294C" w:rsidRDefault="006D74E1" w:rsidP="003002D2">
      <w:pPr>
        <w:tabs>
          <w:tab w:val="left" w:pos="3885"/>
        </w:tabs>
        <w:spacing w:line="240" w:lineRule="auto"/>
        <w:ind w:firstLine="709"/>
        <w:rPr>
          <w:rFonts w:ascii="Times New Roman" w:hAnsi="Times New Roman"/>
          <w:sz w:val="26"/>
          <w:szCs w:val="26"/>
        </w:rPr>
      </w:pPr>
      <w:r w:rsidRPr="00AD294C">
        <w:rPr>
          <w:rFonts w:ascii="Times New Roman" w:hAnsi="Times New Roman"/>
          <w:sz w:val="26"/>
          <w:szCs w:val="26"/>
        </w:rPr>
        <w:t>2. Настоящее решение вступает в силу с момента опубликования в газете «Вестник Тернея».</w:t>
      </w:r>
    </w:p>
    <w:p w:rsidR="006D74E1" w:rsidRPr="00AD294C" w:rsidRDefault="006D74E1" w:rsidP="003002D2">
      <w:pPr>
        <w:tabs>
          <w:tab w:val="left" w:pos="3885"/>
        </w:tabs>
        <w:spacing w:line="240" w:lineRule="auto"/>
        <w:ind w:firstLine="709"/>
        <w:rPr>
          <w:rFonts w:ascii="Times New Roman" w:hAnsi="Times New Roman"/>
          <w:sz w:val="26"/>
          <w:szCs w:val="26"/>
        </w:rPr>
      </w:pPr>
      <w:r w:rsidRPr="00AD294C">
        <w:rPr>
          <w:rFonts w:ascii="Times New Roman" w:hAnsi="Times New Roman"/>
          <w:sz w:val="26"/>
          <w:szCs w:val="26"/>
        </w:rPr>
        <w:t>3. Со дня вступления в силу настоящего решения признать утратившими силу решения Думы Тернейского муниципального района от 09.06.2008 № 31 «Об утверждении Положения « О бюджетном устройстве и бюджетном процессе в Тернейском муниципальном районе»; от  16.10.2012  № 487  «О внесении изменений в решение Думы Тернейского муниципального района от 09.06. 2008 года № 31 «Об утверждении Положения о бюджетном устройстве и бюджетном процессе в Тернейском муниципальном районе»,  от 26.11.2013 № 23 «О внесении изменений в решение Думы Тернейского муниципального района от 09 июня 2008 года № 31 «Об утверждении Положения о бюджетном устройстве и бюджетном процессе в Тернейском муниципальном районе, от 30 .09. 2014  № 121 «О внесении изменений в Положение о бюджетном устройстве и бюджетном процессе в Тернейском муниципальном районе, утвержденное решением Думы Тернейского муниципального района от 09.06.2008 № 31».</w:t>
      </w:r>
    </w:p>
    <w:p w:rsidR="006D74E1" w:rsidRPr="00AD294C" w:rsidRDefault="006D74E1" w:rsidP="003002D2">
      <w:pPr>
        <w:tabs>
          <w:tab w:val="left" w:pos="3885"/>
        </w:tabs>
        <w:spacing w:line="240" w:lineRule="auto"/>
        <w:ind w:firstLine="709"/>
        <w:rPr>
          <w:rFonts w:ascii="Times New Roman" w:hAnsi="Times New Roman"/>
          <w:sz w:val="26"/>
          <w:szCs w:val="26"/>
        </w:rPr>
      </w:pPr>
      <w:r w:rsidRPr="00AD294C">
        <w:rPr>
          <w:rFonts w:ascii="Times New Roman" w:hAnsi="Times New Roman"/>
          <w:sz w:val="26"/>
          <w:szCs w:val="26"/>
        </w:rPr>
        <w:t>4. Приостановить до 1 января 2016 года действие отдельных статей Положения о бюджетном устройстве и бюджетном процессе в Тернейском муниципальном районе в отношении составления и утверждения проекта местного бюджета ( проекта решения о бюджете района) на плановый период, представления в Думу Тернейского муниципального района одновременно с указанными проектами решений документов и материалов на плановый период ( за исключением прогноза социально-экономического развития Тернейского муниципального района, основных направлений бюджетной и налоговой  политики Тернейского муниципального района).</w:t>
      </w:r>
    </w:p>
    <w:p w:rsidR="006D74E1" w:rsidRPr="00AD294C" w:rsidRDefault="006D74E1" w:rsidP="003002D2">
      <w:pPr>
        <w:tabs>
          <w:tab w:val="left" w:pos="3885"/>
        </w:tabs>
        <w:spacing w:line="240" w:lineRule="auto"/>
        <w:ind w:firstLine="709"/>
        <w:rPr>
          <w:rFonts w:ascii="Times New Roman" w:hAnsi="Times New Roman"/>
          <w:sz w:val="26"/>
          <w:szCs w:val="26"/>
        </w:rPr>
      </w:pPr>
    </w:p>
    <w:p w:rsidR="006D74E1" w:rsidRPr="00AD294C" w:rsidRDefault="006D74E1" w:rsidP="003002D2">
      <w:pPr>
        <w:tabs>
          <w:tab w:val="left" w:pos="6255"/>
        </w:tabs>
        <w:spacing w:line="240" w:lineRule="auto"/>
        <w:ind w:firstLine="709"/>
        <w:rPr>
          <w:rFonts w:ascii="Times New Roman" w:hAnsi="Times New Roman"/>
          <w:sz w:val="26"/>
          <w:szCs w:val="26"/>
        </w:rPr>
      </w:pPr>
      <w:r w:rsidRPr="00AD294C">
        <w:rPr>
          <w:rFonts w:ascii="Times New Roman" w:hAnsi="Times New Roman"/>
          <w:sz w:val="26"/>
          <w:szCs w:val="26"/>
        </w:rPr>
        <w:t>Глава Тернейского муниципального района</w:t>
      </w:r>
      <w:r w:rsidRPr="00AD294C">
        <w:rPr>
          <w:rFonts w:ascii="Times New Roman" w:hAnsi="Times New Roman"/>
          <w:sz w:val="26"/>
          <w:szCs w:val="26"/>
        </w:rPr>
        <w:tab/>
        <w:t>В.А. Изгородин</w:t>
      </w:r>
    </w:p>
    <w:p w:rsidR="006D74E1" w:rsidRPr="00AD294C" w:rsidRDefault="006D74E1" w:rsidP="007D487A">
      <w:pPr>
        <w:tabs>
          <w:tab w:val="left" w:pos="6255"/>
        </w:tabs>
        <w:spacing w:line="240" w:lineRule="auto"/>
        <w:ind w:firstLine="709"/>
        <w:jc w:val="right"/>
        <w:rPr>
          <w:rFonts w:ascii="Times New Roman" w:hAnsi="Times New Roman"/>
          <w:sz w:val="26"/>
          <w:szCs w:val="26"/>
        </w:rPr>
      </w:pPr>
      <w:r w:rsidRPr="00AD294C">
        <w:rPr>
          <w:rFonts w:ascii="Times New Roman" w:hAnsi="Times New Roman"/>
          <w:sz w:val="26"/>
          <w:szCs w:val="26"/>
        </w:rPr>
        <w:t xml:space="preserve">Приложение </w:t>
      </w:r>
    </w:p>
    <w:p w:rsidR="006D74E1" w:rsidRPr="00AD294C" w:rsidRDefault="006D74E1" w:rsidP="007D487A">
      <w:pPr>
        <w:tabs>
          <w:tab w:val="left" w:pos="6255"/>
        </w:tabs>
        <w:spacing w:line="240" w:lineRule="auto"/>
        <w:ind w:firstLine="709"/>
        <w:jc w:val="right"/>
        <w:rPr>
          <w:rFonts w:ascii="Times New Roman" w:hAnsi="Times New Roman"/>
          <w:sz w:val="26"/>
          <w:szCs w:val="26"/>
        </w:rPr>
      </w:pPr>
      <w:r w:rsidRPr="00AD294C">
        <w:rPr>
          <w:rFonts w:ascii="Times New Roman" w:hAnsi="Times New Roman"/>
          <w:sz w:val="26"/>
          <w:szCs w:val="26"/>
        </w:rPr>
        <w:t>к решению Думы</w:t>
      </w:r>
    </w:p>
    <w:p w:rsidR="006D74E1" w:rsidRPr="00AD294C" w:rsidRDefault="006D74E1" w:rsidP="007D487A">
      <w:pPr>
        <w:tabs>
          <w:tab w:val="left" w:pos="6255"/>
        </w:tabs>
        <w:spacing w:line="240" w:lineRule="auto"/>
        <w:ind w:firstLine="709"/>
        <w:jc w:val="right"/>
        <w:rPr>
          <w:rFonts w:ascii="Times New Roman" w:hAnsi="Times New Roman"/>
          <w:sz w:val="26"/>
          <w:szCs w:val="26"/>
        </w:rPr>
      </w:pPr>
      <w:r w:rsidRPr="00AD294C">
        <w:rPr>
          <w:rFonts w:ascii="Times New Roman" w:hAnsi="Times New Roman"/>
          <w:sz w:val="26"/>
          <w:szCs w:val="26"/>
        </w:rPr>
        <w:t>от 27.10.2015 № 292</w:t>
      </w:r>
    </w:p>
    <w:p w:rsidR="006D74E1" w:rsidRPr="00AD294C" w:rsidRDefault="006D74E1" w:rsidP="003002D2">
      <w:pPr>
        <w:spacing w:line="240" w:lineRule="auto"/>
        <w:ind w:firstLine="709"/>
        <w:jc w:val="center"/>
        <w:rPr>
          <w:rFonts w:ascii="Times New Roman" w:hAnsi="Times New Roman"/>
          <w:sz w:val="26"/>
          <w:szCs w:val="26"/>
        </w:rPr>
      </w:pPr>
      <w:r w:rsidRPr="00AD294C">
        <w:rPr>
          <w:rFonts w:ascii="Times New Roman" w:hAnsi="Times New Roman"/>
          <w:sz w:val="26"/>
          <w:szCs w:val="26"/>
        </w:rPr>
        <w:t>ПОЛОЖЕНИЕ</w:t>
      </w:r>
    </w:p>
    <w:p w:rsidR="006D74E1" w:rsidRPr="00AD294C" w:rsidRDefault="006D74E1" w:rsidP="003002D2">
      <w:pPr>
        <w:spacing w:line="240" w:lineRule="auto"/>
        <w:ind w:firstLine="709"/>
        <w:jc w:val="center"/>
        <w:rPr>
          <w:rFonts w:ascii="Times New Roman" w:hAnsi="Times New Roman"/>
          <w:sz w:val="26"/>
          <w:szCs w:val="26"/>
        </w:rPr>
      </w:pPr>
      <w:r w:rsidRPr="00AD294C">
        <w:rPr>
          <w:rFonts w:ascii="Times New Roman" w:hAnsi="Times New Roman"/>
          <w:sz w:val="26"/>
          <w:szCs w:val="26"/>
        </w:rPr>
        <w:t>О БЮДЖЕТНОМ УСТРОЙСТВЕ И БЮДЖЕТНОМ ПРОЦЕССЕ В ТЕРНЕЙСКОМ МУНИЦИПАЛЬНОМ РАЙОНЕ</w:t>
      </w:r>
    </w:p>
    <w:p w:rsidR="006D74E1" w:rsidRPr="00AD294C" w:rsidRDefault="006D74E1" w:rsidP="003002D2">
      <w:pPr>
        <w:spacing w:line="240" w:lineRule="auto"/>
        <w:ind w:firstLine="709"/>
        <w:rPr>
          <w:rFonts w:ascii="Times New Roman" w:hAnsi="Times New Roman"/>
          <w:sz w:val="26"/>
          <w:szCs w:val="26"/>
        </w:rPr>
      </w:pP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Настоящее Положение  о бюджетном устройстве и бюджетном процессе в Тернейском муниципальном районе (далее- Положение) устанавливает правовое положение субъектов бюджетных правоотношений, определяет порядок и организацию бюджетного процесса и межбюджетных отношений в Тернейском муниципальном районе.</w:t>
      </w:r>
    </w:p>
    <w:p w:rsidR="006D74E1" w:rsidRPr="00AD294C" w:rsidRDefault="006D74E1" w:rsidP="003002D2">
      <w:pPr>
        <w:spacing w:line="240" w:lineRule="auto"/>
        <w:ind w:firstLine="709"/>
        <w:jc w:val="center"/>
        <w:rPr>
          <w:rFonts w:ascii="Times New Roman" w:hAnsi="Times New Roman"/>
          <w:sz w:val="26"/>
          <w:szCs w:val="26"/>
        </w:rPr>
      </w:pPr>
      <w:r w:rsidRPr="00AD294C">
        <w:rPr>
          <w:rFonts w:ascii="Times New Roman" w:hAnsi="Times New Roman"/>
          <w:sz w:val="26"/>
          <w:szCs w:val="26"/>
        </w:rPr>
        <w:t>Глава 1. ОБЩИЕ ПОЛОЖЕНИЯ</w:t>
      </w: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 xml:space="preserve">         Статья 1. Бюджетные полномочия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К бюджетным полномочиям Тернейского муниципального района относятся:</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1) установление порядка составления и рассмотрения проекта местного бюджета Тернейского муниципального района, утверждения и исполнения местного бюджета Тернейского муниципального района, осуществления контроля за его исполнением и утверждения отчета об исполнении бюджета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2) составление и рассмотрение проекта местного бюджета Тернейского муниципального  района, утверждение и исполнение местного бюджета Тернейского муниципального района, осуществление контроля за его исполнением, составление и утверждение отчета об исполнении бюджета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3)установление и исполнение расходных обязательств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4)определение порядкапредоставления межбюджетных трансфертов из бюджета Тернейского муниципального  района, предоставление межбюджетных трансфертов из бюджета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5)осуществление муниципальных заимствований, предоставление муниципальных гарантий Тернейского муниципального  района, предоставление бюджетных кредитов, управление муниципальным долгом и управление муниципальными активами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6)установление, детализация и определение порядка применения бюджетной классификации Российской Федерации в части, относящейся к местному бюджету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7) установление порядка и условий предоставления межбюджетных трансфертов из бюджета муниципального района бюджетам городских, сельских поселений, предоставление межбюджетных трансфертов из бюджета муниципального района бюджетам городских, сельских поселений;</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8) составление отчета об исполнении консолидированного бюджета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xml:space="preserve">         9) иные бюджетные полномочия, отнесенные Бюджетным кодексом РФ к бюджетным полномочиям органов местного самоуправления.</w:t>
      </w:r>
    </w:p>
    <w:p w:rsidR="006D74E1" w:rsidRPr="00AD294C" w:rsidRDefault="006D74E1" w:rsidP="003002D2">
      <w:pPr>
        <w:pStyle w:val="ConsPlusNormal"/>
        <w:ind w:firstLine="709"/>
        <w:jc w:val="both"/>
        <w:rPr>
          <w:rFonts w:ascii="Times New Roman" w:hAnsi="Times New Roman" w:cs="Times New Roman"/>
          <w:sz w:val="26"/>
          <w:szCs w:val="26"/>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Статья 2. Действие решения о бюджете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Решение о бюджете вступает в силу с 1 января и действует по 31 декабря финансового года, если иное не предусмотрено Бюджетным  кодексом и (или)решением о бюджете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Решение о бюджете подлежит официальному опубликованию не позднее 10 дней после его подписания в установленном порядке.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Глава 2. БЮДЖЕТНОЕ УСТРОЙСТВО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Статья  3. Правовая форма бюджетов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Бюджет Тернейского муниципального  района разрабатывает и утверждается в форме решений Думы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Статья 4. Бюджетная классификация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            1.Для составления и исполнения бюджета Тернейского муниципального района, составления бюджетной отчетности об его исполнении применяется бюджетная классификация Российской Федерации в соответствии с Бюджетным кодексом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            2.Решением о бюджете Тернейского муниципального района на очередной финансовый год и плановый период утверждаются: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перечень главных администраторов доходов бюджета Тернейского муниципального района, закрепляемые за ними виды (подвиды) доходов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перечень главных администраторов источников финансирования дефицита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перечень главных распорядителей средств бюджета Тернейского муниципального  района в составе ведомственной структуры расходов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перечень разделов, подразделов, целевых статей (муниципальных программ Тернейского муниципального района и непрограммных направлений деятельности), групп (групп и подгрупп) видов расходов бюджета в составе ведомственной структуры расходов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перечень статей источников финансирования дефицита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Ведомственная структура расходов бюджета Тернейского муниципального района  является распределением бюджетных ассигнований по главным распорядителям средств бюджета Тернейского муниципального района, разделам, подразделам, целевым статьям (муниципальным  программам Тернейского муниципального района и непрограммным направлениям деятельности), группам (группам и подгруппам) видов расходов классификации расходов бюджетов, утверждается решением о бюджете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Целевые статьи расходов бюджета Тернейского муниципального района  формируются в соответствии с муниципальными  программами Тернейского района, не включенными в муниципальные программы Тернейского муниципального района направлениями деятельности органов местного самоуправления Тернейского муниципального района, наиболее значимых учреждений образования, культуры указанных в ведомственной структуре расходов местного бюджета (далее - непрограммные направления деятельности), и (или) расходными обязательствами, подлежащими исполнению за счет средств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Каждому публичному нормативному обязательству Тернейского муниципального  района, межбюджетному трансферту, обособленной функции (сфере, направлению) деятельности органов местного самоуправления</w:t>
      </w:r>
      <w:r>
        <w:rPr>
          <w:rFonts w:ascii="Times New Roman" w:hAnsi="Times New Roman"/>
          <w:sz w:val="26"/>
          <w:szCs w:val="26"/>
        </w:rPr>
        <w:t xml:space="preserve"> </w:t>
      </w:r>
      <w:r w:rsidRPr="00AD294C">
        <w:rPr>
          <w:rFonts w:ascii="Times New Roman" w:hAnsi="Times New Roman"/>
          <w:sz w:val="26"/>
          <w:szCs w:val="26"/>
        </w:rPr>
        <w:t>Тернейского муниципального района присваиваются уникальные коды целевых статей расходов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Перечень и коды целевых статей расходов бюджета Тернейского муниципального района устанавливаются финансовым органом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Перечень и коды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бюджета Тернейского муниципального  района, определяются в порядке, установленном финансовым органом администрации Тернейского муниципального района.</w:t>
      </w:r>
    </w:p>
    <w:p w:rsidR="006D74E1" w:rsidRPr="00AD294C" w:rsidRDefault="006D74E1" w:rsidP="003002D2">
      <w:pPr>
        <w:pStyle w:val="ListParagraph"/>
        <w:autoSpaceDE w:val="0"/>
        <w:autoSpaceDN w:val="0"/>
        <w:adjustRightInd w:val="0"/>
        <w:spacing w:after="0" w:line="240" w:lineRule="auto"/>
        <w:ind w:left="900" w:firstLine="709"/>
        <w:jc w:val="both"/>
        <w:rPr>
          <w:rFonts w:ascii="Times New Roman" w:hAnsi="Times New Roman"/>
          <w:sz w:val="26"/>
          <w:szCs w:val="26"/>
        </w:rPr>
      </w:pP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Глава 3. ДОХОДЫ БЮДЖЕТА ТЕРНЕЙСКОГО МУНИЦИПАЛЬНОГО РАЙОНА.</w:t>
      </w: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Статья 5. Формирование доходов бюджета Тернейского муниципального  района.</w:t>
      </w: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1.Доходы бюджета Тернейского муниципального района формируются в соответствии с бюджетным законодательством Рос</w:t>
      </w:r>
      <w:r>
        <w:rPr>
          <w:rFonts w:ascii="Times New Roman" w:hAnsi="Times New Roman"/>
          <w:sz w:val="26"/>
          <w:szCs w:val="26"/>
          <w:lang w:eastAsia="ru-RU"/>
        </w:rPr>
        <w:t>с</w:t>
      </w:r>
      <w:r w:rsidRPr="00AD294C">
        <w:rPr>
          <w:rFonts w:ascii="Times New Roman" w:hAnsi="Times New Roman"/>
          <w:sz w:val="26"/>
          <w:szCs w:val="26"/>
          <w:lang w:eastAsia="ru-RU"/>
        </w:rPr>
        <w:t>ийской Федерации, законодательством о налогах и сборах, законодательством об иных обязательных платежах.</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Доходы бюджета Тернейского района  образуются за счет:</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налоговых доходов, зачисляемых в бюджет Тернейского муниципального  района  в соответствии с бюджетным законодательством Российской Федерации и законодательством о налогах и сборах;</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неналоговых доходов, зачисляемых в бюджет Тернейского муниципального района  в соответствии с федеральным и краевым   законодательством;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доходов, полученных в виде безвозмездных поступлений.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Нормативно-правовые акты Тернейского муниципального района о внесении изменений в нормативно-правовые акты Тернейского муниципального района  о налогах и сборах, нормативно-правовые акты Тернейского муниципального района, регулирующие бюджетные правоотношения, приводящие к изменению доходов бюджета Тернейского муниципального района и вступающие в силу в очередном финансовом году и плановом периоде, должны быть приняты не позднее одного месяца до дня внесения в Думу Тернейского муниципального района проекта решения о бюджете на очередной финансовый год и плановый период.</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Статья 6. Штрафы и иные суммы принудительного изъятия.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В бюджет Тернейского  муниципального района подлежат зачислению следующие суммы денежных взысканий (штрафов) за нарушение законодательства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за нарушение лесного законодательства, установленное на лесных участках, находящихся в муниципальной собственности, -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за нарушение водного законодательства, установленное на водных объектах, находящихся в муниципальной собственности, -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за нарушение законодательства Российской Федерации о контрактной системе в сфере закупок товаров, работ, услуг для обеспечения муниципальных нужд в случае, если закупки товаров, работ, услуг осуществляются муниципальным заказчиком, действующим от имени Тернейского муниципального района -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за нарушение законодательства Российской Федерации об автомобильных дорогах и о дорожной деятельности, устанавливающего правила перевозки крупногабаритных и тяжеловесных грузов по автомобильным дорогам общего пользования местного значения муниципальных районов -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hyperlink r:id="rId5" w:history="1">
        <w:r w:rsidRPr="00AD294C">
          <w:rPr>
            <w:rFonts w:ascii="Times New Roman" w:hAnsi="Times New Roman"/>
            <w:sz w:val="26"/>
            <w:szCs w:val="26"/>
          </w:rPr>
          <w:t>5</w:t>
        </w:r>
      </w:hyperlink>
      <w:r w:rsidRPr="00AD294C">
        <w:rPr>
          <w:rFonts w:ascii="Times New Roman" w:hAnsi="Times New Roman"/>
          <w:sz w:val="26"/>
          <w:szCs w:val="26"/>
        </w:rPr>
        <w:t xml:space="preserve">) за нарушение законодательства Российской Федерации, не предусмотренного настоящей частью и </w:t>
      </w:r>
      <w:hyperlink w:anchor="Par11" w:history="1">
        <w:r w:rsidRPr="00AD294C">
          <w:rPr>
            <w:rFonts w:ascii="Times New Roman" w:hAnsi="Times New Roman"/>
            <w:sz w:val="26"/>
            <w:szCs w:val="26"/>
          </w:rPr>
          <w:t>частями 2</w:t>
        </w:r>
      </w:hyperlink>
      <w:r w:rsidRPr="00AD294C">
        <w:rPr>
          <w:rFonts w:ascii="Times New Roman" w:hAnsi="Times New Roman"/>
          <w:sz w:val="26"/>
          <w:szCs w:val="26"/>
        </w:rPr>
        <w:t xml:space="preserve"> и </w:t>
      </w:r>
      <w:hyperlink w:anchor="Par14" w:history="1">
        <w:r w:rsidRPr="00AD294C">
          <w:rPr>
            <w:rFonts w:ascii="Times New Roman" w:hAnsi="Times New Roman"/>
            <w:sz w:val="26"/>
            <w:szCs w:val="26"/>
          </w:rPr>
          <w:t>3</w:t>
        </w:r>
      </w:hyperlink>
      <w:r w:rsidRPr="00AD294C">
        <w:rPr>
          <w:rFonts w:ascii="Times New Roman" w:hAnsi="Times New Roman"/>
          <w:sz w:val="26"/>
          <w:szCs w:val="26"/>
        </w:rPr>
        <w:t xml:space="preserve"> настоящей статьи, по месту нахождения органа или должностного лица, принявшего решение о наложении денежного взыскания (штрафа), -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bookmarkStart w:id="0" w:name="Par11"/>
      <w:bookmarkEnd w:id="0"/>
      <w:r w:rsidRPr="00AD294C">
        <w:rPr>
          <w:rFonts w:ascii="Times New Roman" w:hAnsi="Times New Roman"/>
          <w:sz w:val="26"/>
          <w:szCs w:val="26"/>
        </w:rPr>
        <w:t>2. Суммы денежных взысканий (штрафов) за нарушение законодательства о налогах и сборах подлежат зачислению в бюджет Тернейского муниципального района в следующем порядке: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суммы денежных взысканий (штрафов), исчисляемых исходя из сумм налогов (сборов), предусмотренных законодательством Российской Федерации о налогах и сборах, - в бюджеты бюджетной системы Российской Федерации по нормативам отчислений, установленным бюджетным законодательством Российской Федерации применительно к соответствующим налогам (сборам);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суммы денежных взысканий (штрафов), предусмотренных </w:t>
      </w:r>
      <w:hyperlink r:id="rId6" w:history="1">
        <w:r w:rsidRPr="00AD294C">
          <w:rPr>
            <w:rFonts w:ascii="Times New Roman" w:hAnsi="Times New Roman"/>
            <w:sz w:val="26"/>
            <w:szCs w:val="26"/>
          </w:rPr>
          <w:t>статьями 116</w:t>
        </w:r>
      </w:hyperlink>
      <w:r w:rsidRPr="00AD294C">
        <w:rPr>
          <w:rFonts w:ascii="Times New Roman" w:hAnsi="Times New Roman"/>
          <w:sz w:val="26"/>
          <w:szCs w:val="26"/>
        </w:rPr>
        <w:t xml:space="preserve">, </w:t>
      </w:r>
      <w:hyperlink r:id="rId7" w:history="1">
        <w:r w:rsidRPr="00AD294C">
          <w:rPr>
            <w:rFonts w:ascii="Times New Roman" w:hAnsi="Times New Roman"/>
            <w:sz w:val="26"/>
            <w:szCs w:val="26"/>
          </w:rPr>
          <w:t>118</w:t>
        </w:r>
      </w:hyperlink>
      <w:r w:rsidRPr="00AD294C">
        <w:rPr>
          <w:rFonts w:ascii="Times New Roman" w:hAnsi="Times New Roman"/>
          <w:sz w:val="26"/>
          <w:szCs w:val="26"/>
        </w:rPr>
        <w:t xml:space="preserve"> и 119.1,, </w:t>
      </w:r>
      <w:hyperlink r:id="rId8" w:history="1">
        <w:r w:rsidRPr="00AD294C">
          <w:rPr>
            <w:rFonts w:ascii="Times New Roman" w:hAnsi="Times New Roman"/>
            <w:sz w:val="26"/>
            <w:szCs w:val="26"/>
          </w:rPr>
          <w:t>пунктами 1</w:t>
        </w:r>
      </w:hyperlink>
      <w:r w:rsidRPr="00AD294C">
        <w:rPr>
          <w:rFonts w:ascii="Times New Roman" w:hAnsi="Times New Roman"/>
          <w:sz w:val="26"/>
          <w:szCs w:val="26"/>
        </w:rPr>
        <w:t xml:space="preserve"> и </w:t>
      </w:r>
      <w:hyperlink r:id="rId9" w:history="1">
        <w:r w:rsidRPr="00AD294C">
          <w:rPr>
            <w:rFonts w:ascii="Times New Roman" w:hAnsi="Times New Roman"/>
            <w:sz w:val="26"/>
            <w:szCs w:val="26"/>
          </w:rPr>
          <w:t>2 статьи 120</w:t>
        </w:r>
      </w:hyperlink>
      <w:r w:rsidRPr="00AD294C">
        <w:rPr>
          <w:rFonts w:ascii="Times New Roman" w:hAnsi="Times New Roman"/>
          <w:sz w:val="26"/>
          <w:szCs w:val="26"/>
        </w:rPr>
        <w:t xml:space="preserve">, </w:t>
      </w:r>
      <w:hyperlink r:id="rId10" w:history="1">
        <w:r w:rsidRPr="00AD294C">
          <w:rPr>
            <w:rFonts w:ascii="Times New Roman" w:hAnsi="Times New Roman"/>
            <w:sz w:val="26"/>
            <w:szCs w:val="26"/>
          </w:rPr>
          <w:t>статьями 125</w:t>
        </w:r>
      </w:hyperlink>
      <w:r w:rsidRPr="00AD294C">
        <w:rPr>
          <w:rFonts w:ascii="Times New Roman" w:hAnsi="Times New Roman"/>
          <w:sz w:val="26"/>
          <w:szCs w:val="26"/>
        </w:rPr>
        <w:t xml:space="preserve">, </w:t>
      </w:r>
      <w:hyperlink r:id="rId11" w:history="1">
        <w:r w:rsidRPr="00AD294C">
          <w:rPr>
            <w:rFonts w:ascii="Times New Roman" w:hAnsi="Times New Roman"/>
            <w:sz w:val="26"/>
            <w:szCs w:val="26"/>
          </w:rPr>
          <w:t>126</w:t>
        </w:r>
      </w:hyperlink>
      <w:r w:rsidRPr="00AD294C">
        <w:rPr>
          <w:rFonts w:ascii="Times New Roman" w:hAnsi="Times New Roman"/>
          <w:sz w:val="26"/>
          <w:szCs w:val="26"/>
        </w:rPr>
        <w:t xml:space="preserve">, </w:t>
      </w:r>
      <w:hyperlink r:id="rId12" w:history="1">
        <w:r w:rsidRPr="00AD294C">
          <w:rPr>
            <w:rFonts w:ascii="Times New Roman" w:hAnsi="Times New Roman"/>
            <w:sz w:val="26"/>
            <w:szCs w:val="26"/>
          </w:rPr>
          <w:t>128</w:t>
        </w:r>
      </w:hyperlink>
      <w:r w:rsidRPr="00AD294C">
        <w:rPr>
          <w:rFonts w:ascii="Times New Roman" w:hAnsi="Times New Roman"/>
          <w:sz w:val="26"/>
          <w:szCs w:val="26"/>
        </w:rPr>
        <w:t xml:space="preserve">, </w:t>
      </w:r>
      <w:hyperlink r:id="rId13" w:history="1">
        <w:r w:rsidRPr="00AD294C">
          <w:rPr>
            <w:rFonts w:ascii="Times New Roman" w:hAnsi="Times New Roman"/>
            <w:sz w:val="26"/>
            <w:szCs w:val="26"/>
          </w:rPr>
          <w:t>129</w:t>
        </w:r>
      </w:hyperlink>
      <w:r w:rsidRPr="00AD294C">
        <w:rPr>
          <w:rFonts w:ascii="Times New Roman" w:hAnsi="Times New Roman"/>
          <w:sz w:val="26"/>
          <w:szCs w:val="26"/>
        </w:rPr>
        <w:t xml:space="preserve">, </w:t>
      </w:r>
      <w:hyperlink r:id="rId14" w:history="1">
        <w:r w:rsidRPr="00AD294C">
          <w:rPr>
            <w:rFonts w:ascii="Times New Roman" w:hAnsi="Times New Roman"/>
            <w:sz w:val="26"/>
            <w:szCs w:val="26"/>
          </w:rPr>
          <w:t>129.1</w:t>
        </w:r>
      </w:hyperlink>
      <w:r w:rsidRPr="00AD294C">
        <w:rPr>
          <w:rFonts w:ascii="Times New Roman" w:hAnsi="Times New Roman"/>
          <w:sz w:val="26"/>
          <w:szCs w:val="26"/>
        </w:rPr>
        <w:t xml:space="preserve">, </w:t>
      </w:r>
      <w:hyperlink r:id="rId15" w:history="1">
        <w:r w:rsidRPr="00AD294C">
          <w:rPr>
            <w:rFonts w:ascii="Times New Roman" w:hAnsi="Times New Roman"/>
            <w:sz w:val="26"/>
            <w:szCs w:val="26"/>
          </w:rPr>
          <w:t>132</w:t>
        </w:r>
      </w:hyperlink>
      <w:r w:rsidRPr="00AD294C">
        <w:rPr>
          <w:rFonts w:ascii="Times New Roman" w:hAnsi="Times New Roman"/>
          <w:sz w:val="26"/>
          <w:szCs w:val="26"/>
        </w:rPr>
        <w:t xml:space="preserve">, </w:t>
      </w:r>
      <w:hyperlink r:id="rId16" w:history="1">
        <w:r w:rsidRPr="00AD294C">
          <w:rPr>
            <w:rFonts w:ascii="Times New Roman" w:hAnsi="Times New Roman"/>
            <w:sz w:val="26"/>
            <w:szCs w:val="26"/>
          </w:rPr>
          <w:t>133</w:t>
        </w:r>
      </w:hyperlink>
      <w:r w:rsidRPr="00AD294C">
        <w:rPr>
          <w:rFonts w:ascii="Times New Roman" w:hAnsi="Times New Roman"/>
          <w:sz w:val="26"/>
          <w:szCs w:val="26"/>
        </w:rPr>
        <w:t xml:space="preserve">, </w:t>
      </w:r>
      <w:hyperlink r:id="rId17" w:history="1">
        <w:r w:rsidRPr="00AD294C">
          <w:rPr>
            <w:rFonts w:ascii="Times New Roman" w:hAnsi="Times New Roman"/>
            <w:sz w:val="26"/>
            <w:szCs w:val="26"/>
          </w:rPr>
          <w:t>134</w:t>
        </w:r>
      </w:hyperlink>
      <w:r w:rsidRPr="00AD294C">
        <w:rPr>
          <w:rFonts w:ascii="Times New Roman" w:hAnsi="Times New Roman"/>
          <w:sz w:val="26"/>
          <w:szCs w:val="26"/>
        </w:rPr>
        <w:t>,</w:t>
      </w:r>
      <w:hyperlink r:id="rId18" w:history="1">
        <w:r w:rsidRPr="00AD294C">
          <w:rPr>
            <w:rFonts w:ascii="Times New Roman" w:hAnsi="Times New Roman"/>
            <w:sz w:val="26"/>
            <w:szCs w:val="26"/>
          </w:rPr>
          <w:t>135</w:t>
        </w:r>
      </w:hyperlink>
      <w:r w:rsidRPr="00AD294C">
        <w:rPr>
          <w:rFonts w:ascii="Times New Roman" w:hAnsi="Times New Roman"/>
          <w:sz w:val="26"/>
          <w:szCs w:val="26"/>
        </w:rPr>
        <w:t xml:space="preserve">, </w:t>
      </w:r>
      <w:hyperlink r:id="rId19" w:history="1">
        <w:r w:rsidRPr="00AD294C">
          <w:rPr>
            <w:rFonts w:ascii="Times New Roman" w:hAnsi="Times New Roman"/>
            <w:sz w:val="26"/>
            <w:szCs w:val="26"/>
          </w:rPr>
          <w:t>135.1</w:t>
        </w:r>
      </w:hyperlink>
      <w:r w:rsidRPr="00AD294C">
        <w:rPr>
          <w:rFonts w:ascii="Times New Roman" w:hAnsi="Times New Roman"/>
          <w:sz w:val="26"/>
          <w:szCs w:val="26"/>
        </w:rPr>
        <w:t xml:space="preserve"> Налогового кодекса Российской Федерации, по месту нахождения органа или должностного лица, принявшего решение о наложении денежного взыскания ( штрафа) - по нормативу 50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bookmarkStart w:id="1" w:name="Par14"/>
      <w:bookmarkEnd w:id="1"/>
      <w:r w:rsidRPr="00AD294C">
        <w:rPr>
          <w:rFonts w:ascii="Times New Roman" w:hAnsi="Times New Roman"/>
          <w:sz w:val="26"/>
          <w:szCs w:val="26"/>
        </w:rPr>
        <w:t xml:space="preserve">3. Суммы денежных взысканий (штрафов) за административные правонарушения в области налогов и сборов, предусмотренных </w:t>
      </w:r>
      <w:hyperlink r:id="rId20"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об административных правонарушениях,  по месту нахождения органа или должностного лица, принявшего решение о наложении денежного взыскания ( штрафа)  - по нормативу 50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Суммы конфискаций, компенсаций и иные средства, в принудительном порядке взимаемые в доход муниципального района в соответствии с законодательством Российской Федерации и решениями судов, подлежат зачислению в бюджет муниципального района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Суммы от реализации конфискованных в установленном порядке орудий охоты, рыболовства и продукции незаконного природопользования, а также по искам о возмещении вреда, причиненного окружающей среде, подлежат зачислению в бюджет муниципального района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Суммы денежных взысканий (штрафов) за нарушение бюджетного законодательства Российской Федерации (в части бюджета Тернейского  муниципального района), а также денежных взысканий (штрафов), установленных правовыми актами органов местного самоуправления Тернейского  муниципального района, - по нормативу 100 процентов.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Суммы денежных взысканий (штрафов) за несоблюдение муниципальных правовых актов Тернейского муниципального района подлежат зачислению в бюджет Тернейского муниципального района - по нормативу 100 процентов.</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Глава 4. РАСХОДЫ БЮДЖЕТА ТЕРНЕЙСКОГО МУНИЦИПАЛЬНОГО РАЙОНА</w:t>
      </w: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Статья 7. Расходы бюджета Тернейского муниципального района.</w:t>
      </w: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Формирование расходов бюджета Тернейского муниципального района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Приморского края и органов местного самоуправления, исполнение которых, согласно законодательству Российской Федерации и договорам и соглашениям, должно происходить в очередном финансовом году за счет средств соответствующих бюджетов.</w:t>
      </w: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 xml:space="preserve">      Статья 8. Бюджетные инвестиции в объекты муниципальной собственности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В бюджете Тернейского муниципального района, в том числе в рамках муниципальных программ Тернейского  муниципального района, могут предусматриваться бюджетные ассигнования на осуществление бюджетных инвестиций в форме капитальных вложений в объекты муниципальной собственности Тернейского муниципального района в соответствии с решениями о подготовке и реализации бюджетных инвестиций в объекты муниципальной собственности Тернейского муниципального района, принятыми в порядке, установленном администрацией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Объекты капитального строительства, созданные в результате осуществления бюджетных инвестиций, или объекты недвижимого имущества, приобретенные в муниципальную собственность Тернейского муниципального района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муниципальными учреждениями, муниципальными унитарными предприятиями с последующим увеличением стоимости основных средств, находящихся на праве оперативного управления у муниципальных учреждений и муниципальных унитарных предприятий, или уставного фонда указанных предприятий, основанных на праве хозяйственного ведения, либо включаются в состав казны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Бюджетные инвестиции в объекты муниципальной собственности Тернейского муниципального района осуществляются в порядке, установленном администрацией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При исполнении бюджета муниципального района не допускается предоставление бюджетных инвестиций в объекты муниципальной собственности Тернейского муниципального района, по которым принято решение о предоставлении субсидий на осуществление капитальных вложений в объекты муниципальной собственности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Бюджетные ассигнования на осуществление бюджетных инвестиций и предоставление бюджетным и автономным учреждениям, муниципальным унитарным предприятиям субсидий на осуществление капитальных вложений в объекты муниципальной собственности Тернейского муниципального района, софинансирование капитальных вложений в которые осуществляется за счет межбюджетных субсидий из бюджетов других уровней, подлежат утверждению решением Думы Тернейского муниципального района о бюджете раздельно по каждому объекту.</w:t>
      </w:r>
    </w:p>
    <w:p w:rsidR="006D74E1" w:rsidRPr="00AD294C" w:rsidRDefault="006D74E1" w:rsidP="003002D2">
      <w:pPr>
        <w:spacing w:line="240" w:lineRule="auto"/>
        <w:ind w:firstLine="709"/>
        <w:rPr>
          <w:rFonts w:ascii="Times New Roman" w:hAnsi="Times New Roman"/>
          <w:sz w:val="26"/>
          <w:szCs w:val="26"/>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Статья 9. Резервный фонд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В расходной части бюджета</w:t>
      </w:r>
      <w:r>
        <w:rPr>
          <w:rFonts w:ascii="Times New Roman" w:hAnsi="Times New Roman"/>
          <w:sz w:val="26"/>
          <w:szCs w:val="26"/>
        </w:rPr>
        <w:t xml:space="preserve"> </w:t>
      </w:r>
      <w:r w:rsidRPr="00AD294C">
        <w:rPr>
          <w:rFonts w:ascii="Times New Roman" w:hAnsi="Times New Roman"/>
          <w:sz w:val="26"/>
          <w:szCs w:val="26"/>
        </w:rPr>
        <w:t>Тернейского муниципального района предусматривается создание резервного фонда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Размер резервного фонда администрации Тернейского муниципального района устанавливается решением о бюджете Тернейского муниципального района на очередной финансовый год и плановый период и не может превышать 3 процента утвержденного указанным решением общего объема расходов.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Средства резервного фонда администрации Тернейского муниципального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Бюджетные ассигнования резервного фонда администрации Тернейского муниципального района, предусмотренные в составе бюджета района, используются по решению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Порядок использования бюджетных ассигнований резервного фонда администрации Тернейского муниципального района, предусмотренных в составе местного бюджета, устанавливается администрацией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Отчет об использовании бюджетных ассигнований резервного фонда администрации Тернейского муниципального района прилагается к ежеквартальному и годовому отчетам об исполнении бюджета Тернейского  муниципального района.</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Статья 10. Осуществление расходов, не предусмотренных бюджетом</w:t>
      </w: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Если принимается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указанный нормативный правовой акт должен содержать нормы, определяющие источники и порядок исполнения новых видов расходных обязательств.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Выделение бюджетных ассигнований из бюджета Тернейского  муниципального района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11. Реестр расходных обязательств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Администрация Тернейского  муниципального района (финансовый орган) обязана вести реестр расходных обязательств.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Реестр расходных обязательств представляет собой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Реестр расходных обязательств Тернейского муниципального района ведется в порядке, установленном администрацией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Реестр расходных обязательств</w:t>
      </w:r>
      <w:r>
        <w:rPr>
          <w:rFonts w:ascii="Times New Roman" w:hAnsi="Times New Roman"/>
          <w:sz w:val="26"/>
          <w:szCs w:val="26"/>
        </w:rPr>
        <w:t xml:space="preserve"> </w:t>
      </w:r>
      <w:r w:rsidRPr="00AD294C">
        <w:rPr>
          <w:rFonts w:ascii="Times New Roman" w:hAnsi="Times New Roman"/>
          <w:sz w:val="26"/>
          <w:szCs w:val="26"/>
        </w:rPr>
        <w:t>Тернейского муниципального района предоставляется финансовым органом Тернейского муниципального района в Департамент финансов Приморского края в порядке, установленном департаментом финансов Приморского края.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12. Расходные обязательства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Расходные обязательства Тернейского муниципального района возникают в результате: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bookmarkStart w:id="2" w:name="Par3"/>
      <w:bookmarkEnd w:id="2"/>
      <w:r w:rsidRPr="00AD294C">
        <w:rPr>
          <w:rFonts w:ascii="Times New Roman" w:hAnsi="Times New Roman"/>
          <w:sz w:val="26"/>
          <w:szCs w:val="26"/>
        </w:rPr>
        <w:t>1)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Тернейским  муниципальным районом (от имени Тернейского  муниципального района) договоров (соглашений) по данным вопросам;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bookmarkStart w:id="3" w:name="Par4"/>
      <w:bookmarkEnd w:id="3"/>
      <w:r w:rsidRPr="00AD294C">
        <w:rPr>
          <w:rFonts w:ascii="Times New Roman" w:hAnsi="Times New Roman"/>
          <w:sz w:val="26"/>
          <w:szCs w:val="26"/>
        </w:rPr>
        <w:t>2) принятия муниципальных правовых актов при осуществлении органами местного самоуправления   Тернейского  муниципального района переданных им отдельных государственных полномочий;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bookmarkStart w:id="4" w:name="Par5"/>
      <w:bookmarkEnd w:id="4"/>
      <w:r w:rsidRPr="00AD294C">
        <w:rPr>
          <w:rFonts w:ascii="Times New Roman" w:hAnsi="Times New Roman"/>
          <w:sz w:val="26"/>
          <w:szCs w:val="26"/>
        </w:rPr>
        <w:t>3) заключения от имени Тернейского муниципального района договоров (соглашений) муниципальными казенными учреждениями.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Расходные обязательства Тернейского муниципального района, указанные в </w:t>
      </w:r>
      <w:hyperlink w:anchor="Par3" w:history="1">
        <w:r w:rsidRPr="00AD294C">
          <w:rPr>
            <w:rFonts w:ascii="Times New Roman" w:hAnsi="Times New Roman"/>
            <w:sz w:val="26"/>
            <w:szCs w:val="26"/>
          </w:rPr>
          <w:t>подпунктах 1</w:t>
        </w:r>
      </w:hyperlink>
      <w:r w:rsidRPr="00AD294C">
        <w:rPr>
          <w:rFonts w:ascii="Times New Roman" w:hAnsi="Times New Roman"/>
          <w:sz w:val="26"/>
          <w:szCs w:val="26"/>
        </w:rPr>
        <w:t xml:space="preserve"> и </w:t>
      </w:r>
      <w:hyperlink w:anchor="Par5" w:history="1">
        <w:r w:rsidRPr="00AD294C">
          <w:rPr>
            <w:rFonts w:ascii="Times New Roman" w:hAnsi="Times New Roman"/>
            <w:sz w:val="26"/>
            <w:szCs w:val="26"/>
          </w:rPr>
          <w:t>3 части 1</w:t>
        </w:r>
      </w:hyperlink>
      <w:r w:rsidRPr="00AD294C">
        <w:rPr>
          <w:rFonts w:ascii="Times New Roman" w:hAnsi="Times New Roman"/>
          <w:sz w:val="26"/>
          <w:szCs w:val="26"/>
        </w:rPr>
        <w:t xml:space="preserve"> настоящей статьи, устанавливаются органами местного самоуправления Тернейского муниципального района самостоятельно и исполняются за счет собственных доходов и источников финансирования дефицита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3. Расходные обязательства Тернейского муниципального района, указанные в </w:t>
      </w:r>
      <w:hyperlink w:anchor="Par4" w:history="1">
        <w:r w:rsidRPr="00AD294C">
          <w:rPr>
            <w:rFonts w:ascii="Times New Roman" w:hAnsi="Times New Roman"/>
            <w:sz w:val="26"/>
            <w:szCs w:val="26"/>
          </w:rPr>
          <w:t>подпункте 2 части 1</w:t>
        </w:r>
      </w:hyperlink>
      <w:r w:rsidRPr="00AD294C">
        <w:rPr>
          <w:rFonts w:ascii="Times New Roman" w:hAnsi="Times New Roman"/>
          <w:sz w:val="26"/>
          <w:szCs w:val="26"/>
        </w:rPr>
        <w:t xml:space="preserve"> настоящей статьи, устанавливаются муниципальными правовыми актами администрации муниципального района в соответствии с федеральными законами и (или) законами Приморского края, исполняются за счет и в пределах субвенций из бюджета Приморского края, предоставляемых бюджету Тернейского  муниципального района в порядке, предусмотренном </w:t>
      </w:r>
      <w:hyperlink r:id="rId21" w:history="1">
        <w:r w:rsidRPr="00AD294C">
          <w:rPr>
            <w:rFonts w:ascii="Times New Roman" w:hAnsi="Times New Roman"/>
            <w:sz w:val="26"/>
            <w:szCs w:val="26"/>
          </w:rPr>
          <w:t>статьей 140</w:t>
        </w:r>
      </w:hyperlink>
      <w:r w:rsidRPr="00AD294C">
        <w:rPr>
          <w:rFonts w:ascii="Times New Roman" w:hAnsi="Times New Roman"/>
          <w:sz w:val="26"/>
          <w:szCs w:val="26"/>
        </w:rPr>
        <w:t xml:space="preserve"> Бюджетного кодекса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4. Органы местного самоуправления Тернейского муниципального района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Бюджетным </w:t>
      </w:r>
      <w:hyperlink r:id="rId22"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Органы местного самоуправления Тернейского муниципального района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Приморского края, за исключением случаев, установленных соответственно федеральными законами, законами Приморского края.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Органы местного самоуправления Тернейского муниципального района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Приморского края, только при наличии собственных финансовых средств (за исключением межбюджетных трансфертов).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Глава 5. ДЕФИЦИТ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         Статья 13. Дефицит бюджета Тернейского муниципального района </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            1. Дефицит бюджета Тернейского муниципального района на очередной финансовый год и плановый период устанавливается решением о бюджете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Дефицит бюджета Тернейского муниципального района не должен превышать 10 процентов утвержденного общего годового объема доходов бюджета Тернейского муниципального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Глава 6. МУНИЦИПАЛЬНЫЕ ГАРАНТИИ</w:t>
      </w: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14. Предоставление муниципальных гарантий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Предоставление муниципальной гарантии Тернейского муниципального района осуществляется на основании решения Думы Тернейского муниципального района о бюджете Тернейского муниципального района на очередной финансовый год и плановый период, а также договора о предоставлении муниципальной гарантии Тернейского муниципального района при условии: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проведения анализа финансового состояния принципала;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предоставления принципалом соответствующего требованиям Бюджетного </w:t>
      </w:r>
      <w:hyperlink r:id="rId23" w:history="1">
        <w:r w:rsidRPr="00AD294C">
          <w:rPr>
            <w:rFonts w:ascii="Times New Roman" w:hAnsi="Times New Roman"/>
            <w:sz w:val="26"/>
            <w:szCs w:val="26"/>
          </w:rPr>
          <w:t>кодекса</w:t>
        </w:r>
      </w:hyperlink>
      <w:r w:rsidRPr="00AD294C">
        <w:rPr>
          <w:rFonts w:ascii="Times New Roman" w:hAnsi="Times New Roman"/>
          <w:sz w:val="26"/>
          <w:szCs w:val="26"/>
        </w:rPr>
        <w:t xml:space="preserve"> Российской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какой-то части гарантии;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отсутствия у принципала, его поручителей (гарантов) просроченной задолженности по обязательным платежам в бюджетную систему Российской Федерации, а также неурегулированных обязательств по гарантиям, ранее предоставленным.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Предоставление муниципальной гарантии Тернейского муниципального района, а также заключение договора о предоставлении муниципальной гарантии осуществляется после представления принципалом в финансовый орган администрации Тернейского муниципального района документов, согласно перечню, установленному администрацией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Анализ финансового состояния принципала в целях предоставления муниципальной гарантии осуществляется финансовым органом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Решением Думы Тернейского муниципального района о бюджете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5. От имени Тернейского муниципального района муниципальные гарантии предоставляются администрацией Тернейского муниципального района в пределах общей суммы предоставляемых гарантий, указанной в решении Думы Тернейского муниципального района о бюджете на очередной финансовый год и плановый период, в соответствии с требованиями Бюджетного </w:t>
      </w:r>
      <w:hyperlink r:id="rId24" w:history="1">
        <w:r w:rsidRPr="00AD294C">
          <w:rPr>
            <w:rFonts w:ascii="Times New Roman" w:hAnsi="Times New Roman"/>
            <w:sz w:val="26"/>
            <w:szCs w:val="26"/>
          </w:rPr>
          <w:t>кодекса</w:t>
        </w:r>
      </w:hyperlink>
      <w:r w:rsidRPr="00AD294C">
        <w:rPr>
          <w:rFonts w:ascii="Times New Roman" w:hAnsi="Times New Roman"/>
          <w:sz w:val="26"/>
          <w:szCs w:val="26"/>
        </w:rPr>
        <w:t xml:space="preserve"> Российской Федерации, и в порядке, установленном настоящим Положением.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Администрация Тернейского муниципального района заключает договоры о предоставлении муниципальных гарантий Тернейского муниципального района,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выдает муниципальные гарантии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Общая сумма обязательств, вытекающих из муниципальных гарантий в валюте Российской Федерации, включается в состав муниципального долга как вид долгового обязательства.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Предоставление и исполнение муниципальной гарантии подлежит отражению в муниципальной долговой книге.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9. Финансовый орган администрации Тернейского  муниципального района ведет учет выданных муниципальных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На основании данных этого учета Думе Тернейского муниципального района при утверждении бюджета Тернейского муниципального района и рассмотрении отчета об исполнении бюджета Тернейского муниципального района представляется подробный отчет о выданных гарантиях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10. Дума Тернейского муниципального района может поручить Контрольно-счетной комиссии Тернейского муниципального района провести проверку финансового состояния получателя муниципальной гарантии Тернейского  муниципального района.</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Глава 7. МЕЖБЮДЖЕТНЫЕ ТРАНСФЕРТЫ</w:t>
      </w: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15. Формы межбюджетных трансфертов, предоставляемых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Межбюджетные трансферты из бюджета Тернейского муниципального района предоставляются в форме: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дотаций из бюджета Тернейского муниципального района на выравнивание бюджетной обеспеченности поселений, входящих в состав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субвенции из бюджета Тернейского района  бюджетам городских и сельских поселений в случаях, установленных статьями 133 и 140 Бюджетного кодекса;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субсидий, перечисляемых в бюджет Приморского края для формирования региональных фондов финансовой поддержки поселений и региональных фондов финансовой поддержки муниципальных районов;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иных межбюджетных трансфертов.</w:t>
      </w:r>
    </w:p>
    <w:p w:rsidR="006D74E1" w:rsidRPr="00AD294C" w:rsidRDefault="006D74E1" w:rsidP="003002D2">
      <w:pPr>
        <w:pStyle w:val="ConsPlusNormal"/>
        <w:ind w:firstLine="709"/>
        <w:jc w:val="both"/>
        <w:rPr>
          <w:rFonts w:ascii="Times New Roman" w:hAnsi="Times New Roman" w:cs="Times New Roman"/>
          <w:sz w:val="26"/>
          <w:szCs w:val="26"/>
          <w:lang w:eastAsia="en-US"/>
        </w:rPr>
      </w:pPr>
      <w:r w:rsidRPr="00AD294C">
        <w:rPr>
          <w:rFonts w:ascii="Times New Roman" w:hAnsi="Times New Roman" w:cs="Times New Roman"/>
          <w:sz w:val="26"/>
          <w:szCs w:val="26"/>
        </w:rPr>
        <w:t>2. Межбюджетные трансферты из бюджета Тернейского муниципального района бюджетам городских, сельских поселений, входящих в состав Тернейского муниципального района (</w:t>
      </w:r>
      <w:r w:rsidRPr="00AD294C">
        <w:rPr>
          <w:rFonts w:ascii="Times New Roman" w:hAnsi="Times New Roman" w:cs="Times New Roman"/>
          <w:sz w:val="26"/>
          <w:szCs w:val="26"/>
          <w:lang w:eastAsia="en-US"/>
        </w:rPr>
        <w:t>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w:t>
      </w:r>
      <w:r w:rsidRPr="00AD294C">
        <w:rPr>
          <w:rFonts w:ascii="Times New Roman" w:hAnsi="Times New Roman" w:cs="Times New Roman"/>
          <w:sz w:val="26"/>
          <w:szCs w:val="26"/>
        </w:rPr>
        <w:t>предоставляются при условии соблюдения соответствующими органами местного самоуправления сельских, городских  поселений бюджетного законодательства Российской Федерации и законодательства Российской Федерации о налогах и сборах.</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16. Порядок предоставления дотаций на выравнивание бюджетной обеспеченности поселений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Дотации на выравнивание бюджетной обеспеченности поселений из бюджета Тернейского муниципального района предоставляются поселениям, входящим в состав Тернейского  муниципального района, в соответствии с решениями Думы Тернейского муниципального района, принимаемыми в соответствии  с требованиями Бюджетного кодекса  и  соответствующими им Законами Приморского края.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Дотации на выравнивание бюджетной обеспеченности поселений из бюджета Тернейского муниципального района образуют районный фонд финансовой поддержки поселений.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3. Порядок определения объемов  районных фондов финансовой поддержки поселений и распределения дотаций на выравнивание бюджетной обеспеченности поселений из бюджета Тернейского муниципального района устанавливается Законом Приморского края в соответствии с требованиями Бюджетного </w:t>
      </w:r>
      <w:hyperlink r:id="rId25" w:history="1">
        <w:r w:rsidRPr="00AD294C">
          <w:rPr>
            <w:rFonts w:ascii="Times New Roman" w:hAnsi="Times New Roman"/>
            <w:sz w:val="26"/>
            <w:szCs w:val="26"/>
          </w:rPr>
          <w:t>кодекса</w:t>
        </w:r>
      </w:hyperlink>
      <w:r w:rsidRPr="00AD294C">
        <w:rPr>
          <w:rFonts w:ascii="Times New Roman" w:hAnsi="Times New Roman"/>
          <w:sz w:val="26"/>
          <w:szCs w:val="26"/>
        </w:rPr>
        <w:t xml:space="preserve">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Объем и распределение дотаций на выравнивание бюджетной обеспеченности поселений из бюджета Тернейского муниципального района утверждаются решением Думы Тернейского  муниципального района о бюджете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Дотации на выравнивание бюджетной обеспеченности поселений из бюджета Тернейского муниципального района предоставляются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поселений, входящих в состав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17. Субсидии бюджету Приморского края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В случае, если в отчетном финансовом году расчетные налоговые доходы местного бюджета (без учета налоговых доходов по дополнительным нормативам отчислений) превышали уровень, установленный законом Приморского края, то законом Приморского края может быть предусмотрено предоставление бюджету Приморского края субсидии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Порядок расчета и предоставления субсидий бюджету Приморского края из бюджета Тернейского  муниципального района устанавливается законом Приморского края в соответствии с требованиями Бюджетного </w:t>
      </w:r>
      <w:hyperlink r:id="rId26" w:history="1">
        <w:r w:rsidRPr="00AD294C">
          <w:rPr>
            <w:rFonts w:ascii="Times New Roman" w:hAnsi="Times New Roman"/>
            <w:sz w:val="26"/>
            <w:szCs w:val="26"/>
          </w:rPr>
          <w:t>кодекса</w:t>
        </w:r>
      </w:hyperlink>
      <w:r w:rsidRPr="00AD294C">
        <w:rPr>
          <w:rFonts w:ascii="Times New Roman" w:hAnsi="Times New Roman"/>
          <w:sz w:val="26"/>
          <w:szCs w:val="26"/>
        </w:rPr>
        <w:t xml:space="preserve">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Субсидии из бюджета Тернейского о муниципального района, перечисляемые в бюджет Приморского края, учитываются в доходах бюджета Приморского края и в бюджетных ассигнованиях регионального фонда финансовой поддержки муниципальных районов (городских округов).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18. Иные межбюджетные трансферты бюджетам поселений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1. В случаях и порядке, предусмотренных муниципальными правовыми актами Думы Тернейского муниципального района, принимаемыми в соответствии с требованиями Бюджетного </w:t>
      </w:r>
      <w:hyperlink r:id="rId27" w:history="1">
        <w:r w:rsidRPr="00AD294C">
          <w:rPr>
            <w:rFonts w:ascii="Times New Roman" w:hAnsi="Times New Roman"/>
            <w:sz w:val="26"/>
            <w:szCs w:val="26"/>
          </w:rPr>
          <w:t>кодекса</w:t>
        </w:r>
      </w:hyperlink>
      <w:r w:rsidRPr="00AD294C">
        <w:rPr>
          <w:rFonts w:ascii="Times New Roman" w:hAnsi="Times New Roman"/>
          <w:sz w:val="26"/>
          <w:szCs w:val="26"/>
        </w:rPr>
        <w:t xml:space="preserve"> Российской Федерации и соответствующими ему законами Приморского края, бюджетам поселений, входящим в состав Тернейского муниципального района, могут быть предоставлены иные межбюджетные трансферты из бюджета Тернейского муниципального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jc w:val="center"/>
        <w:rPr>
          <w:rFonts w:ascii="Times New Roman" w:hAnsi="Times New Roman"/>
          <w:sz w:val="26"/>
          <w:szCs w:val="26"/>
          <w:lang w:eastAsia="ru-RU"/>
        </w:rPr>
      </w:pPr>
      <w:r w:rsidRPr="00AD294C">
        <w:rPr>
          <w:rFonts w:ascii="Times New Roman" w:hAnsi="Times New Roman"/>
          <w:sz w:val="26"/>
          <w:szCs w:val="26"/>
          <w:lang w:eastAsia="ru-RU"/>
        </w:rPr>
        <w:t>Глава 8.БЮДЖЕТНЫЙ ПРОЦЕСС В ТЕРНЕЙСКОМ МУНИЦИПАЛЬНОМ РАЙОНЕ.</w:t>
      </w:r>
      <w:bookmarkStart w:id="5" w:name="_GoBack"/>
      <w:bookmarkEnd w:id="5"/>
      <w:r w:rsidRPr="00AD294C">
        <w:rPr>
          <w:rFonts w:ascii="Times New Roman" w:hAnsi="Times New Roman"/>
          <w:sz w:val="26"/>
          <w:szCs w:val="26"/>
          <w:lang w:eastAsia="ru-RU"/>
        </w:rPr>
        <w:t>УЧАСТНИКИ БЮДЖЕТНОГО ПРОЦЕССА</w:t>
      </w: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lang w:eastAsia="ru-RU"/>
        </w:rPr>
        <w:t xml:space="preserve"> Статья 19. </w:t>
      </w:r>
      <w:r w:rsidRPr="00AD294C">
        <w:rPr>
          <w:rFonts w:ascii="Times New Roman" w:hAnsi="Times New Roman"/>
          <w:sz w:val="26"/>
          <w:szCs w:val="26"/>
        </w:rPr>
        <w:t>Участники бюджетного процесса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Участниками бюджетного процесса являются: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глава Тернейского  муниципального района (далее - глава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Дума Тернейского  муниципального района (далее - Дума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администрация Тернейского  муниципального района (далее - администрация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финансовый орган администрации Тернейского муниципального района (далее - финансовый орган администрации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органы муниципального финансового контроля: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Контрольно-счетная комиссия Тернейского  муниципального района (далее - Контрольно-счетная комиссия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органы (должностные лица) администрации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главные распорядители (распорядители) бюджетных средств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главные администраторы (администраторы) доходов бюджета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главные администраторы (администраторы) источников финансирования дефицита бюджета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9) получатели бюджетных средств.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Особенности бюджетных полномочий участников бюджетного процесса, являющихся органами местного самоуправления, устанавливаются настоящим Положением и принятыми в соответствии с ним муниципальными правовыми актами Думы муниципального района, а также в установленных ими случаях  муниципальными правовыми актами администрации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20. Организация бюджетного процесса в Тернейском  муниципальном районе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Бюджетный процесс в Тернейском  муниципальном районе представляет собой регламентируемую законодательством Российской Федерации деятельность органов местного самоуправления Тернейского муниципального района и других участников бюджетного процесса по составлению и рассмотрению проекта бюджета, утверждению и исполнению бюджета, контролю за его исполнением, осуществлению бюджетного учета, составлению, внешней проверке, рассмотрению и утверждению бюджетной отчетности.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Этапы бюджетного процесса в Тернейском  муниципальном районе: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первый этап - прогнозирование социально-экономического развития, определение основных направлений бюджетно-финансовой политики на очередной финансовый год и плановый период (май - август текущего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второй этап - формирование проекта бюджета</w:t>
      </w:r>
      <w:r>
        <w:rPr>
          <w:rFonts w:ascii="Times New Roman" w:hAnsi="Times New Roman"/>
          <w:sz w:val="26"/>
          <w:szCs w:val="26"/>
        </w:rPr>
        <w:t xml:space="preserve"> </w:t>
      </w:r>
      <w:r w:rsidRPr="00AD294C">
        <w:rPr>
          <w:rFonts w:ascii="Times New Roman" w:hAnsi="Times New Roman"/>
          <w:sz w:val="26"/>
          <w:szCs w:val="26"/>
        </w:rPr>
        <w:t xml:space="preserve">Тернейского  муниципального района на очередной финансовый год и плановый период, документов и материалов, представляемых одновременно с проектом бюджета Тернейского муниципального района в соответствии с требованиями Бюджетного </w:t>
      </w:r>
      <w:hyperlink r:id="rId28" w:history="1">
        <w:r w:rsidRPr="00AD294C">
          <w:rPr>
            <w:rFonts w:ascii="Times New Roman" w:hAnsi="Times New Roman"/>
            <w:sz w:val="26"/>
            <w:szCs w:val="26"/>
          </w:rPr>
          <w:t>кодекса</w:t>
        </w:r>
      </w:hyperlink>
      <w:r w:rsidRPr="00AD294C">
        <w:rPr>
          <w:rFonts w:ascii="Times New Roman" w:hAnsi="Times New Roman"/>
          <w:sz w:val="26"/>
          <w:szCs w:val="26"/>
        </w:rPr>
        <w:t xml:space="preserve"> Российской Федерации, бюджетного законодательства Приморского края и настоящего Положения (июль - ноябрь текущего года) и внесение в Думу муниципального района (не позднее 15 ноября текущего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третий этап - рассмотрение и утверждение бюджета Тернейского муниципального района на очередной финансовый год и плановый период, включая проведение финансово-экономической экспертизы и публичных слушаний по проекту бюджета Тернейского муниципального района на очередной финансовый год и плановый период (до 31 декабря текущего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четвертый этап - исполнение бюджета Тернейского муниципального района, завершение операций по исполнению бюджета Тернейского муниципального района (1 января - 31 декабря очередного финансового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пятый этап - составление и представление отчета об исполнении бюджета Тернейского муниципального района за отчетный финансовый год в Контрольно-счетную комиссию муниципального района для проведения внешней проверки (не позднее 1 апреля текущего года);</w:t>
      </w:r>
    </w:p>
    <w:p w:rsidR="006D74E1" w:rsidRPr="00AD294C" w:rsidRDefault="006D74E1" w:rsidP="003002D2">
      <w:pPr>
        <w:pStyle w:val="ConsPlusNormal"/>
        <w:ind w:firstLine="709"/>
        <w:jc w:val="both"/>
        <w:rPr>
          <w:rFonts w:ascii="Times New Roman" w:hAnsi="Times New Roman" w:cs="Times New Roman"/>
          <w:sz w:val="26"/>
          <w:szCs w:val="26"/>
          <w:lang w:eastAsia="en-US"/>
        </w:rPr>
      </w:pPr>
      <w:r w:rsidRPr="00AD294C">
        <w:rPr>
          <w:rFonts w:ascii="Times New Roman" w:hAnsi="Times New Roman" w:cs="Times New Roman"/>
          <w:sz w:val="26"/>
          <w:szCs w:val="26"/>
        </w:rPr>
        <w:t>6) шестой этап - подготовка и представление Контрольно-счетной комиссией муниципального района заключения на отчет об исполнении бюджета Тернейского муниципального района за отчетный финансовый год</w:t>
      </w:r>
      <w:r>
        <w:rPr>
          <w:rFonts w:ascii="Times New Roman" w:hAnsi="Times New Roman" w:cs="Times New Roman"/>
          <w:sz w:val="26"/>
          <w:szCs w:val="26"/>
        </w:rPr>
        <w:t xml:space="preserve"> </w:t>
      </w:r>
      <w:r w:rsidRPr="00AD294C">
        <w:rPr>
          <w:rFonts w:ascii="Times New Roman" w:hAnsi="Times New Roman" w:cs="Times New Roman"/>
          <w:sz w:val="26"/>
          <w:szCs w:val="26"/>
          <w:lang w:eastAsia="en-US"/>
        </w:rPr>
        <w:t>с учетом данных внешней проверки годовой бюджетной отчетности главных администраторов бюджетных средств</w:t>
      </w:r>
      <w:r w:rsidRPr="00AD294C">
        <w:rPr>
          <w:rFonts w:ascii="Times New Roman" w:hAnsi="Times New Roman" w:cs="Times New Roman"/>
          <w:sz w:val="26"/>
          <w:szCs w:val="26"/>
        </w:rPr>
        <w:t xml:space="preserve"> в Думу муниципального района с одновременным направлением в администрацию муниципального района (в срок, не превышающий один месяц);</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седьмой этап - представление проекта решения Думы муниципального района об исполнении бюджета Тернейского  муниципального района за отчетный финансовый год в Думу муниципального района на рассмотрение и утверждение (не позднее 1 мая текущего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восьмой этап - рассмотрение и утверждение Думой муниципального района решения Думы муниципального района об исполнении бюджета Тернейского муниципального района за отчетный финансовый год, включая проведение публичных слушаний по отчету об исполнении бюджета Тернейского муниципального района за отчетный финансовый год (май –июнь текущего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Органы местного самоуправления Тернейского муниципального района осуществляют взаимодействие с федеральными органами государственной власти, органами государственной власти Приморского края, органами местного самоуправления городских и  сельских поселений, входящих в состав Тернейского  муниципального района, на всех этапах бюджетного процесса в целях обеспечения единства экономической и бюджетной политики, проводимой в Тернейском муниципальном районе.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21. Бюджетные полномочия Думы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К бюджетным полномочиям Думы Тернейского  муниципального района относятся: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принятие нормативных правовых актов о порядке рассмотрения и утверждения проектов бюджета Тернейского муниципального района (далее по тексту - муниципального бюджета), отчетов об его исполнении;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рассмотрение и утверждение бюджета Тернейского  муниципального района, изменений и дополнений, вносимых в муниципальный бюджет;</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рассмотрение и утверждение отчета об исполнении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осуществление последующего финансового контроля за исполнением бюджета Тернейского муниципального района в ходе рассмотрения отдельных вопросов исполнения бюджета  на своих заседаниях, заседаниях комитетов, комиссий, рабочих групп, в ходе проводимых Думой Тернейского муниципального  района слушаний и в связи с депутатскими запросами;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формирование и определение правового  статуса органов внешнего финансового контроля;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определение порядка осуществления внешней проверки отчета об исполнении муниципального бюджета за отчетный финансовый год Контрольно-счетной комиссией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принятие нормативных правовых актов по установлению, изменению и отмене местных налогов и сборов, в соответствии с законодательством Российской Федерации о налогах и сборах, внесенных на рассмотрение Думы муниципального района главой администрации Тернейского муниципального района или при наличии заключения главы администрации</w:t>
      </w:r>
      <w:r>
        <w:rPr>
          <w:rFonts w:ascii="Times New Roman" w:hAnsi="Times New Roman"/>
          <w:sz w:val="26"/>
          <w:szCs w:val="26"/>
        </w:rPr>
        <w:t xml:space="preserve"> </w:t>
      </w:r>
      <w:r w:rsidRPr="00AD294C">
        <w:rPr>
          <w:rFonts w:ascii="Times New Roman" w:hAnsi="Times New Roman"/>
          <w:sz w:val="26"/>
          <w:szCs w:val="26"/>
        </w:rPr>
        <w:t>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установление расходных обязательств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9) принятие решений об установлении нормативов отчислений доходов в бюджеты городских и  сельских поселений, входящих в состав Тернейского муниципального района, от федеральных, региональных и местных налогов и сборов, в том числе от налогов, предусмотренных специальными налоговыми режимами, подлежащих зачислению в бюджет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10) принятие нормативных правовых актов об установлении размера части прибыли унитарных предприятий Тернейского  муниципального района, остающейся после уплаты налогов и иных обязательных платежей в бюджет;</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11) установление порядка предоставления иных межбюджетных трансфертов из бюджета Тернейского муниципального района бюджетам городских и  сельских поселений, входящих в состав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12) право на утверждение дополнительных ограничений по муниципальному долгу Тернейского муниципального района в целях его управления;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13) обеспечение проведения публичных слушаний по проекту бюджета Тернейского муниципального района на очередной финансовый год и плановый период и отчету об исполнении бюджета за отчетный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14) осуществление других полномочий, предусмотренных Бюджетным </w:t>
      </w:r>
      <w:hyperlink r:id="rId29"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федеральными законами, иными нормативными правовыми актами Российской Федерации, </w:t>
      </w:r>
      <w:hyperlink r:id="rId30" w:history="1">
        <w:r w:rsidRPr="00AD294C">
          <w:rPr>
            <w:rFonts w:ascii="Times New Roman" w:hAnsi="Times New Roman"/>
            <w:sz w:val="26"/>
            <w:szCs w:val="26"/>
          </w:rPr>
          <w:t>Уставом</w:t>
        </w:r>
      </w:hyperlink>
      <w:r>
        <w:t xml:space="preserve"> </w:t>
      </w:r>
      <w:r w:rsidRPr="00AD294C">
        <w:rPr>
          <w:rFonts w:ascii="Times New Roman" w:hAnsi="Times New Roman"/>
          <w:sz w:val="26"/>
          <w:szCs w:val="26"/>
        </w:rPr>
        <w:t>Тернейского муниципального района, настоящим Положением и решениями Думы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Дума муниципального района, а также депутаты Думы муниципального района вправе запрашивать информацию у администрации муниципального района о муниципальном бюджете.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Должностные лица администрации муниципального района, к которым обратилась Дума муниципального района, депутаты Думы муниципального района обязаны дать ответ на запрос или представить запрашиваемые документы или сведения безотлагательно, но не позднее семи рабочих дней со дня поступления запроса.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В случае необходимости проведения в связи с обращением Думы муниципального района, депутатов Думы муниципального района дополнительной проверки или дополнительного изучения какого-либо вопроса ответственные должностные лица администрации муниципального района обязаны сообщить об этом в трехдневный срок со дня получения обращения.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Окончательный ответ представляется не позднее пятнадцати дней со дня получения обращения.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22. Бюджетные полномочия главы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К бюджетным полномочиям главы Тернейского муниципального района относятся: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внесение в Думу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а) проектов решений Думы Тернейского муниципального районао бюджете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б) проектов решений Думы Тернейского муниципального района об исполнении бюджета Тернейского муниципального района за отчетный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в) установление расходных обязательств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г) других проектов нормативных правовых актов, регулирующих бюджетные правоотношения, если это предусмотрено законодательством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осуществление иных полномочий, предусмотренных Бюджетным </w:t>
      </w:r>
      <w:hyperlink r:id="rId31"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федеральными законами, законами Приморского края, </w:t>
      </w:r>
      <w:hyperlink r:id="rId32" w:history="1">
        <w:r w:rsidRPr="00AD294C">
          <w:rPr>
            <w:rFonts w:ascii="Times New Roman" w:hAnsi="Times New Roman"/>
            <w:sz w:val="26"/>
            <w:szCs w:val="26"/>
          </w:rPr>
          <w:t>Уставом</w:t>
        </w:r>
      </w:hyperlink>
      <w:r>
        <w:t xml:space="preserve"> </w:t>
      </w:r>
      <w:r w:rsidRPr="00AD294C">
        <w:rPr>
          <w:rFonts w:ascii="Times New Roman" w:hAnsi="Times New Roman"/>
          <w:sz w:val="26"/>
          <w:szCs w:val="26"/>
        </w:rPr>
        <w:t>Тернейского муниципального района, настоящим Положением и решениями Думы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23. Бюджетные полномочия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К бюджетным полномочиям администрации Тернейского  муниципального района относятся: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организация работы исполнительных органов местного самоуправления Тернейского  муниципального района, определение их полномочий и взаимодействия в процессе составления и исполнения муниципального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установление порядка разработки прогноза социально-экономического развития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организация разработки и одобрение прогноза социально-экономического развития Тернейского муниципального района на очередной финансовый год и плановый период и уточнение параметров среднесрочного прогноза социально-экономического развития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обеспечение составления проекта бюджета Тернейского муниципального района на очередной финансовый год и плановый период, представление проекта муниципального бюджета с необходимыми документами и материалами на рассмотрение в Думу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определение порядка исполнения расходных обязательств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установление и исполнение расходных обязательств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определение порядка ведения реестра расходных обязательств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утверждение порядка осуществления бюджетных полномочий главных администраторов доходов бюджета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9) разработка и утверждение методик распределения и (или) порядков предоставления иных межбюджетных трансфертов и бюджетных кредитов, предоставление бюджетных кредитов, принятие решения о предоставлении кредита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10) утверждение порядка расходования резервного фонда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11) принятие решений о расходовании средств резервного фонда администрации Тернейского  муниципального района, образуемого в составе расходов муниципального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12) управление муниципальным долгом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13) осуществление муниципальных внутренних и внешних заимствований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14) предоставление муниципальных гарантий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15) принятие решений о списании с муниципального долга Тернейского  муниципального района долговых обязательств, выраженных в валюте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16) обеспечение исполнения муниципального бюджета по соответствующим направлениям бюджетной деятельности;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17) утверждение и направление в Думу муниципального района и Контрольно-счетную комиссию муниципального района отчета об исполнении муниципального бюджета за первый квартал, полугодие и девять месяцев текущего финансового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18) представление отчета об исполнении муниципального бюджета за отчетный финансовый год в Думу Тернейского  муниципального района на утверждение и в Контрольно-счетную комиссию муниципального района для проведения внешней проверки и подготовки заключения на него;</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19) осуществление текущего анализа социально-экономического положения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20) разработка проекта программы муниципальных внутренних заимствований Тернейского  муниципального района, условий выпуска и размещения муниципальных займов Тернейского муниципального района, выступление в качестве эмитента муниципальных ценных бумаг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21) осуществление методического руководства по составлению плана развития муниципального сектора экономики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22) составление прогноза сводного финансового баланса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23) установление порядка осуществления бюджетных инвестиций в объекты муниципальной собственности Тернейского муниципального района и принятия решений о подготовке и реализации бюджетных инвестиций в объекты муниципальной собственности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24) внесение предложения по распределению средств на капитальное строительство;</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25) установление подведомственности получателей бюджетных средств главному распорядителю (распорядителю) бюджетных средств;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26) установление порядка формирования и финансового обеспечения выполнения муниципального задания муниципальными учреждениями и порядка мониторинга и контроля за исполнением муниципального задания на оказание муниципальных услуг;</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27) установление порядка определения объема и условий предоставления субсидий из бюджета Тернейского муниципального района муниципальным учреждениям на возмещение нормативных затрат, связанных с оказанием ими муниципальных услуг (выполнения работ) в соответствии с муниципальным заданием, а также субсидий на иные цели;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28)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Тернейского муниципального района, с соблюдением общих требований, установленных Правительством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29) установление порядка осуществления внутреннего финансового контроля и внутреннего финансового аудита;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30) установление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31) утверждение порядка и методики оценки эффективности налоговых льгот и ставок по налогам, подлежащим зачислению в бюджет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lang w:eastAsia="en-US"/>
        </w:rPr>
      </w:pPr>
      <w:r w:rsidRPr="00AD294C">
        <w:rPr>
          <w:rFonts w:ascii="Times New Roman" w:hAnsi="Times New Roman" w:cs="Times New Roman"/>
          <w:sz w:val="26"/>
          <w:szCs w:val="26"/>
        </w:rPr>
        <w:t xml:space="preserve">32) </w:t>
      </w:r>
      <w:r w:rsidRPr="00AD294C">
        <w:rPr>
          <w:rFonts w:ascii="Times New Roman" w:hAnsi="Times New Roman" w:cs="Times New Roman"/>
          <w:sz w:val="26"/>
          <w:szCs w:val="26"/>
          <w:lang w:eastAsia="en-US"/>
        </w:rPr>
        <w:t xml:space="preserve">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6D74E1" w:rsidRPr="00AD294C" w:rsidRDefault="006D74E1" w:rsidP="003002D2">
      <w:pPr>
        <w:pStyle w:val="ConsPlusNormal"/>
        <w:ind w:firstLine="709"/>
        <w:jc w:val="both"/>
        <w:rPr>
          <w:rFonts w:ascii="Times New Roman" w:hAnsi="Times New Roman" w:cs="Times New Roman"/>
          <w:sz w:val="26"/>
          <w:szCs w:val="26"/>
          <w:lang w:eastAsia="en-US"/>
        </w:rPr>
      </w:pPr>
      <w:r w:rsidRPr="00AD294C">
        <w:rPr>
          <w:rFonts w:ascii="Times New Roman" w:hAnsi="Times New Roman" w:cs="Times New Roman"/>
          <w:sz w:val="26"/>
          <w:szCs w:val="26"/>
          <w:lang w:eastAsia="en-US"/>
        </w:rPr>
        <w:t>33) 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6D74E1" w:rsidRPr="00AD294C" w:rsidRDefault="006D74E1" w:rsidP="003002D2">
      <w:pPr>
        <w:pStyle w:val="ConsPlusNormal"/>
        <w:ind w:firstLine="709"/>
        <w:jc w:val="both"/>
        <w:rPr>
          <w:rFonts w:ascii="Times New Roman" w:hAnsi="Times New Roman" w:cs="Times New Roman"/>
          <w:sz w:val="26"/>
          <w:szCs w:val="26"/>
          <w:lang w:eastAsia="en-US"/>
        </w:rPr>
      </w:pPr>
      <w:r w:rsidRPr="00AD294C">
        <w:rPr>
          <w:rFonts w:ascii="Times New Roman" w:hAnsi="Times New Roman" w:cs="Times New Roman"/>
          <w:sz w:val="26"/>
          <w:szCs w:val="26"/>
          <w:lang w:eastAsia="en-US"/>
        </w:rPr>
        <w:t>34) определение порядка составления,</w:t>
      </w:r>
      <w:r>
        <w:rPr>
          <w:rFonts w:ascii="Times New Roman" w:hAnsi="Times New Roman" w:cs="Times New Roman"/>
          <w:sz w:val="26"/>
          <w:szCs w:val="26"/>
          <w:lang w:eastAsia="en-US"/>
        </w:rPr>
        <w:t xml:space="preserve"> </w:t>
      </w:r>
      <w:r w:rsidRPr="00AD294C">
        <w:rPr>
          <w:rFonts w:ascii="Times New Roman" w:hAnsi="Times New Roman" w:cs="Times New Roman"/>
          <w:sz w:val="26"/>
          <w:szCs w:val="26"/>
          <w:lang w:eastAsia="en-US"/>
        </w:rPr>
        <w:t>утверждения и  ведения бюджетных смет казенных учреждений, подведомственных главному распорядителю бюджетных средств;</w:t>
      </w:r>
    </w:p>
    <w:p w:rsidR="006D74E1" w:rsidRPr="00AD294C" w:rsidRDefault="006D74E1" w:rsidP="003002D2">
      <w:pPr>
        <w:pStyle w:val="ConsPlusNormal"/>
        <w:ind w:firstLine="709"/>
        <w:jc w:val="both"/>
        <w:rPr>
          <w:rFonts w:ascii="Times New Roman" w:hAnsi="Times New Roman" w:cs="Times New Roman"/>
          <w:sz w:val="26"/>
          <w:szCs w:val="26"/>
          <w:lang w:eastAsia="en-US"/>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hyperlink r:id="rId33" w:history="1">
        <w:r w:rsidRPr="00AD294C">
          <w:rPr>
            <w:rFonts w:ascii="Times New Roman" w:hAnsi="Times New Roman"/>
            <w:sz w:val="26"/>
            <w:szCs w:val="26"/>
          </w:rPr>
          <w:t>35</w:t>
        </w:r>
      </w:hyperlink>
      <w:r w:rsidRPr="00AD294C">
        <w:rPr>
          <w:rFonts w:ascii="Times New Roman" w:hAnsi="Times New Roman"/>
          <w:sz w:val="26"/>
          <w:szCs w:val="26"/>
        </w:rPr>
        <w:t xml:space="preserve">) осуществление иных полномочий, определенных Бюджетным </w:t>
      </w:r>
      <w:hyperlink r:id="rId34"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и настоящим Положением и (или) принимаемыми в соответствии с ними нормативными правовыми актами, регулирующими бюджетные правоотношения.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24. Бюджетные полномочия финансового органа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К бюджетным полномочиям финансового органа администрации Тернейского муниципального района относятся: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организация составления и составление проекта бюджета Тернейского муниципального района на очередной финансовый год и плановый период в соответствии с принципом сбалансированности, и представление его главе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разработка основных направлений бюджетной и налоговой политики на территории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установление порядка и методики планирования бюджетных ассигнований;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планирование предельных объемов бюджетных ассигнований по главным распорядителям средств бюджета Тернейского муниципального района, либо субъектам бюджетного планирования;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разработка проекта программы муниципальных внутренних заимствований и программы муниципальных гарантий Тернейского муниципального района в валюте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установление порядка представления утвержденных бюджетов городских и  сельских поселений, входящих в состав Тернейского муниципального района, для составления консолидированного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ведение перечня главных распорядителей, распорядителей и получателей средств бюджета Тернейского  муниципального района, главных администраторов и администраторов доходов бюджета Тернейского муниципального района, главных администраторов и администраторов источников финансирования дефицита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установление порядка исполнения бюджета Тернейского муниципального района по расходам и по источникам финансирования дефицита бюджета Тернейского  муниципального района при кассовом обслуживании исполнения бюджета Тернейского муниципального района органами Федерального казначейства;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9) установление порядка составления и ведения сводной бюджетной росписи бюджета Тернейского муниципального района, включая внесение в нее изменений, бюджетных росписей главных распорядителей средств бюджета Тернейского муниципального района (главных администраторов источников финансирования дефицита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10) установление порядка взыскания остатков непогашенных бюджетных кредитов, включая проценты, штрафы и пени;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11) установление порядка санкционирования оплаты денежных обязательств, подлежащих исполнению за счет бюджета Тернейского муниципального района, в том числе денежных обязательств подлежащих исполнению за счет бюджетных ассигнований по источникам финансирования дефицита бюджета, в соответствии с положениями Бюджетного кодекса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12) установление порядка составления и ведения кассового плана исполнения бюджета Тернейского муниципального района, а также установление состава и сроков представления главными распорядителями муниципальных бюджетных средств, главными администраторами доходов бюджета Тернейского муниципального района, главными администраторами источников финансирования дефицита бюджета Тернейского муниципального района сведений, необходимых для составления и ведения кассового плана;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13) установление порядка и доведение до главных распорядителей, распорядителей и получателей бюджетных средств</w:t>
      </w:r>
      <w:r>
        <w:rPr>
          <w:rFonts w:ascii="Times New Roman" w:hAnsi="Times New Roman"/>
          <w:sz w:val="26"/>
          <w:szCs w:val="26"/>
        </w:rPr>
        <w:t>,</w:t>
      </w:r>
      <w:r w:rsidRPr="00AD294C">
        <w:rPr>
          <w:rFonts w:ascii="Times New Roman" w:hAnsi="Times New Roman"/>
          <w:sz w:val="26"/>
          <w:szCs w:val="26"/>
        </w:rPr>
        <w:t xml:space="preserve"> предельных объемов оплаты денежных обязательств в соответствующем периоде текущего финансового года (предельные объемы финансирования);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14) установление порядка составления бюджетной отчетности;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15) установление порядка проведения мониторинга качества финансового менеджмента, осуществляемого главными распорядителями средств бюджета Тернейского муниципального района, главными администраторами доходов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16) установление порядка осуществления мониторинга и оценки качества управления бюджетным процессом в поселениях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17) установление порядка завершения операций по исполнению бюджета Тернейского муниципального района в текущем финансовом году и взыскания в доход бюджета Тернейского муниципального района неиспользованного остатка субвенций и субсидий и иных межбюджетных трансфертов, не перечисленных в доходы соответствующего бюджета, в соответствии с требованиями Бюджетного </w:t>
      </w:r>
      <w:hyperlink r:id="rId35" w:history="1">
        <w:r w:rsidRPr="00AD294C">
          <w:rPr>
            <w:rFonts w:ascii="Times New Roman" w:hAnsi="Times New Roman"/>
            <w:sz w:val="26"/>
            <w:szCs w:val="26"/>
          </w:rPr>
          <w:t>кодекса</w:t>
        </w:r>
      </w:hyperlink>
      <w:r w:rsidRPr="00AD294C">
        <w:rPr>
          <w:rFonts w:ascii="Times New Roman" w:hAnsi="Times New Roman"/>
          <w:sz w:val="26"/>
          <w:szCs w:val="26"/>
        </w:rPr>
        <w:t xml:space="preserve">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18) установление порядка обеспечения получателей бюджетных средств при завершении текущего финансового года наличными деньгами, необходимыми для их деятельности в нерабочие праздничные дни в Российской Федерации в январе очередного финансового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19) установление порядка оценки надежности (ликвидности) банковской гарантии, поручительства, предоставляемых в целях обеспечения возврата бюджетных кредитов;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20) установление порядка доведения бюджетных ассигнований и (или) лимитов бюджетных обязательств до главных распорядителей бюджетных средств при выполнении условий предоставления средств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21) детализация и определение порядка применения бюджетной классификации Российской Федерации в части, относящейся к бюджету Тернейского муниципального района,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22) ведение реестра расходных обязательств Тернейского муниципального района, свода реестров расходных обязательств поселений, входящих в состав Тернейского муниципального района, и их представление в Департамент финансов Приморского края;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23) разработка проектов методик распределения и порядка предоставления межбюджетных трансфертов из бюджета Тернейского муниципального района бюджетам поселений, входящих в состав Тернейского муниципального района (за исключением межбюджетных трансфертов, предоставляемых иными главными распорядителями средств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24) предоставление межбюджетных трансфертов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25) организация исполнения бюджета Тернейского муниципального района и управление средствами на едином счете бюджета Тернейского муниципального района в пределах существующего остатка в установленном им порядке;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26) составление и ведение сводной бюджетной росписи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27) составление и ведение кассового плана исполнения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28) исполнение судебных актов по искам к бюджету Тернейского муниципального района о возмещении вреда, причиненного незаконными действиями (бездействием) органов местного самоуправления Тернейского муниципального района или их должностных лиц, в том числе изданием органами местного самоуправления Тернейского муниципального района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в порядке, предусмотренном Бюджетным </w:t>
      </w:r>
      <w:hyperlink r:id="rId36"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29) обеспечение предоставления бюджетных кредитов в пределах бюджетных ассигнований, утвержденных решением Думы Тернейского муниципального района о бюджете Тернейского  муниципального района, и представление Тернейского муниципального района в договорах о предоставлении средств бюджета Тернейского муниципального района на возвратной основе, а также в правоотношениях, возникающих в связи с их заключением;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30) установление порядка проведения анализа финансового состояния принципалов;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31) принятие решений о заключении мировых соглашений с установлением условий урегулирования задолженности должников способами, предусмотренными решением Думы Тернейского  муниципального района о бюджете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32) ведение муниципальной долговой книги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33) ведение учета представляемой органами, ведущими муниципальные долговые книги, информации о долговых обязательствах городских и сельских поселений, входящих в состав Тернейского муниципального района, отраженных в муниципальных долговых книгах, и передача информации Департаменту финансов Приморского края;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34) обеспечение единой методологии бюджетного учета и отчетности;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35) исполнение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36) составление отчета об исполнении бюджета Тернейского муниципального района за первый квартал, полугодие и девять месяцев текущего финансового года на основании отчетов, представленных главными распорядителями средств бюджета Тернейского муниципального района, главными администраторами доходов бюджета Тернейского муниципального района, главными администраторами источников финансирования дефицита бюджета Тернейского  муниципального района, и представление его на утверждение в администрацию района для последующего направления его в Думу</w:t>
      </w:r>
      <w:r>
        <w:rPr>
          <w:rFonts w:ascii="Times New Roman" w:hAnsi="Times New Roman"/>
          <w:sz w:val="26"/>
          <w:szCs w:val="26"/>
        </w:rPr>
        <w:t xml:space="preserve"> </w:t>
      </w:r>
      <w:r w:rsidRPr="00AD294C">
        <w:rPr>
          <w:rFonts w:ascii="Times New Roman" w:hAnsi="Times New Roman"/>
          <w:sz w:val="26"/>
          <w:szCs w:val="26"/>
        </w:rPr>
        <w:t>Тернейского муниципального района и Контрольно-счетную комиссию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37) составление годовой бюджетной отчетности по Тернейскому муниципальному району на основании отчетов, представленных главными распорядителями средств бюджета Тернейского муниципального района, главными администраторами доходов бюджета Тернейского муниципального района, главными администраторами источников финансирования дефицита бюджета Тернейского муниципального района, и представление ее в администрацию района для последующего направления в Контрольно-счетную комиссию Тернейского муниципального района для внешней проверки и Думу Тернейского муниципального района для рассмотрения и утверждения;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38) составление бюджетной отчетности об исполнении консолидированного бюджета Тернейского муниципального района на основании отчетов, представленных городскими и сельскими поселениями, входящими в состав Тернейского муниципального района, и представление ее в Департамент финансов Приморского края;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39) установление порядка представления отчетов об исполнении бюджетов городскими и сельскими поселениями, входящими в состав Тернейского муниципального района, и иной бюджетной отчетности городскими и  сельскими поселениями, установленной федеральным органом государственной власти;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40) осуществление контроля за соблюдением бюджетного законодательства городскими и  сельскими поселениями, входящими в состав Тернейского муниципального района, - получателей межбюджетных трансфертов из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41) участие в разработке и реализации единой финансовой политики на территории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42) осуществление предварительного, текущего и последующего контроля за целевым использованием средств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43) осуществление иных полномочий в соответствии с Бюджетным </w:t>
      </w:r>
      <w:hyperlink r:id="rId37"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иными нормативными правовыми (правовыми) актами Российской Федерации и Приморского края, муниципальными правовыми актами органов местного самоуправления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При осуществлении своих полномочий финансовый орган администрации муниципального района вправе: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запрашивать и получать от органов (должностных лиц) государственной власти Приморского края, органов местного самоуправления Тернейского муниципального района и поселений, входящих в состав Тернейского</w:t>
      </w:r>
      <w:r>
        <w:rPr>
          <w:rFonts w:ascii="Times New Roman" w:hAnsi="Times New Roman"/>
          <w:sz w:val="26"/>
          <w:szCs w:val="26"/>
        </w:rPr>
        <w:t xml:space="preserve"> </w:t>
      </w:r>
      <w:r w:rsidRPr="00AD294C">
        <w:rPr>
          <w:rFonts w:ascii="Times New Roman" w:hAnsi="Times New Roman"/>
          <w:sz w:val="26"/>
          <w:szCs w:val="26"/>
        </w:rPr>
        <w:t>муниципального района, структурных подразделений администрации Тернейского  муниципального района материалы, необходимые для составления проекта бюджета Тернейского муниципального района и консолидированного бюджета Тернейского муниципального района, исполнения бюджета Тернейского муниципального района и консолидированного бюджета Тернейского муниципального района, контроля за его исполнением, прогноза основных параметров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применять меры принуждения в соответствии с Бюджетным </w:t>
      </w:r>
      <w:hyperlink r:id="rId38"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разрабатывать единые формы и порядок предоставления информации по вопросам составления проекта бюджета Тернейского муниципального района и его исполнения;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25. Бюджетные полномочия руководителя финансового органа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Руководитель финансового органа администрации Тернейского муниципального района имеет исключительное право:</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утверждать сводную бюджетную роспись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вносить изменения в сводную бюджетную роспись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утверждать лимиты бюджетных обязательств для главных распорядителей средств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вносить изменения в лимиты бюджетных обязательств;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принимать решение о применении бюджетных мер принуждения, предусмотренных главой 30 Бюджетного кодекса Российской Федерации, на основании уведомлений о применении бюджетных  мер принуждения;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Руководитель финансового органа администрации Тернейского муниципального района  имеет право в случае выявления бюджетных нарушений принять решение: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о бесспорном взыскании суммы средств, предоставленных из средств бюджета Тернейского муниципального района другому бюджету бюджетной системы Российской Федерации, и (или) суммы платы  за пользование указанными средствами и пеней за их несвоевременный возврат;</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2)о  приостановлении предоставления межбюджетных трансфертов (за исключением субвенций) из местного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26. Бюджетные полномочия Контрольно-счетной комиссии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Контрольно-счетная комиссия Тернейского муниципального района осуществляет бюджетные полномочия по:</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аудиту эффективности, направленному на определение экономности и результативности использования бюджетных средств;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экспертизе проектов решений о бюджете, иных нормативных правовых актов, в том числе обоснованности показателей (параметров и характеристик)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экспертизе муниципальных программ;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анализу и мониторингу бюджетного процесса в Тернейском муниципальном районе, в том числе подготовке предложений по устранению выявленных отклонений в бюджетном процессе и его совершенствованию;</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Бюджетные полномочия Контрольно-счетной комиссии муниципального района установлены Бюджетным </w:t>
      </w:r>
      <w:hyperlink r:id="rId39"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и осуществляются с соблюдением положений, установленных Федеральным </w:t>
      </w:r>
      <w:hyperlink r:id="rId40" w:history="1">
        <w:r w:rsidRPr="00AD294C">
          <w:rPr>
            <w:rFonts w:ascii="Times New Roman" w:hAnsi="Times New Roman"/>
            <w:sz w:val="26"/>
            <w:szCs w:val="26"/>
          </w:rPr>
          <w:t>законом</w:t>
        </w:r>
      </w:hyperlink>
      <w:r w:rsidRPr="00AD294C">
        <w:rPr>
          <w:rFonts w:ascii="Times New Roman" w:hAnsi="Times New Roman"/>
          <w:sz w:val="26"/>
          <w:szCs w:val="26"/>
        </w:rPr>
        <w:t xml:space="preserve"> от 07.02.2011 N 6-ФЗ "Об общих принципах организации и деятельности контрольно-счетных органов субъектов Российской Федерации и муниципальных образований".</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rPr>
          <w:rFonts w:ascii="Times New Roman" w:hAnsi="Times New Roman"/>
          <w:sz w:val="26"/>
          <w:szCs w:val="26"/>
          <w:lang w:eastAsia="ru-RU"/>
        </w:rPr>
      </w:pPr>
      <w:r w:rsidRPr="00AD294C">
        <w:rPr>
          <w:rFonts w:ascii="Times New Roman" w:hAnsi="Times New Roman"/>
          <w:sz w:val="26"/>
          <w:szCs w:val="26"/>
          <w:lang w:eastAsia="ru-RU"/>
        </w:rPr>
        <w:t xml:space="preserve">       Статья 27. Бюджетные полномочия иных участников бюджетного процесса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Бюджетные полномочия иных участников бюджетного процесса в Тернейском муниципальном районе  определяются Бюджетным </w:t>
      </w:r>
      <w:hyperlink r:id="rId41"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и принимаемыми в соответствии с ним нормативными правовыми актами, регулирующими бюджетные правоотношения.</w:t>
      </w:r>
    </w:p>
    <w:p w:rsidR="006D74E1" w:rsidRPr="00AD294C" w:rsidRDefault="006D74E1" w:rsidP="003002D2">
      <w:pPr>
        <w:spacing w:line="240" w:lineRule="auto"/>
        <w:ind w:firstLine="709"/>
        <w:rPr>
          <w:rFonts w:ascii="Times New Roman" w:hAnsi="Times New Roman"/>
          <w:sz w:val="26"/>
          <w:szCs w:val="26"/>
          <w:lang w:eastAsia="ru-RU"/>
        </w:rPr>
      </w:pPr>
    </w:p>
    <w:p w:rsidR="006D74E1" w:rsidRPr="00AD294C" w:rsidRDefault="006D74E1" w:rsidP="003002D2">
      <w:pPr>
        <w:spacing w:line="240" w:lineRule="auto"/>
        <w:ind w:firstLine="709"/>
        <w:jc w:val="center"/>
        <w:rPr>
          <w:rFonts w:ascii="Times New Roman" w:hAnsi="Times New Roman"/>
          <w:sz w:val="26"/>
          <w:szCs w:val="26"/>
          <w:lang w:eastAsia="ru-RU"/>
        </w:rPr>
      </w:pPr>
      <w:r w:rsidRPr="00AD294C">
        <w:rPr>
          <w:rFonts w:ascii="Times New Roman" w:hAnsi="Times New Roman"/>
          <w:sz w:val="26"/>
          <w:szCs w:val="26"/>
          <w:lang w:eastAsia="ru-RU"/>
        </w:rPr>
        <w:t>Глава 9. СОСТАВЛЕНИЕ, РАССМОТРЕНИЕ, И УТВЕРЖ</w:t>
      </w:r>
      <w:r>
        <w:rPr>
          <w:rFonts w:ascii="Times New Roman" w:hAnsi="Times New Roman"/>
          <w:sz w:val="26"/>
          <w:szCs w:val="26"/>
          <w:lang w:eastAsia="ru-RU"/>
        </w:rPr>
        <w:t xml:space="preserve">ДЕНИЕ БЮДЖЕТА  ТЕРНЕЙСКОГО  </w:t>
      </w:r>
      <w:r w:rsidRPr="00AD294C">
        <w:rPr>
          <w:rFonts w:ascii="Times New Roman" w:hAnsi="Times New Roman"/>
          <w:sz w:val="26"/>
          <w:szCs w:val="26"/>
          <w:lang w:eastAsia="ru-RU"/>
        </w:rPr>
        <w:t>МУНИЦИПАЛЬНОГО РАЙОНА</w:t>
      </w: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 xml:space="preserve">         Статья 28. Порядок проведения публичных слушаний по проекту бюджета Тернейского муниципального района на очередной финансовый год и отчету об исполнении бюджета Тернейского муниципального района за отчетный финансовый год.</w:t>
      </w:r>
    </w:p>
    <w:p w:rsidR="006D74E1" w:rsidRPr="00AD294C" w:rsidRDefault="006D74E1" w:rsidP="003002D2">
      <w:pPr>
        <w:spacing w:after="0" w:line="240" w:lineRule="auto"/>
        <w:ind w:firstLine="709"/>
        <w:jc w:val="both"/>
        <w:rPr>
          <w:rFonts w:ascii="Times New Roman" w:hAnsi="Times New Roman"/>
          <w:sz w:val="26"/>
          <w:szCs w:val="26"/>
          <w:lang w:eastAsia="ru-RU"/>
        </w:rPr>
      </w:pP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1. Публичные слушания по проекту бюджета Тернейского муниципального района на очередной финансовый год  и плановый период и отчету об исполнении бюджета  за отчетный финансовый год (далее – публичные слушания) проводятся не позже чем за 20 дней до даты рассмотрения Думой Тернейского муниципального района  соответственно проекта решения Думы Тернейского муниципального района  о бюджете Тернейского муниципального района на очередной финансовый год и проекта решения Думы Тернейского муниципального района об исполнении бюджета Тернейского муниципального района за отчетный финансовый год.</w:t>
      </w: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2. Проведение публичных слушаний  обеспечивает Дума Тернейского муниципального района. Организация и непосредственное проведение публичных слушаний осуществляется аппаратом Думы Тернейского муниципального района.</w:t>
      </w: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3. Подготовка, проведение и обнародование результатов публичных слушаний осуществляются открыто и гласно через средства массовой информации.</w:t>
      </w: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4. Информирование населения о проведении публичных слушаний осуществляется  не позднее 7 дней до даты проведения. Одновременно для населения района должна быть опубликована информация о порядке ознакомления с документами, предполагаемыми к рассмотрению на публичных слушаниях.</w:t>
      </w: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5. По итогам публичных слушаний принимаются рекомендации и обращения к Думе Тернейского муниципального района  по принятию решения по  проекту бюджета Тернейского муниципального района на очередной финансовый год  и плановый период или отчета об исполнении бюджета Тернейского муниципального района за отчетный финансовый год, оформленное в виде решения собрания участников публичных слушаний (итоговый документ). Результаты публичных слушаний носят рекомендательный характер.</w:t>
      </w:r>
    </w:p>
    <w:p w:rsidR="006D74E1" w:rsidRPr="00AD294C" w:rsidRDefault="006D74E1" w:rsidP="003002D2">
      <w:pPr>
        <w:spacing w:after="0" w:line="240" w:lineRule="auto"/>
        <w:ind w:left="284" w:firstLine="709"/>
        <w:jc w:val="both"/>
        <w:rPr>
          <w:rFonts w:ascii="Times New Roman" w:hAnsi="Times New Roman"/>
          <w:sz w:val="26"/>
          <w:szCs w:val="26"/>
          <w:lang w:eastAsia="ru-RU"/>
        </w:rPr>
      </w:pPr>
      <w:r w:rsidRPr="00AD294C">
        <w:rPr>
          <w:rFonts w:ascii="Times New Roman" w:hAnsi="Times New Roman"/>
          <w:sz w:val="26"/>
          <w:szCs w:val="26"/>
          <w:lang w:eastAsia="ru-RU"/>
        </w:rPr>
        <w:t>6.Итоговый документ с приложениями  (дополнительно поступившие  предложения и материалы) передаются в Думу Тернейского района для рассмотрения. Оргкомитет публичных слушаний обеспечивает публикацию итогового документа публичных слушаний в средствах массовой информации.</w:t>
      </w: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7. Дума Тернейского  муниципального района включает вопрос о рассмотрении результатов публичных слушаний в повестку заседания Думы Тернейского муниципального района.</w:t>
      </w:r>
    </w:p>
    <w:p w:rsidR="006D74E1" w:rsidRPr="00AD294C" w:rsidRDefault="006D74E1" w:rsidP="003002D2">
      <w:pPr>
        <w:spacing w:after="0"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8. Финансирование расходов, связанных с организацией и проведением публичных слушаний, осуществляется за счет средств бюджета Тернейского муниципального района на текущий финансовый  год.</w:t>
      </w:r>
    </w:p>
    <w:p w:rsidR="006D74E1" w:rsidRPr="00AD294C" w:rsidRDefault="006D74E1" w:rsidP="003002D2">
      <w:pPr>
        <w:spacing w:line="240" w:lineRule="auto"/>
        <w:ind w:firstLine="709"/>
        <w:jc w:val="both"/>
        <w:rPr>
          <w:rFonts w:ascii="Times New Roman" w:hAnsi="Times New Roman"/>
          <w:sz w:val="26"/>
          <w:szCs w:val="26"/>
          <w:lang w:eastAsia="ru-RU"/>
        </w:rPr>
      </w:pPr>
    </w:p>
    <w:p w:rsidR="006D74E1" w:rsidRPr="00AD294C" w:rsidRDefault="006D74E1" w:rsidP="003002D2">
      <w:pPr>
        <w:spacing w:line="240" w:lineRule="auto"/>
        <w:ind w:firstLine="709"/>
        <w:jc w:val="both"/>
        <w:rPr>
          <w:rFonts w:ascii="Times New Roman" w:hAnsi="Times New Roman"/>
          <w:sz w:val="26"/>
          <w:szCs w:val="26"/>
          <w:lang w:eastAsia="ru-RU"/>
        </w:rPr>
      </w:pPr>
      <w:r w:rsidRPr="00AD294C">
        <w:rPr>
          <w:rFonts w:ascii="Times New Roman" w:hAnsi="Times New Roman"/>
          <w:sz w:val="26"/>
          <w:szCs w:val="26"/>
          <w:lang w:eastAsia="ru-RU"/>
        </w:rPr>
        <w:t xml:space="preserve">       Статья 29. Составление проекта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Проект бюджета Тернейского муниципального района составляется на основе прогноза социально-экономического развития Тернейского муниципального района в целях финансового обеспечения расходных обязательств.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Проект бюджета Тернейского муниципального района составляется в порядке, установленном администрацией Тернейского муниципального района, в соответствии с Бюджетным </w:t>
      </w:r>
      <w:hyperlink r:id="rId42"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и принимаемыми с соблюдением его требований муниципальными правовыми актами Думы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Проект бюджета Тернейского муниципального района составляется и утверждается сроком на три года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30. Сведения, необходимые для составления проекта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В целях своевременного и качественного составления проекта бюджета Тернейского муниципального района на очередной финансовый год и плановый период финансовый орган администрации Тернейского муниципального района имеет право получать необходимые сведения от финансовых органов других уровней бюджетной системы, а также от иных государственных органов, органов местного самоуправления.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Составление проекта бюджета Тернейского муниципального района основывается 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Бюджетном послании Президента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прогнозе социально-экономического развития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основных направлениях бюджетной и налоговой политики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муниципальных программах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31. Прогноз социально-экономического развития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Прогноз социально-экономического развития Тернейского муниципального района разрабатывается на период не менее трех лет.</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Прогноз социально-экономического развития Тернейского муниципального района ежегодно разрабатывается в порядке, установленном администрацией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Прогноз социально-экономического развития Тернейского муниципального района одобряется администрацией района одновременно с принятием решения о внесении проекта бюджета района в Думу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Прогноз социально-экономического развития Тернейского муниципального района на очередной финансовый год и плановый период разрабатывается путем уточнения параметров планового периода и добавлением параметров второго года планового периода.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В пояснительной записке к прогнозу социально-экономического развития Тернейского  муниципального района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Изменение прогноза социально-экономического развития Тернейского муниципального района в ходе составления или рассмотрения проекта бюджета Тернейского муниципального района влечет за собой изменение основных характеристик проекта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Разработка прогноза социально-экономического развития Тернейского муниципального района на очередной финансовый год и плановый период осуществляется уполномоченным администрацией района органом - Отделом экономики и планирования.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32. Порядок и сроки составления проекта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1. Порядок и сроки составления проекта бюджета Тернейского муниципального района на очередной финансовый год и плановый период устанавливает администрация муниципального района с соблюдением требований, установленных Бюджетным </w:t>
      </w:r>
      <w:hyperlink r:id="rId43" w:history="1">
        <w:r w:rsidRPr="00AD294C">
          <w:rPr>
            <w:rFonts w:ascii="Times New Roman" w:hAnsi="Times New Roman"/>
            <w:sz w:val="26"/>
            <w:szCs w:val="26"/>
          </w:rPr>
          <w:t>кодексом</w:t>
        </w:r>
      </w:hyperlink>
      <w:r w:rsidRPr="00AD294C">
        <w:rPr>
          <w:rFonts w:ascii="Times New Roman" w:hAnsi="Times New Roman"/>
          <w:sz w:val="26"/>
          <w:szCs w:val="26"/>
        </w:rPr>
        <w:t xml:space="preserve"> Российской Федерации и настоящим Положением.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Непосредственное составление проекта бюджета Тернейского муниципального района осуществляется финансовым управлением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33. Состав показателей и характеристик (приложений) проекта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В проекте решения о бюджете  муниципального района должны содержаться основные характеристики бюджета Тернейского муниципального района, к которым относятся: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общий объем доходов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общий объем расходов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размер дефицита(профицита)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предельный объем муниципального долга Тернейского  муниципального района на очередной финансовый год и каждый год планового периода;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верхний предел муниципального внутреннего долга Тернейского муниципального района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Тернейского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В проекте решения Думы муниципального района о бюджете Тернейского муниципального района должны содержаться нормативы распределения доходов между бюджетами поселений в случае, если они не установлены Бюджетным </w:t>
      </w:r>
      <w:hyperlink r:id="rId44" w:history="1">
        <w:r w:rsidRPr="00AD294C">
          <w:rPr>
            <w:rFonts w:ascii="Times New Roman" w:hAnsi="Times New Roman"/>
            <w:sz w:val="26"/>
            <w:szCs w:val="26"/>
          </w:rPr>
          <w:t>кодексом</w:t>
        </w:r>
      </w:hyperlink>
      <w:r w:rsidRPr="00AD294C">
        <w:rPr>
          <w:rFonts w:ascii="Times New Roman" w:hAnsi="Times New Roman"/>
          <w:sz w:val="26"/>
          <w:szCs w:val="26"/>
        </w:rPr>
        <w:t xml:space="preserve">, законом Приморского края о краевом бюджете, законами Приморского края и муниципальными правовыми актами Тернейского муниципального района, принятыми в соответствии с положениями Бюджетного </w:t>
      </w:r>
      <w:hyperlink r:id="rId45" w:history="1">
        <w:r w:rsidRPr="00AD294C">
          <w:rPr>
            <w:rFonts w:ascii="Times New Roman" w:hAnsi="Times New Roman"/>
            <w:sz w:val="26"/>
            <w:szCs w:val="26"/>
          </w:rPr>
          <w:t>кодекса</w:t>
        </w:r>
      </w:hyperlink>
      <w:r w:rsidRPr="00AD294C">
        <w:rPr>
          <w:rFonts w:ascii="Times New Roman" w:hAnsi="Times New Roman"/>
          <w:sz w:val="26"/>
          <w:szCs w:val="26"/>
        </w:rPr>
        <w:t>.</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3.Проектом решения о бюджете Тернейского муниципального района устанавливаются: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перечень главных администраторов доходов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перечень главных администраторов источников финансирования дефицита бюджета</w:t>
      </w:r>
      <w:r>
        <w:rPr>
          <w:rFonts w:ascii="Times New Roman" w:hAnsi="Times New Roman"/>
          <w:sz w:val="26"/>
          <w:szCs w:val="26"/>
        </w:rPr>
        <w:t xml:space="preserve"> </w:t>
      </w:r>
      <w:r w:rsidRPr="00AD294C">
        <w:rPr>
          <w:rFonts w:ascii="Times New Roman" w:hAnsi="Times New Roman"/>
          <w:sz w:val="26"/>
          <w:szCs w:val="26"/>
        </w:rPr>
        <w:t>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ведомственная структура расходов бюджета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общий объем бюджетных ассигнований, направляемых на исполнение публичных нормативных обязательств;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источники финансирования дефицита бюджета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9) верхний предел муниципального внутреннего долга Тернейского муниципального района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10) иные показатели: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а) распределение бюджетных ассигнований по муниципальным программам Тернейского муниципального района и непрограммным направлениям деятельности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б) предельный объем муниципального долга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в) предельный объем расходов на обслуживание муниципального долга Тернейского муниципального района на очередной финансовый год и плановый период.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bookmarkStart w:id="6" w:name="Par73"/>
      <w:bookmarkEnd w:id="6"/>
      <w:r w:rsidRPr="00AD294C">
        <w:rPr>
          <w:rFonts w:ascii="Times New Roman" w:hAnsi="Times New Roman"/>
          <w:sz w:val="26"/>
          <w:szCs w:val="26"/>
        </w:rPr>
        <w:t>Статья 34. Документы и материалы, предоставляемые одновременно с проектом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Одновременно с проектом решения о бюджете Тернейского муниципального района в Думу Тернейского муниципального района представляются: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основные направления бюджетной и налоговой политики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предварительные итоги социально-экономического развития Тернейского муниципального района за истекший период текущего финансового года и ожидаемые итоги социально-экономического развития Тернейского муниципального района за текущий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прогноз социально-экономического развития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пояснительная записка к проекту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методики ( проекты методик) и расчеты распределения межбюджетных трансфертов;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6)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7) оценка ожидаемого исполнения бюджета на текущий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8) предложенные Думой Тернейского муниципального района, Контрольно-счетной комиссией Тернейского муниципального района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9) паспорта муниципальных программ;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hyperlink r:id="rId46" w:history="1">
        <w:r w:rsidRPr="00AD294C">
          <w:rPr>
            <w:rFonts w:ascii="Times New Roman" w:hAnsi="Times New Roman"/>
            <w:sz w:val="26"/>
            <w:szCs w:val="26"/>
          </w:rPr>
          <w:t>10</w:t>
        </w:r>
      </w:hyperlink>
      <w:r w:rsidRPr="00AD294C">
        <w:rPr>
          <w:rFonts w:ascii="Times New Roman" w:hAnsi="Times New Roman"/>
          <w:sz w:val="26"/>
          <w:szCs w:val="26"/>
        </w:rPr>
        <w:t>) иные документы и материалы.</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r w:rsidRPr="00AD294C">
        <w:rPr>
          <w:rFonts w:ascii="Times New Roman" w:hAnsi="Times New Roman"/>
          <w:sz w:val="26"/>
          <w:szCs w:val="26"/>
        </w:rPr>
        <w:t>Статья 35. Внесение проекта решения о бюджете Тернейского муниципального района на рассмотрение Думы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Глава администрации</w:t>
      </w:r>
      <w:r>
        <w:rPr>
          <w:rFonts w:ascii="Times New Roman" w:hAnsi="Times New Roman"/>
          <w:sz w:val="26"/>
          <w:szCs w:val="26"/>
        </w:rPr>
        <w:t xml:space="preserve"> </w:t>
      </w:r>
      <w:r w:rsidRPr="00AD294C">
        <w:rPr>
          <w:rFonts w:ascii="Times New Roman" w:hAnsi="Times New Roman"/>
          <w:sz w:val="26"/>
          <w:szCs w:val="26"/>
        </w:rPr>
        <w:t>Тернейского муниципального района вносит на рассмотрение Думы Тернейского муниципального района проект решения о бюджете Тернейского муниципального района в срок не позднее 15 ноября текущего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2. Одновременно с проектом бюджета Тернейского муниципального района в Думу Тернейского муниципального района представляются документы и материалы в соответствии со </w:t>
      </w:r>
      <w:hyperlink w:anchor="Par73" w:history="1">
        <w:r w:rsidRPr="00AD294C">
          <w:rPr>
            <w:rFonts w:ascii="Times New Roman" w:hAnsi="Times New Roman"/>
            <w:sz w:val="26"/>
            <w:szCs w:val="26"/>
          </w:rPr>
          <w:t>статьей 34</w:t>
        </w:r>
      </w:hyperlink>
      <w:r w:rsidRPr="00AD294C">
        <w:rPr>
          <w:rFonts w:ascii="Times New Roman" w:hAnsi="Times New Roman"/>
          <w:sz w:val="26"/>
          <w:szCs w:val="26"/>
        </w:rPr>
        <w:t xml:space="preserve"> настоящего Положения.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Проект бюджета Тернейского муниципального района на очередной финансовый год и плановый период утверждается путем изменения параметров планового периода утвержденного районного бюджета и добавления к ним параметров второго года планового периода проекта районного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 xml:space="preserve">         Статья 36. Порядок рассмотрения Думой Тернейского муниципального района проекта решения о районном бюджете.</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1.Проект бюджета Тернейского муниципального района на очередной финансовый год и плановый период, внесенный с соблюдением требований статьи 34 настоящего Положения,  направляется в  комиссию по бюджетно-налоговой политике и финансовым ресурсам для рассмотрения, и Контрольно-счетную  комиссию Тернейского  муниципального района для подготовки заключения.</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xml:space="preserve">2.Комисия  по бюджетно-налоговой политике и финансовым ресурсам рассматривает проект решения о бюджете Тернейского муниципального района на очередной финансовый год и плановый период. По итогам рассмотрения, с учетом заключения Контрольно-счетной комиссии, готовит предложения о принятии или об отклонении представленного проекта  решения, а также предложения и рекомендации по предмету первого чтения. </w:t>
      </w:r>
    </w:p>
    <w:p w:rsidR="006D74E1" w:rsidRPr="00AD294C" w:rsidRDefault="006D74E1" w:rsidP="003002D2">
      <w:pPr>
        <w:pStyle w:val="ConsPlusNormal"/>
        <w:ind w:firstLine="709"/>
        <w:jc w:val="both"/>
        <w:rPr>
          <w:rFonts w:ascii="Times New Roman" w:hAnsi="Times New Roman" w:cs="Times New Roman"/>
          <w:sz w:val="26"/>
          <w:szCs w:val="26"/>
        </w:rPr>
      </w:pP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xml:space="preserve">      Статья 37. Предмет первого чтения. Рассмотрение Думой Тернейского района проекта решения о районном бюджете в первом чтении.</w:t>
      </w:r>
    </w:p>
    <w:p w:rsidR="006D74E1" w:rsidRPr="00AD294C" w:rsidRDefault="006D74E1" w:rsidP="003002D2">
      <w:pPr>
        <w:pStyle w:val="ConsPlusNormal"/>
        <w:ind w:firstLine="709"/>
        <w:jc w:val="both"/>
        <w:rPr>
          <w:rFonts w:ascii="Times New Roman" w:hAnsi="Times New Roman" w:cs="Times New Roman"/>
          <w:sz w:val="26"/>
          <w:szCs w:val="26"/>
        </w:rPr>
      </w:pP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1. При рассмотрении проекта бюджета Тернейского муниципального района в первом чтении слово для доклада предоставляется главе Тернейского  муниципального района или лицу, назначенному им, и для содокладов – председателю комиссии по бюджетно-налоговой политике и председателю Контрольно-счетной комиссии Тернейского муниципального района. После докладов проводится обсуждение проекта бюджета.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2. При рассмотрении Думой Тернейского муниципального района проекта бюджета Тернейского муниципального района на очередной финансовый год и плановый период в первом чтении обсуждаются его концепция, прогноз социально-экономического развития Тернейского муниципального района и основные направления бюджетной и налоговой политики.</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3.Предметом рассмотрения проекта решения о бюджете Тернейского муниципального района на очередной финансовый год и плановый период в первом чтении являются основные характеристики бюджета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прогнозируемый в очередном финансовом году и плановом периоде общий объем доходов;</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общий объем расходов в очередном финансовом году и плановом периоде;</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условно утверждаемые (утвержденные) расходы на первый год планового периода в объеме не менее 2,5 процента общего объема расходов бюджета(без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верхний предел муниципального внутреннего долга Тернейского  муниципального района по состоянию на 1 января года, следующего за очередным финансовым годом и каждым годом планового периода;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дефицит (профицит) бюджета.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4. По итогам обсуждения проекта бюджета Тернейского  муниципального района на очередной финансовый год и плановый период  в первом чтении принимается решение о принятии его в первом чтении или отклонении.</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5. В случае отклонении проекта бюджета района в первом чтении Дума Тернейского муниципального района принимает одно из следующих решений:</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1) передает указанный проект в согласительную комиссию по уточнению основных характеристик муниципального бюджета;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2) о возвращении главе Тернейского муниципального района  данного проекта бюджета района на доработку с учетом замечаний Думы муниципального района, изложенных в сводном заключении.</w:t>
      </w:r>
    </w:p>
    <w:p w:rsidR="006D74E1" w:rsidRPr="00AD294C" w:rsidRDefault="006D74E1" w:rsidP="003002D2">
      <w:pPr>
        <w:pStyle w:val="ConsPlusNormal"/>
        <w:ind w:firstLine="709"/>
        <w:jc w:val="both"/>
        <w:rPr>
          <w:rFonts w:ascii="Times New Roman" w:hAnsi="Times New Roman" w:cs="Times New Roman"/>
          <w:sz w:val="26"/>
          <w:szCs w:val="26"/>
        </w:rPr>
      </w:pPr>
      <w:bookmarkStart w:id="7" w:name="Par643"/>
      <w:bookmarkEnd w:id="7"/>
      <w:r w:rsidRPr="00AD294C">
        <w:rPr>
          <w:rFonts w:ascii="Times New Roman" w:hAnsi="Times New Roman" w:cs="Times New Roman"/>
          <w:sz w:val="26"/>
          <w:szCs w:val="26"/>
        </w:rPr>
        <w:t>6. В случае  принятии решения Думы муниципального района о создании согласительной комиссии - согласительная комиссия в течение 10 дней разрабатывает вариант основных характеристик бюджета района. По окончании работы согласительной комиссии администрация муниципального района вносит на рассмотрение Думы муниципального района согласованные основные характеристики бюджета района на очередной финансовый год и плановый период. Позиции, по которым стороны не выработали согласованного решения, вносятся на рассмотрение Думы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7. В случае принятии решения Думы муниципального района о возвращении проекта бюджета района администрации муниципального района на доработку с учетом замечаний Думы муниципального района, администрация муниципального района в течение последующих 10 дней представляет в Думу муниципального района новый проект бюджета с учетом рекомендаций, изложенных в Заключении, для его повторного рассмотрения в первом чтении. Доработанный проект бюджета района рассматривается Думой муниципального района в порядке, установленном настоящей статьей.</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8. При утверждении в первом чтении основных характеристик бюджета Тернейского муниципального района Дума муниципального района не имеет права увеличивать доходы и дефицит бюджета, если на эти изменения отсутствует положительное заключение главы  администрации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Статья 38. Предмет второго чтения. Рассмотрение Думой Тернейского района проекта решения о районном бюджете во втором чтении.</w:t>
      </w:r>
    </w:p>
    <w:p w:rsidR="006D74E1" w:rsidRPr="00AD294C" w:rsidRDefault="006D74E1" w:rsidP="003002D2">
      <w:pPr>
        <w:pStyle w:val="ConsPlusNormal"/>
        <w:ind w:firstLine="709"/>
        <w:jc w:val="both"/>
        <w:rPr>
          <w:rFonts w:ascii="Times New Roman" w:hAnsi="Times New Roman" w:cs="Times New Roman"/>
          <w:sz w:val="26"/>
          <w:szCs w:val="26"/>
        </w:rPr>
      </w:pPr>
      <w:bookmarkStart w:id="8" w:name="Par652"/>
      <w:bookmarkEnd w:id="8"/>
      <w:r w:rsidRPr="00AD294C">
        <w:rPr>
          <w:rFonts w:ascii="Times New Roman" w:hAnsi="Times New Roman" w:cs="Times New Roman"/>
          <w:sz w:val="26"/>
          <w:szCs w:val="26"/>
        </w:rPr>
        <w:t>1. Предметом рассмотрения проекта бюджета Тернейского  муниципального района на очередной финансовый год и плановый период во втором чтении являются текстовые статьи, а также приложения к нему, устанавливающие:</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1) перечень главных администраторов доходов бюджета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xml:space="preserve">2) перечень главных администраторов источников финансирования дефицита бюджета Тернейского муниципального района; </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3) распределение бюджетных ассигнований( за исключением утвержденных в первом чтении условно утверждаемых(утвержденных)расходов)   по разделам, подразделам, целевым статьям, группам (группам и подгруппам) видов расходов классификации расходов бюджета Тернейского  муниципального района на очередной финансовый год и плановый период в пределах общего объема бюджетных ассигнований по расходам бюджета Тернейского  муниципального района на очередной финансовый год и плановый период, утвержденного в первом чтении;</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4) распределение бюджетных ассигнований (за исключением утвержденных в первом чтении условно утверждаемых (утвержденных) расходов) в ведомственной структуре расходов на очередной финансовый год и плановый период в пределах, общего объема расходов бюджета Тернейского  муниципального района на очередной финансовый год и плановый период, утвержденного в первом чтении;</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5) распределение между городскими и сельскими поселениями, входящими в состав Тернейского  муниципального района, межбюджетных трансфертов на очередной финансовый год и плановый период;</w:t>
      </w:r>
    </w:p>
    <w:p w:rsidR="006D74E1" w:rsidRPr="00AD294C" w:rsidRDefault="006D74E1" w:rsidP="003002D2">
      <w:pPr>
        <w:pStyle w:val="ConsPlusNormal"/>
        <w:ind w:firstLine="709"/>
        <w:jc w:val="both"/>
        <w:rPr>
          <w:rFonts w:ascii="Times New Roman" w:hAnsi="Times New Roman" w:cs="Times New Roman"/>
          <w:sz w:val="26"/>
          <w:szCs w:val="26"/>
        </w:rPr>
      </w:pPr>
      <w:hyperlink r:id="rId47" w:tooltip="Решение Думы Надеждинского муниципального района от 20.08.2012 N 439 &quot;О внесении изменений в решение Думы Надеждинского муниципального района от 24.06.2008 N 41 &quot;О Положении &quot;О бюджетном устройстве и бюджетном процессе в Надеждинском муниципальном районе&quot;{Конс" w:history="1">
        <w:r w:rsidRPr="00AD294C">
          <w:rPr>
            <w:rFonts w:ascii="Times New Roman" w:hAnsi="Times New Roman" w:cs="Times New Roman"/>
            <w:sz w:val="26"/>
            <w:szCs w:val="26"/>
          </w:rPr>
          <w:t>6</w:t>
        </w:r>
      </w:hyperlink>
      <w:r w:rsidRPr="00AD294C">
        <w:rPr>
          <w:rFonts w:ascii="Times New Roman" w:hAnsi="Times New Roman" w:cs="Times New Roman"/>
          <w:sz w:val="26"/>
          <w:szCs w:val="26"/>
        </w:rPr>
        <w:t>) распределение бюджетных ассигнований на  финансовое обеспечение муниципальных программ Тернейского  муниципального района на очередной финансовый год и плановый период;</w:t>
      </w:r>
    </w:p>
    <w:p w:rsidR="006D74E1" w:rsidRPr="00AD294C" w:rsidRDefault="006D74E1" w:rsidP="003002D2">
      <w:pPr>
        <w:pStyle w:val="ConsPlusNormal"/>
        <w:ind w:firstLine="709"/>
        <w:jc w:val="both"/>
        <w:rPr>
          <w:rFonts w:ascii="Times New Roman" w:hAnsi="Times New Roman" w:cs="Times New Roman"/>
          <w:sz w:val="26"/>
          <w:szCs w:val="26"/>
        </w:rPr>
      </w:pPr>
      <w:hyperlink r:id="rId48" w:tooltip="Решение Думы Надеждинского муниципального района от 20.08.2012 N 439 &quot;О внесении изменений в решение Думы Надеждинского муниципального района от 24.06.2008 N 41 &quot;О Положении &quot;О бюджетном устройстве и бюджетном процессе в Надеждинском муниципальном районе&quot;{Конс" w:history="1">
        <w:r w:rsidRPr="00AD294C">
          <w:rPr>
            <w:rFonts w:ascii="Times New Roman" w:hAnsi="Times New Roman" w:cs="Times New Roman"/>
            <w:sz w:val="26"/>
            <w:szCs w:val="26"/>
          </w:rPr>
          <w:t>7</w:t>
        </w:r>
      </w:hyperlink>
      <w:r w:rsidRPr="00AD294C">
        <w:rPr>
          <w:rFonts w:ascii="Times New Roman" w:hAnsi="Times New Roman" w:cs="Times New Roman"/>
          <w:sz w:val="26"/>
          <w:szCs w:val="26"/>
        </w:rPr>
        <w:t>) программу муниципальных внутренних заимствований Тернейского  муниципального района на очередной финансовый год и плановый период (приложение к проекту решения о бюджете Тернейского  муниципального района на очередной финансовый год и плановый период);</w:t>
      </w:r>
    </w:p>
    <w:p w:rsidR="006D74E1" w:rsidRPr="00AD294C" w:rsidRDefault="006D74E1" w:rsidP="003002D2">
      <w:pPr>
        <w:pStyle w:val="ConsPlusNormal"/>
        <w:ind w:firstLine="709"/>
        <w:jc w:val="both"/>
        <w:rPr>
          <w:rFonts w:ascii="Times New Roman" w:hAnsi="Times New Roman" w:cs="Times New Roman"/>
          <w:sz w:val="26"/>
          <w:szCs w:val="26"/>
        </w:rPr>
      </w:pPr>
      <w:hyperlink r:id="rId49" w:tooltip="Решение Думы Надеждинского муниципального района от 20.08.2012 N 439 &quot;О внесении изменений в решение Думы Надеждинского муниципального района от 24.06.2008 N 41 &quot;О Положении &quot;О бюджетном устройстве и бюджетном процессе в Надеждинском муниципальном районе&quot;{Конс" w:history="1">
        <w:r w:rsidRPr="00AD294C">
          <w:rPr>
            <w:rFonts w:ascii="Times New Roman" w:hAnsi="Times New Roman" w:cs="Times New Roman"/>
            <w:sz w:val="26"/>
            <w:szCs w:val="26"/>
          </w:rPr>
          <w:t>8</w:t>
        </w:r>
      </w:hyperlink>
      <w:r w:rsidRPr="00AD294C">
        <w:rPr>
          <w:rFonts w:ascii="Times New Roman" w:hAnsi="Times New Roman" w:cs="Times New Roman"/>
          <w:sz w:val="26"/>
          <w:szCs w:val="26"/>
        </w:rPr>
        <w:t>) программа муниципальных гарантий Тернейского муниципального района в валюте Российской Федерации на очередной финансовый год и плановый период (приложение к проекту решения о бюджете Тернейского  муниципального района на очередной финансовый год и плановый период) - в случае, если планируется предоставление муниципальных гарантий Тернейского муниципального района;</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9) источники финансирования дефицита бюджета Тернейского муниципального района на очередной финансовый год и плановый период;</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10)общий объем бюджетных ассигнований, направляемых на исполнение публичных нормативных обязательств.</w:t>
      </w:r>
    </w:p>
    <w:p w:rsidR="006D74E1" w:rsidRPr="00AD294C" w:rsidRDefault="006D74E1" w:rsidP="003002D2">
      <w:pPr>
        <w:pStyle w:val="ConsPlusNormal"/>
        <w:ind w:firstLine="709"/>
        <w:jc w:val="both"/>
        <w:rPr>
          <w:rFonts w:ascii="Times New Roman" w:hAnsi="Times New Roman" w:cs="Times New Roman"/>
          <w:sz w:val="26"/>
          <w:szCs w:val="26"/>
        </w:rPr>
      </w:pPr>
      <w:r w:rsidRPr="00AD294C">
        <w:rPr>
          <w:rFonts w:ascii="Times New Roman" w:hAnsi="Times New Roman" w:cs="Times New Roman"/>
          <w:sz w:val="26"/>
          <w:szCs w:val="26"/>
        </w:rPr>
        <w:t xml:space="preserve">2. В случае отклонения  Думой  Тернейского муниципального района во втором чтении проекта решения о бюджете Тернейского  муниципального района на очередной финансовый год и плановый период, указанный проект передается в согласительную комиссию для разработки согласованного варианта в порядке, установленном </w:t>
      </w:r>
      <w:hyperlink w:anchor="Par643" w:tooltip="Ссылка на текущий документ" w:history="1">
        <w:r w:rsidRPr="00AD294C">
          <w:rPr>
            <w:rFonts w:ascii="Times New Roman" w:hAnsi="Times New Roman" w:cs="Times New Roman"/>
            <w:sz w:val="26"/>
            <w:szCs w:val="26"/>
          </w:rPr>
          <w:t>частью 6 статьи 37</w:t>
        </w:r>
      </w:hyperlink>
      <w:r w:rsidRPr="00AD294C">
        <w:rPr>
          <w:rFonts w:ascii="Times New Roman" w:hAnsi="Times New Roman" w:cs="Times New Roman"/>
          <w:sz w:val="26"/>
          <w:szCs w:val="26"/>
        </w:rPr>
        <w:t xml:space="preserve"> настоящего Положения.</w:t>
      </w: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 xml:space="preserve">           3.При  рассмотрении  во втором чтении проект решения выносится на голосование в целом.</w:t>
      </w:r>
      <w:r>
        <w:rPr>
          <w:rFonts w:ascii="Times New Roman" w:hAnsi="Times New Roman"/>
          <w:sz w:val="26"/>
          <w:szCs w:val="26"/>
        </w:rPr>
        <w:t xml:space="preserve"> </w:t>
      </w:r>
      <w:r w:rsidRPr="00AD294C">
        <w:rPr>
          <w:rFonts w:ascii="Times New Roman" w:hAnsi="Times New Roman"/>
          <w:sz w:val="26"/>
          <w:szCs w:val="26"/>
        </w:rPr>
        <w:t>Внесение в него поправок не допускается.</w:t>
      </w: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 xml:space="preserve">            4. Дума Тернейского муниципального района рассматривает проект решения о бюджете Тернейского муниципального района  на очередной финансовый год и плановый период в течении 35 дней  в двух чтениях.</w:t>
      </w:r>
    </w:p>
    <w:p w:rsidR="006D74E1" w:rsidRPr="00AD294C" w:rsidRDefault="006D74E1" w:rsidP="003002D2">
      <w:pPr>
        <w:spacing w:line="240" w:lineRule="auto"/>
        <w:ind w:left="300" w:firstLine="709"/>
        <w:jc w:val="both"/>
        <w:rPr>
          <w:rFonts w:ascii="Times New Roman" w:hAnsi="Times New Roman"/>
          <w:sz w:val="26"/>
          <w:szCs w:val="26"/>
          <w:lang w:eastAsia="ru-RU"/>
        </w:rPr>
      </w:pPr>
    </w:p>
    <w:p w:rsidR="006D74E1" w:rsidRPr="00AD294C" w:rsidRDefault="006D74E1" w:rsidP="003002D2">
      <w:pPr>
        <w:autoSpaceDE w:val="0"/>
        <w:autoSpaceDN w:val="0"/>
        <w:adjustRightInd w:val="0"/>
        <w:spacing w:after="0" w:line="240" w:lineRule="auto"/>
        <w:ind w:firstLine="709"/>
        <w:jc w:val="center"/>
        <w:outlineLvl w:val="0"/>
        <w:rPr>
          <w:rFonts w:ascii="Times New Roman" w:hAnsi="Times New Roman"/>
          <w:sz w:val="26"/>
          <w:szCs w:val="26"/>
        </w:rPr>
      </w:pPr>
      <w:r w:rsidRPr="00AD294C">
        <w:rPr>
          <w:rFonts w:ascii="Times New Roman" w:hAnsi="Times New Roman"/>
          <w:sz w:val="26"/>
          <w:szCs w:val="26"/>
        </w:rPr>
        <w:t>Глава 10. ВНЕСЕНИЕ ИЗМЕНЕНИЙ В РЕШЕНИЕ ДУМЫ</w:t>
      </w:r>
    </w:p>
    <w:p w:rsidR="006D74E1" w:rsidRPr="00AD294C" w:rsidRDefault="006D74E1" w:rsidP="003002D2">
      <w:pPr>
        <w:autoSpaceDE w:val="0"/>
        <w:autoSpaceDN w:val="0"/>
        <w:adjustRightInd w:val="0"/>
        <w:spacing w:after="0" w:line="240" w:lineRule="auto"/>
        <w:ind w:firstLine="709"/>
        <w:jc w:val="center"/>
        <w:rPr>
          <w:rFonts w:ascii="Times New Roman" w:hAnsi="Times New Roman"/>
          <w:sz w:val="26"/>
          <w:szCs w:val="26"/>
        </w:rPr>
      </w:pPr>
      <w:r w:rsidRPr="00AD294C">
        <w:rPr>
          <w:rFonts w:ascii="Times New Roman" w:hAnsi="Times New Roman"/>
          <w:sz w:val="26"/>
          <w:szCs w:val="26"/>
        </w:rPr>
        <w:t>ТЕРНЕЙСКОГО МУНИЦИПАЛЬНОГО РАЙОНА О  БЮДЖЕТЕ</w:t>
      </w:r>
    </w:p>
    <w:p w:rsidR="006D74E1" w:rsidRPr="00AD294C" w:rsidRDefault="006D74E1" w:rsidP="003002D2">
      <w:pPr>
        <w:autoSpaceDE w:val="0"/>
        <w:autoSpaceDN w:val="0"/>
        <w:adjustRightInd w:val="0"/>
        <w:spacing w:after="0" w:line="240" w:lineRule="auto"/>
        <w:ind w:firstLine="709"/>
        <w:jc w:val="center"/>
        <w:rPr>
          <w:rFonts w:ascii="Times New Roman" w:hAnsi="Times New Roman"/>
          <w:sz w:val="26"/>
          <w:szCs w:val="26"/>
        </w:rPr>
      </w:pPr>
      <w:r w:rsidRPr="00AD294C">
        <w:rPr>
          <w:rFonts w:ascii="Times New Roman" w:hAnsi="Times New Roman"/>
          <w:sz w:val="26"/>
          <w:szCs w:val="26"/>
        </w:rPr>
        <w:t xml:space="preserve"> ТЕРНЕЙСКОГО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39. Внесение изменений в решение о бюджете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Глава Тернейского муниципального района представляет в Думу Тернейского муниципального района разработанные администрацией муниципального района проекты решений о внесении изменений в решение о бюджете Тернейского муниципального района на текущий финансовый год по всем вопросам, являющимся предметом правового регулирования указанного решения.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Одновременно с проектом решения о внесении изменений в решение о муниципальном бюджете на текущий финансовый год представляются следующие документы и материалы:</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оценка ожидаемого исполнения муниципального бюджета в текущем финансовом году;</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пояснительная записка с обоснованием предлагаемых изменений в решение Думы Тернейского муниципального района о муниципальном бюджете на текущий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40. Рассмотрение и утверждение проекта решения Думы Тернейского муниципального района о внесении изменений в решение о бюджете Тернейского муниципального района на текущий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Дума Тернейского муниципального района рассматривает проект решения о внесении изменений в решение о бюджете Тернейского муниципального на соответствующий финансовый год в течение 15 дней со дня его внесения в Думу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При рассмотрении проекта решения о внесении изменений в решение Думы Тернейского муниципального района о бюджете Тернейского муниципального района заслушивается доклад администрации района об изменениях, вносимых в бюджет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При рассмотрении Думой Тернейского района  проект решения о внесении изменений в решение Думы Тернейского района о районном бюджете на текущий финансовый год указанный проект выносится на голосование в целом.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center"/>
        <w:outlineLvl w:val="0"/>
        <w:rPr>
          <w:rFonts w:ascii="Times New Roman" w:hAnsi="Times New Roman"/>
          <w:sz w:val="26"/>
          <w:szCs w:val="26"/>
        </w:rPr>
      </w:pPr>
      <w:r w:rsidRPr="00AD294C">
        <w:rPr>
          <w:rFonts w:ascii="Times New Roman" w:hAnsi="Times New Roman"/>
          <w:sz w:val="26"/>
          <w:szCs w:val="26"/>
        </w:rPr>
        <w:t>Глава 11. СОСТАВЛЕНИЕ, РАССМОТРЕНИЕ И УТВЕРЖДЕНИЕ</w:t>
      </w:r>
    </w:p>
    <w:p w:rsidR="006D74E1" w:rsidRPr="00AD294C" w:rsidRDefault="006D74E1" w:rsidP="003002D2">
      <w:pPr>
        <w:autoSpaceDE w:val="0"/>
        <w:autoSpaceDN w:val="0"/>
        <w:adjustRightInd w:val="0"/>
        <w:spacing w:after="0" w:line="240" w:lineRule="auto"/>
        <w:ind w:firstLine="709"/>
        <w:jc w:val="center"/>
        <w:rPr>
          <w:rFonts w:ascii="Times New Roman" w:hAnsi="Times New Roman"/>
          <w:sz w:val="26"/>
          <w:szCs w:val="26"/>
        </w:rPr>
      </w:pPr>
      <w:r w:rsidRPr="00AD294C">
        <w:rPr>
          <w:rFonts w:ascii="Times New Roman" w:hAnsi="Times New Roman"/>
          <w:sz w:val="26"/>
          <w:szCs w:val="26"/>
        </w:rPr>
        <w:t>БЮДЖЕТНОЙ ОТЧЕТНОСТИ ТЕРНЕЙСКОГО</w:t>
      </w:r>
    </w:p>
    <w:p w:rsidR="006D74E1" w:rsidRPr="00AD294C" w:rsidRDefault="006D74E1" w:rsidP="003002D2">
      <w:pPr>
        <w:autoSpaceDE w:val="0"/>
        <w:autoSpaceDN w:val="0"/>
        <w:adjustRightInd w:val="0"/>
        <w:spacing w:after="0" w:line="240" w:lineRule="auto"/>
        <w:ind w:firstLine="709"/>
        <w:jc w:val="center"/>
        <w:rPr>
          <w:rFonts w:ascii="Times New Roman" w:hAnsi="Times New Roman"/>
          <w:sz w:val="26"/>
          <w:szCs w:val="26"/>
        </w:rPr>
      </w:pPr>
      <w:r w:rsidRPr="00AD294C">
        <w:rPr>
          <w:rFonts w:ascii="Times New Roman" w:hAnsi="Times New Roman"/>
          <w:sz w:val="26"/>
          <w:szCs w:val="26"/>
        </w:rPr>
        <w:t>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41. Составление бюджетной отчетности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Бюджетная отчетность Тернейского муниципального района составляется финансовым органом администрации муниципального района на основании сводной бюджетной отчетности главных администраторов бюджетных средств.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Бюджетная отчетность Тернейского муниципального района является годовой. Отчет об исполнении районного бюджета является ежеквартальным.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Отчет об исполнении районного бюджета за первый квартал, полугодие и девять месяцев текущего финансового года утверждается администрацией муниципального района и направляется в Думу Тернейского муниципального  района и Контрольно-счетную комиссию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Годовой отчет об исполнении бюджета Тернейского муниципального района подлежит утверждению решением Думы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42. Формирование отчетности об исполнении консолидированного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Финансовые органы администраций городского и сельских поселений представляют бюджетную отчетность в финансовый орган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Финансовый орган администрации Тернейского муниципального района представляет бюджетную отчетность об исполнении консолидированного бюджета Тернейского муниципального района в департамент финансов Приморского края.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Статья 43. Внешняя проверка годового отчета об исполнении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1. Годовой отчет об исполнении бюджета до его рассмотрения в Думе Тернейского муниципального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2. Внешняя проверка годового отчета об исполнении бюджета Тернейского муниципального  района осуществляется Контрольно-счетной комиссией Тернейского муниципального района в порядке, установленном  решением Думы Тернейского муниципального района, с соблюдением требований Бюджетного кодекса и с учетом особенностей, установленных федеральными законами.</w:t>
      </w: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3. Администрация Тернейского муниципального района представляет отчет об исполнении местного бюджета для подготовки заключения на него не позднее 1 апреля текущего года на бумажном носителе и в электронном виде. Подготовка заключения на годовой отчет об исполнении местного бюджета проводится в срок, не превышающий один месяц.</w:t>
      </w: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4. Контрольно-счетная комиссия Тернейского муниципального района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5. Заключение на годовой отчет об исполнении бюджета Тернейского муниципального района представляется Контрольно-счетной комиссией Тернейского муниципального района в Думу Тернейского муниципального района с одн</w:t>
      </w:r>
      <w:r>
        <w:rPr>
          <w:rFonts w:ascii="Times New Roman" w:hAnsi="Times New Roman"/>
          <w:sz w:val="26"/>
          <w:szCs w:val="26"/>
        </w:rPr>
        <w:t>овременн</w:t>
      </w:r>
      <w:r w:rsidRPr="00AD294C">
        <w:rPr>
          <w:rFonts w:ascii="Times New Roman" w:hAnsi="Times New Roman"/>
          <w:sz w:val="26"/>
          <w:szCs w:val="26"/>
        </w:rPr>
        <w:t>ым направлением  в администрацию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44. Представление, рассмотрение и утверждение годового отчета об исполнении бюджета Тернейского</w:t>
      </w:r>
      <w:r>
        <w:rPr>
          <w:rFonts w:ascii="Times New Roman" w:hAnsi="Times New Roman"/>
          <w:sz w:val="26"/>
          <w:szCs w:val="26"/>
        </w:rPr>
        <w:t xml:space="preserve"> </w:t>
      </w:r>
      <w:r w:rsidRPr="00AD294C">
        <w:rPr>
          <w:rFonts w:ascii="Times New Roman" w:hAnsi="Times New Roman"/>
          <w:sz w:val="26"/>
          <w:szCs w:val="26"/>
        </w:rPr>
        <w:t>муниципального района  Думой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Годовой отчет об исполнении бюджета Тернейского муниципального  представляется в Думу Тернейского муниципального района не позднее 1 мая текущего года.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Одновременно с годовым отчетом об исполнении районного бюджета администрацией района представляются: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проект решения об исполнении бюджета Тернейского муниципального района;</w:t>
      </w:r>
    </w:p>
    <w:p w:rsidR="006D74E1" w:rsidRPr="00AD294C" w:rsidRDefault="006D74E1" w:rsidP="003002D2">
      <w:pPr>
        <w:spacing w:line="240" w:lineRule="auto"/>
        <w:ind w:firstLine="709"/>
        <w:rPr>
          <w:rFonts w:ascii="Times New Roman" w:hAnsi="Times New Roman"/>
          <w:sz w:val="26"/>
          <w:szCs w:val="26"/>
        </w:rPr>
      </w:pPr>
      <w:r w:rsidRPr="00AD294C">
        <w:rPr>
          <w:rFonts w:ascii="Times New Roman" w:hAnsi="Times New Roman"/>
          <w:sz w:val="26"/>
          <w:szCs w:val="26"/>
        </w:rPr>
        <w:t>2) пояснительная записка;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отчеты об использовании ассигнований резервного фонда, о предоставлении и погашении бюджетных кредитов, о состоянии муниципального долга на начало и конец отчетного финансового года, об исполнении приложений к решению о районном бюджете за отчетный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 бюджетная отчетность об исполнении консолидированного бюджета муниципального района за отчетный финансовый год;</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5) иная отчетность, предусмотренная бюджетным законодательством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При рассмотрении отчета об исполнении районного бюджета за отчетный финансовый год Дума Тернейского</w:t>
      </w:r>
      <w:r>
        <w:rPr>
          <w:rFonts w:ascii="Times New Roman" w:hAnsi="Times New Roman"/>
          <w:sz w:val="26"/>
          <w:szCs w:val="26"/>
        </w:rPr>
        <w:t xml:space="preserve"> </w:t>
      </w:r>
      <w:r w:rsidRPr="00AD294C">
        <w:rPr>
          <w:rFonts w:ascii="Times New Roman" w:hAnsi="Times New Roman"/>
          <w:sz w:val="26"/>
          <w:szCs w:val="26"/>
        </w:rPr>
        <w:t>муниципального района заслушивает доклад администрации Тернейского муниципального района об исполнении бюджета, заключение на отчет  Контрольно-счетной комиссии Тернейского муниципального района, содоклад  комиссии по бюджетно-налоговой политике и финансовым ресурсам.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По результатам рассмотрения годового отчета об исполнении районного бюджета Дума района принимает решение об утверждении либо отклонении решения об исполнении районного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В случае отклонения Думой района решения об исполнении районного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45. Решение об исполнении районного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Решением Думы Тернейского муниципального района  об исполнении бюджета Тернейского муниципального района  утверждается отчет об исполнении районного бюджета за отчетный финансовый год с указанием общего объема доходов, расходов и дефицита (профицита)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Отдельными приложениями к решению об исполнении районного бюджета за отчетный финансовый год утверждаются показатели: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доходов районного бюджета по кодам классификации доходов бюджетов;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доходов районного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расходов районного бюджета по ведомственной структуре расходов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расходов районного бюджета по разделам и подразделам классификации расходов бюджетов;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источников финансирования дефицита районного бюджета по кодам классификации источников финансирования дефицитов бюджетов;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источников финансирования дефицита районного бюджета по кодам групп, подгрупп, статей, видов источников финансирования дефицитов бюджета классификации операций сектора государственного управления, относящихся к источникам финансирования дефицитов бюджетов.</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Решением об исполнении бюджета также утверждаются иные показатели, установленные Бюджетным кодексом, настоящим Положением.</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center"/>
        <w:outlineLvl w:val="0"/>
        <w:rPr>
          <w:rFonts w:ascii="Times New Roman" w:hAnsi="Times New Roman"/>
          <w:sz w:val="26"/>
          <w:szCs w:val="26"/>
        </w:rPr>
      </w:pPr>
      <w:r w:rsidRPr="00AD294C">
        <w:rPr>
          <w:rFonts w:ascii="Times New Roman" w:hAnsi="Times New Roman"/>
          <w:sz w:val="26"/>
          <w:szCs w:val="26"/>
        </w:rPr>
        <w:t>Глава 12. МУНИЦИПАЛЬНЫЙ ФИНАНСОВЫЙ КОНТРОЛЬ</w:t>
      </w:r>
    </w:p>
    <w:p w:rsidR="006D74E1" w:rsidRPr="00AD294C" w:rsidRDefault="006D74E1" w:rsidP="003002D2">
      <w:pPr>
        <w:autoSpaceDE w:val="0"/>
        <w:autoSpaceDN w:val="0"/>
        <w:adjustRightInd w:val="0"/>
        <w:spacing w:after="0" w:line="240" w:lineRule="auto"/>
        <w:ind w:firstLine="709"/>
        <w:jc w:val="center"/>
        <w:outlineLvl w:val="0"/>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center"/>
        <w:outlineLvl w:val="0"/>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Статья 46. Муниципальный финансовый контроль</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Муниципальный финансовый контроль  осуществляют Контрольно-счетная комиссия Тернейского муниципального района, органы муниципального финансового контроля, являющиеся должностными лицами администрации Тернейского муниципального района, финансовый орган администрации Тернейского муниципального района. </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Статья 47. Полномочия Контрольно-счетной комиссии Тернейского муниципального района по осуществлению внешнего финансового контроля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Полномочиями Контрольно-счетной комиссии Терней</w:t>
      </w:r>
      <w:r>
        <w:rPr>
          <w:rFonts w:ascii="Times New Roman" w:hAnsi="Times New Roman"/>
          <w:sz w:val="26"/>
          <w:szCs w:val="26"/>
        </w:rPr>
        <w:t>с</w:t>
      </w:r>
      <w:r w:rsidRPr="00AD294C">
        <w:rPr>
          <w:rFonts w:ascii="Times New Roman" w:hAnsi="Times New Roman"/>
          <w:sz w:val="26"/>
          <w:szCs w:val="26"/>
        </w:rPr>
        <w:t>кого муниципального района по осуществлению внешнего муниципального финансового контроля являются: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w:t>
      </w:r>
      <w:r>
        <w:rPr>
          <w:rFonts w:ascii="Times New Roman" w:hAnsi="Times New Roman"/>
          <w:sz w:val="26"/>
          <w:szCs w:val="26"/>
        </w:rPr>
        <w:t xml:space="preserve"> </w:t>
      </w:r>
      <w:r w:rsidRPr="00AD294C">
        <w:rPr>
          <w:rFonts w:ascii="Times New Roman" w:hAnsi="Times New Roman"/>
          <w:sz w:val="26"/>
          <w:szCs w:val="26"/>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w:t>
      </w:r>
      <w:r>
        <w:rPr>
          <w:rFonts w:ascii="Times New Roman" w:hAnsi="Times New Roman"/>
          <w:sz w:val="26"/>
          <w:szCs w:val="26"/>
        </w:rPr>
        <w:t xml:space="preserve"> </w:t>
      </w:r>
      <w:r w:rsidRPr="00AD294C">
        <w:rPr>
          <w:rFonts w:ascii="Times New Roman" w:hAnsi="Times New Roman"/>
          <w:sz w:val="26"/>
          <w:szCs w:val="26"/>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w:t>
      </w:r>
      <w:r>
        <w:rPr>
          <w:rFonts w:ascii="Times New Roman" w:hAnsi="Times New Roman"/>
          <w:sz w:val="26"/>
          <w:szCs w:val="26"/>
        </w:rPr>
        <w:t xml:space="preserve"> </w:t>
      </w:r>
      <w:r w:rsidRPr="00AD294C">
        <w:rPr>
          <w:rFonts w:ascii="Times New Roman" w:hAnsi="Times New Roman"/>
          <w:sz w:val="26"/>
          <w:szCs w:val="26"/>
        </w:rPr>
        <w:t xml:space="preserve">контроль в других сферах, установленных Федеральным </w:t>
      </w:r>
      <w:hyperlink r:id="rId50" w:history="1">
        <w:r w:rsidRPr="00AD294C">
          <w:rPr>
            <w:rFonts w:ascii="Times New Roman" w:hAnsi="Times New Roman"/>
            <w:sz w:val="26"/>
            <w:szCs w:val="26"/>
          </w:rPr>
          <w:t>законом</w:t>
        </w:r>
      </w:hyperlink>
      <w:r w:rsidRPr="00AD294C">
        <w:rPr>
          <w:rFonts w:ascii="Times New Roman" w:hAnsi="Times New Roman"/>
          <w:sz w:val="26"/>
          <w:szCs w:val="26"/>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При осуществлении полномочий по внешнему муниципальному финансовому контролю органами внешнего муниципального финансового контроля: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w:t>
      </w:r>
      <w:r>
        <w:rPr>
          <w:rFonts w:ascii="Times New Roman" w:hAnsi="Times New Roman"/>
          <w:sz w:val="26"/>
          <w:szCs w:val="26"/>
        </w:rPr>
        <w:t xml:space="preserve"> </w:t>
      </w:r>
      <w:r w:rsidRPr="00AD294C">
        <w:rPr>
          <w:rFonts w:ascii="Times New Roman" w:hAnsi="Times New Roman"/>
          <w:sz w:val="26"/>
          <w:szCs w:val="26"/>
        </w:rPr>
        <w:t>проводятся проверки, ревизии, обследования;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w:t>
      </w:r>
      <w:r>
        <w:rPr>
          <w:rFonts w:ascii="Times New Roman" w:hAnsi="Times New Roman"/>
          <w:sz w:val="26"/>
          <w:szCs w:val="26"/>
        </w:rPr>
        <w:t xml:space="preserve"> </w:t>
      </w:r>
      <w:r w:rsidRPr="00AD294C">
        <w:rPr>
          <w:rFonts w:ascii="Times New Roman" w:hAnsi="Times New Roman"/>
          <w:sz w:val="26"/>
          <w:szCs w:val="26"/>
        </w:rPr>
        <w:t>направляются объектам контроля акты, заключения, представления и (или) предписания;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w:t>
      </w:r>
      <w:r>
        <w:rPr>
          <w:rFonts w:ascii="Times New Roman" w:hAnsi="Times New Roman"/>
          <w:sz w:val="26"/>
          <w:szCs w:val="26"/>
        </w:rPr>
        <w:t xml:space="preserve"> </w:t>
      </w:r>
      <w:r w:rsidRPr="00AD294C">
        <w:rPr>
          <w:rFonts w:ascii="Times New Roman" w:hAnsi="Times New Roman"/>
          <w:sz w:val="26"/>
          <w:szCs w:val="26"/>
        </w:rPr>
        <w:t>направляются органам и должностным лицам, уполномоченным в соответствии с настоящим Кодексом,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4)</w:t>
      </w:r>
      <w:r>
        <w:rPr>
          <w:rFonts w:ascii="Times New Roman" w:hAnsi="Times New Roman"/>
          <w:sz w:val="26"/>
          <w:szCs w:val="26"/>
        </w:rPr>
        <w:t xml:space="preserve"> </w:t>
      </w:r>
      <w:r w:rsidRPr="00AD294C">
        <w:rPr>
          <w:rFonts w:ascii="Times New Roman" w:hAnsi="Times New Roman"/>
          <w:sz w:val="26"/>
          <w:szCs w:val="26"/>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3.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соответственно федеральными законами, законами субъектов Российской Федерации, муниципальными правовыми актами представительных органов муниципальных образований.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48. Полномочия финансового органа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Внутренний муниципальный финансовый контроль  осуществляется  финансовым органом администрации Тернейского муниципального района в соответствии с Бюджетным кодексом Российской Федерации.</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r w:rsidRPr="00AD294C">
        <w:rPr>
          <w:rFonts w:ascii="Times New Roman" w:hAnsi="Times New Roman"/>
          <w:sz w:val="26"/>
          <w:szCs w:val="26"/>
        </w:rPr>
        <w:t>Статья 49. Полномочия органов внутреннего муниципального финансового контроля по осуществлению внутреннего муниципального финансового контроля</w:t>
      </w:r>
    </w:p>
    <w:p w:rsidR="006D74E1" w:rsidRPr="00AD294C" w:rsidRDefault="006D74E1" w:rsidP="003002D2">
      <w:pPr>
        <w:autoSpaceDE w:val="0"/>
        <w:autoSpaceDN w:val="0"/>
        <w:adjustRightInd w:val="0"/>
        <w:spacing w:after="0" w:line="240" w:lineRule="auto"/>
        <w:ind w:firstLine="709"/>
        <w:jc w:val="both"/>
        <w:outlineLvl w:val="0"/>
        <w:rPr>
          <w:rFonts w:ascii="Times New Roman" w:hAnsi="Times New Roman"/>
          <w:sz w:val="26"/>
          <w:szCs w:val="26"/>
        </w:rPr>
      </w:pP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1. 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2. При осуществлении полномочий по внутреннему муниципальному финансовому контролю органами внутреннего муниципального финансового контроля: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проводятся проверки, ревизии и обследования;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направляются объектам контроля акты, заключения, представления и (или) предписания;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бюджетных мер принуждения, уведомления о применении бюджетных мер принуждения;</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 xml:space="preserve">3. </w:t>
      </w:r>
      <w:hyperlink r:id="rId51" w:history="1">
        <w:r w:rsidRPr="00AD294C">
          <w:rPr>
            <w:rFonts w:ascii="Times New Roman" w:hAnsi="Times New Roman"/>
            <w:sz w:val="26"/>
            <w:szCs w:val="26"/>
          </w:rPr>
          <w:t>Порядок</w:t>
        </w:r>
      </w:hyperlink>
      <w:r w:rsidRPr="00AD294C">
        <w:rPr>
          <w:rFonts w:ascii="Times New Roman" w:hAnsi="Times New Roman"/>
          <w:sz w:val="26"/>
          <w:szCs w:val="26"/>
        </w:rPr>
        <w:t xml:space="preserve">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 правовым актом администрации Тернейского муниципального района</w:t>
      </w:r>
    </w:p>
    <w:p w:rsidR="006D74E1" w:rsidRPr="00AD294C" w:rsidRDefault="006D74E1" w:rsidP="003002D2">
      <w:pPr>
        <w:autoSpaceDE w:val="0"/>
        <w:autoSpaceDN w:val="0"/>
        <w:adjustRightInd w:val="0"/>
        <w:spacing w:after="0" w:line="240" w:lineRule="auto"/>
        <w:ind w:firstLine="709"/>
        <w:jc w:val="both"/>
        <w:rPr>
          <w:rFonts w:ascii="Times New Roman" w:hAnsi="Times New Roman"/>
          <w:sz w:val="26"/>
          <w:szCs w:val="26"/>
        </w:rPr>
      </w:pPr>
      <w:r w:rsidRPr="00AD294C">
        <w:rPr>
          <w:rFonts w:ascii="Times New Roman" w:hAnsi="Times New Roman"/>
          <w:sz w:val="26"/>
          <w:szCs w:val="26"/>
        </w:rPr>
        <w:t>Порядок осуществления полномочий органами внутреннего муниципального финансового контроля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6D74E1" w:rsidRPr="00AD294C" w:rsidRDefault="006D74E1" w:rsidP="003002D2">
      <w:pPr>
        <w:autoSpaceDE w:val="0"/>
        <w:autoSpaceDN w:val="0"/>
        <w:adjustRightInd w:val="0"/>
        <w:spacing w:after="0" w:line="240" w:lineRule="auto"/>
        <w:ind w:firstLine="709"/>
        <w:jc w:val="both"/>
        <w:outlineLvl w:val="1"/>
        <w:rPr>
          <w:rFonts w:ascii="Times New Roman" w:hAnsi="Times New Roman"/>
          <w:sz w:val="26"/>
          <w:szCs w:val="26"/>
        </w:rPr>
      </w:pPr>
    </w:p>
    <w:sectPr w:rsidR="006D74E1" w:rsidRPr="00AD294C" w:rsidSect="003002D2">
      <w:pgSz w:w="11906" w:h="16838"/>
      <w:pgMar w:top="993"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50BB2"/>
    <w:multiLevelType w:val="hybridMultilevel"/>
    <w:tmpl w:val="622A40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F6597E"/>
    <w:multiLevelType w:val="hybridMultilevel"/>
    <w:tmpl w:val="2766B630"/>
    <w:lvl w:ilvl="0" w:tplc="3DA2FFE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1BE1C30"/>
    <w:multiLevelType w:val="hybridMultilevel"/>
    <w:tmpl w:val="17F80B1C"/>
    <w:lvl w:ilvl="0" w:tplc="4C06057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26153F80"/>
    <w:multiLevelType w:val="hybridMultilevel"/>
    <w:tmpl w:val="8FD66C1A"/>
    <w:lvl w:ilvl="0" w:tplc="45181864">
      <w:start w:val="1"/>
      <w:numFmt w:val="decimal"/>
      <w:lvlText w:val="%1."/>
      <w:lvlJc w:val="left"/>
      <w:pPr>
        <w:ind w:left="644" w:hanging="360"/>
      </w:pPr>
      <w:rPr>
        <w:rFonts w:cs="Times New Roman" w:hint="default"/>
      </w:rPr>
    </w:lvl>
    <w:lvl w:ilvl="1" w:tplc="04190019" w:tentative="1">
      <w:start w:val="1"/>
      <w:numFmt w:val="lowerLetter"/>
      <w:lvlText w:val="%2."/>
      <w:lvlJc w:val="left"/>
      <w:pPr>
        <w:ind w:left="1424" w:hanging="360"/>
      </w:pPr>
      <w:rPr>
        <w:rFonts w:cs="Times New Roman"/>
      </w:rPr>
    </w:lvl>
    <w:lvl w:ilvl="2" w:tplc="0419001B" w:tentative="1">
      <w:start w:val="1"/>
      <w:numFmt w:val="lowerRoman"/>
      <w:lvlText w:val="%3."/>
      <w:lvlJc w:val="right"/>
      <w:pPr>
        <w:ind w:left="2144" w:hanging="180"/>
      </w:pPr>
      <w:rPr>
        <w:rFonts w:cs="Times New Roman"/>
      </w:rPr>
    </w:lvl>
    <w:lvl w:ilvl="3" w:tplc="0419000F" w:tentative="1">
      <w:start w:val="1"/>
      <w:numFmt w:val="decimal"/>
      <w:lvlText w:val="%4."/>
      <w:lvlJc w:val="left"/>
      <w:pPr>
        <w:ind w:left="2864" w:hanging="360"/>
      </w:pPr>
      <w:rPr>
        <w:rFonts w:cs="Times New Roman"/>
      </w:rPr>
    </w:lvl>
    <w:lvl w:ilvl="4" w:tplc="04190019" w:tentative="1">
      <w:start w:val="1"/>
      <w:numFmt w:val="lowerLetter"/>
      <w:lvlText w:val="%5."/>
      <w:lvlJc w:val="left"/>
      <w:pPr>
        <w:ind w:left="3584" w:hanging="360"/>
      </w:pPr>
      <w:rPr>
        <w:rFonts w:cs="Times New Roman"/>
      </w:rPr>
    </w:lvl>
    <w:lvl w:ilvl="5" w:tplc="0419001B" w:tentative="1">
      <w:start w:val="1"/>
      <w:numFmt w:val="lowerRoman"/>
      <w:lvlText w:val="%6."/>
      <w:lvlJc w:val="right"/>
      <w:pPr>
        <w:ind w:left="4304" w:hanging="180"/>
      </w:pPr>
      <w:rPr>
        <w:rFonts w:cs="Times New Roman"/>
      </w:rPr>
    </w:lvl>
    <w:lvl w:ilvl="6" w:tplc="0419000F" w:tentative="1">
      <w:start w:val="1"/>
      <w:numFmt w:val="decimal"/>
      <w:lvlText w:val="%7."/>
      <w:lvlJc w:val="left"/>
      <w:pPr>
        <w:ind w:left="5024" w:hanging="360"/>
      </w:pPr>
      <w:rPr>
        <w:rFonts w:cs="Times New Roman"/>
      </w:rPr>
    </w:lvl>
    <w:lvl w:ilvl="7" w:tplc="04190019" w:tentative="1">
      <w:start w:val="1"/>
      <w:numFmt w:val="lowerLetter"/>
      <w:lvlText w:val="%8."/>
      <w:lvlJc w:val="left"/>
      <w:pPr>
        <w:ind w:left="5744" w:hanging="360"/>
      </w:pPr>
      <w:rPr>
        <w:rFonts w:cs="Times New Roman"/>
      </w:rPr>
    </w:lvl>
    <w:lvl w:ilvl="8" w:tplc="0419001B" w:tentative="1">
      <w:start w:val="1"/>
      <w:numFmt w:val="lowerRoman"/>
      <w:lvlText w:val="%9."/>
      <w:lvlJc w:val="right"/>
      <w:pPr>
        <w:ind w:left="6464" w:hanging="180"/>
      </w:pPr>
      <w:rPr>
        <w:rFonts w:cs="Times New Roman"/>
      </w:rPr>
    </w:lvl>
  </w:abstractNum>
  <w:abstractNum w:abstractNumId="4">
    <w:nsid w:val="4EE44576"/>
    <w:multiLevelType w:val="hybridMultilevel"/>
    <w:tmpl w:val="76588AEC"/>
    <w:lvl w:ilvl="0" w:tplc="D4A8F34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53634416"/>
    <w:multiLevelType w:val="hybridMultilevel"/>
    <w:tmpl w:val="8A0EB2BC"/>
    <w:lvl w:ilvl="0" w:tplc="7570B4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6B352E71"/>
    <w:multiLevelType w:val="hybridMultilevel"/>
    <w:tmpl w:val="D204894C"/>
    <w:lvl w:ilvl="0" w:tplc="F97CC66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6F6702DD"/>
    <w:multiLevelType w:val="hybridMultilevel"/>
    <w:tmpl w:val="F90496EA"/>
    <w:lvl w:ilvl="0" w:tplc="859E8E1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79BF5EA6"/>
    <w:multiLevelType w:val="hybridMultilevel"/>
    <w:tmpl w:val="4B4AEA62"/>
    <w:lvl w:ilvl="0" w:tplc="B46E5DC2">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7F41440A"/>
    <w:multiLevelType w:val="hybridMultilevel"/>
    <w:tmpl w:val="3D2A0600"/>
    <w:lvl w:ilvl="0" w:tplc="45181864">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num w:numId="1">
    <w:abstractNumId w:val="6"/>
  </w:num>
  <w:num w:numId="2">
    <w:abstractNumId w:val="5"/>
  </w:num>
  <w:num w:numId="3">
    <w:abstractNumId w:val="2"/>
  </w:num>
  <w:num w:numId="4">
    <w:abstractNumId w:val="9"/>
  </w:num>
  <w:num w:numId="5">
    <w:abstractNumId w:val="3"/>
  </w:num>
  <w:num w:numId="6">
    <w:abstractNumId w:val="4"/>
  </w:num>
  <w:num w:numId="7">
    <w:abstractNumId w:val="8"/>
  </w:num>
  <w:num w:numId="8">
    <w:abstractNumId w:val="7"/>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13F7"/>
    <w:rsid w:val="00005D0F"/>
    <w:rsid w:val="00030C2C"/>
    <w:rsid w:val="00056267"/>
    <w:rsid w:val="00070829"/>
    <w:rsid w:val="00075956"/>
    <w:rsid w:val="000830C0"/>
    <w:rsid w:val="00092408"/>
    <w:rsid w:val="000973A4"/>
    <w:rsid w:val="000E2F7F"/>
    <w:rsid w:val="000E425D"/>
    <w:rsid w:val="000E591E"/>
    <w:rsid w:val="000F3105"/>
    <w:rsid w:val="000F431B"/>
    <w:rsid w:val="0010094A"/>
    <w:rsid w:val="00100C47"/>
    <w:rsid w:val="0010609B"/>
    <w:rsid w:val="001228DA"/>
    <w:rsid w:val="00136A41"/>
    <w:rsid w:val="001477CB"/>
    <w:rsid w:val="001A7A1A"/>
    <w:rsid w:val="001B6187"/>
    <w:rsid w:val="001C682C"/>
    <w:rsid w:val="001E2023"/>
    <w:rsid w:val="001F06D9"/>
    <w:rsid w:val="001F1E62"/>
    <w:rsid w:val="001F267B"/>
    <w:rsid w:val="002130CC"/>
    <w:rsid w:val="0023045E"/>
    <w:rsid w:val="002523A0"/>
    <w:rsid w:val="00255930"/>
    <w:rsid w:val="00265ABD"/>
    <w:rsid w:val="00274A7A"/>
    <w:rsid w:val="002853A9"/>
    <w:rsid w:val="002960E2"/>
    <w:rsid w:val="002C2B91"/>
    <w:rsid w:val="002D4FD2"/>
    <w:rsid w:val="002E0123"/>
    <w:rsid w:val="003002D2"/>
    <w:rsid w:val="00355D6A"/>
    <w:rsid w:val="003640A5"/>
    <w:rsid w:val="00372ABB"/>
    <w:rsid w:val="00382F35"/>
    <w:rsid w:val="0038689E"/>
    <w:rsid w:val="003A7B35"/>
    <w:rsid w:val="003C741A"/>
    <w:rsid w:val="003D508C"/>
    <w:rsid w:val="003E1708"/>
    <w:rsid w:val="003E56A9"/>
    <w:rsid w:val="003E56DA"/>
    <w:rsid w:val="003F5EE6"/>
    <w:rsid w:val="00400A08"/>
    <w:rsid w:val="00412BA1"/>
    <w:rsid w:val="00433442"/>
    <w:rsid w:val="00434465"/>
    <w:rsid w:val="0043569E"/>
    <w:rsid w:val="0048675D"/>
    <w:rsid w:val="00486E10"/>
    <w:rsid w:val="004916A3"/>
    <w:rsid w:val="004B41A2"/>
    <w:rsid w:val="004E0733"/>
    <w:rsid w:val="005329A8"/>
    <w:rsid w:val="0054163E"/>
    <w:rsid w:val="005719E9"/>
    <w:rsid w:val="005D4425"/>
    <w:rsid w:val="005E66E4"/>
    <w:rsid w:val="00646E0F"/>
    <w:rsid w:val="00665E6A"/>
    <w:rsid w:val="00667C28"/>
    <w:rsid w:val="006815EB"/>
    <w:rsid w:val="006901DD"/>
    <w:rsid w:val="006B3302"/>
    <w:rsid w:val="006C6ABC"/>
    <w:rsid w:val="006D57EA"/>
    <w:rsid w:val="006D74E1"/>
    <w:rsid w:val="00704414"/>
    <w:rsid w:val="00711ED5"/>
    <w:rsid w:val="007276D0"/>
    <w:rsid w:val="00734BB7"/>
    <w:rsid w:val="00737A2B"/>
    <w:rsid w:val="00772844"/>
    <w:rsid w:val="00776034"/>
    <w:rsid w:val="007A0958"/>
    <w:rsid w:val="007B0FC8"/>
    <w:rsid w:val="007C0F0E"/>
    <w:rsid w:val="007D2E4C"/>
    <w:rsid w:val="007D487A"/>
    <w:rsid w:val="0084438A"/>
    <w:rsid w:val="00857DCC"/>
    <w:rsid w:val="0086616D"/>
    <w:rsid w:val="00870905"/>
    <w:rsid w:val="00872ACA"/>
    <w:rsid w:val="008806D4"/>
    <w:rsid w:val="008809DF"/>
    <w:rsid w:val="008930C9"/>
    <w:rsid w:val="008C3555"/>
    <w:rsid w:val="008C4846"/>
    <w:rsid w:val="008C7E37"/>
    <w:rsid w:val="008E4E3D"/>
    <w:rsid w:val="00925AD3"/>
    <w:rsid w:val="00961226"/>
    <w:rsid w:val="009924F2"/>
    <w:rsid w:val="009A6C8C"/>
    <w:rsid w:val="009D0D71"/>
    <w:rsid w:val="009E4796"/>
    <w:rsid w:val="00A13E38"/>
    <w:rsid w:val="00A169C8"/>
    <w:rsid w:val="00A22339"/>
    <w:rsid w:val="00A55D16"/>
    <w:rsid w:val="00A6756C"/>
    <w:rsid w:val="00A7161E"/>
    <w:rsid w:val="00A73A3D"/>
    <w:rsid w:val="00A7657A"/>
    <w:rsid w:val="00A83016"/>
    <w:rsid w:val="00A83827"/>
    <w:rsid w:val="00A85424"/>
    <w:rsid w:val="00A8750A"/>
    <w:rsid w:val="00AC2963"/>
    <w:rsid w:val="00AD294C"/>
    <w:rsid w:val="00AF0817"/>
    <w:rsid w:val="00AF705F"/>
    <w:rsid w:val="00B24CAF"/>
    <w:rsid w:val="00B3755D"/>
    <w:rsid w:val="00B67F6C"/>
    <w:rsid w:val="00B76A0C"/>
    <w:rsid w:val="00B81AE6"/>
    <w:rsid w:val="00BA785C"/>
    <w:rsid w:val="00BC12A2"/>
    <w:rsid w:val="00C05940"/>
    <w:rsid w:val="00C2065E"/>
    <w:rsid w:val="00C208F8"/>
    <w:rsid w:val="00C239CC"/>
    <w:rsid w:val="00C36725"/>
    <w:rsid w:val="00C55C18"/>
    <w:rsid w:val="00C8696C"/>
    <w:rsid w:val="00C86DA3"/>
    <w:rsid w:val="00C92600"/>
    <w:rsid w:val="00C9544E"/>
    <w:rsid w:val="00CC086E"/>
    <w:rsid w:val="00CE5A32"/>
    <w:rsid w:val="00CF2D42"/>
    <w:rsid w:val="00D10AA7"/>
    <w:rsid w:val="00D113F7"/>
    <w:rsid w:val="00D17F7D"/>
    <w:rsid w:val="00D240C8"/>
    <w:rsid w:val="00D32D48"/>
    <w:rsid w:val="00D9282F"/>
    <w:rsid w:val="00E144C5"/>
    <w:rsid w:val="00E15BFA"/>
    <w:rsid w:val="00E340F8"/>
    <w:rsid w:val="00E4266F"/>
    <w:rsid w:val="00E55782"/>
    <w:rsid w:val="00E64F09"/>
    <w:rsid w:val="00E7340E"/>
    <w:rsid w:val="00E87FBD"/>
    <w:rsid w:val="00EB0BD6"/>
    <w:rsid w:val="00EC38AE"/>
    <w:rsid w:val="00EE59EC"/>
    <w:rsid w:val="00EF133A"/>
    <w:rsid w:val="00F01F8D"/>
    <w:rsid w:val="00F61472"/>
    <w:rsid w:val="00F61884"/>
    <w:rsid w:val="00F659B3"/>
    <w:rsid w:val="00F73D9C"/>
    <w:rsid w:val="00F900BF"/>
    <w:rsid w:val="00F93E79"/>
    <w:rsid w:val="00F94C98"/>
    <w:rsid w:val="00F95BEB"/>
    <w:rsid w:val="00FB3B59"/>
    <w:rsid w:val="00FD6A9F"/>
    <w:rsid w:val="00FD70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E1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925AD3"/>
    <w:pPr>
      <w:widowControl w:val="0"/>
      <w:autoSpaceDE w:val="0"/>
      <w:autoSpaceDN w:val="0"/>
      <w:adjustRightInd w:val="0"/>
    </w:pPr>
    <w:rPr>
      <w:rFonts w:ascii="Arial" w:eastAsia="Times New Roman" w:hAnsi="Arial" w:cs="Arial"/>
      <w:sz w:val="20"/>
      <w:szCs w:val="20"/>
    </w:rPr>
  </w:style>
  <w:style w:type="paragraph" w:styleId="ListParagraph">
    <w:name w:val="List Paragraph"/>
    <w:basedOn w:val="Normal"/>
    <w:uiPriority w:val="99"/>
    <w:qFormat/>
    <w:rsid w:val="003E56DA"/>
    <w:pPr>
      <w:ind w:left="720"/>
      <w:contextualSpacing/>
    </w:pPr>
  </w:style>
  <w:style w:type="paragraph" w:styleId="BalloonText">
    <w:name w:val="Balloon Text"/>
    <w:basedOn w:val="Normal"/>
    <w:link w:val="BalloonTextChar"/>
    <w:uiPriority w:val="99"/>
    <w:semiHidden/>
    <w:rsid w:val="00776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60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BBFDC779A3C2CB46EFCF6B301D96342F9012662C1398DFEE77517CEC549456B3DF3B21908537D42aE08E" TargetMode="External"/><Relationship Id="rId18" Type="http://schemas.openxmlformats.org/officeDocument/2006/relationships/hyperlink" Target="consultantplus://offline/ref=3BBFDC779A3C2CB46EFCF6B301D96342F9012662C1398DFEE77517CEC549456B3DF3B2190850a70BE" TargetMode="External"/><Relationship Id="rId26" Type="http://schemas.openxmlformats.org/officeDocument/2006/relationships/hyperlink" Target="consultantplus://offline/ref=1CBD34394F5380DA9BFE1B6A4989430D9F41BEB8420618D3CB38AF421FQ5x1B" TargetMode="External"/><Relationship Id="rId39" Type="http://schemas.openxmlformats.org/officeDocument/2006/relationships/hyperlink" Target="consultantplus://offline/ref=1324DDC27ED44FE18B459986F326EB933D614B2513A4166EC3AEFC74BA4CB7F" TargetMode="External"/><Relationship Id="rId3" Type="http://schemas.openxmlformats.org/officeDocument/2006/relationships/settings" Target="settings.xml"/><Relationship Id="rId21" Type="http://schemas.openxmlformats.org/officeDocument/2006/relationships/hyperlink" Target="consultantplus://offline/ref=E10DA3D001C9E7F87AC0ADBCAA3A9A09DC080D4924C9D405C1D79CF3A4B5DBDCE0F9134DC75EqDJ6B" TargetMode="External"/><Relationship Id="rId34" Type="http://schemas.openxmlformats.org/officeDocument/2006/relationships/hyperlink" Target="consultantplus://offline/ref=1324DDC27ED44FE18B459986F326EB933D614B2513A4166EC3AEFC74BA4CB7F" TargetMode="External"/><Relationship Id="rId42" Type="http://schemas.openxmlformats.org/officeDocument/2006/relationships/hyperlink" Target="consultantplus://offline/ref=6198D9B2A04CFD740186AD24E6CBB9F9B7105DF17552EA591B71C8B4C8r4P0G" TargetMode="External"/><Relationship Id="rId47" Type="http://schemas.openxmlformats.org/officeDocument/2006/relationships/hyperlink" Target="consultantplus://offline/ref=776C71054DFCC19765B226472A7A19A2FDEB3470781DC31D677571D1D3E727A5F621127FB362AFC0ACE4B2TCr5E" TargetMode="External"/><Relationship Id="rId50" Type="http://schemas.openxmlformats.org/officeDocument/2006/relationships/hyperlink" Target="consultantplus://offline/ref=0A073DD303A1B48338F9450C3205F0A6380F0CB89AB6BFD59CBB28BB02jCAFF" TargetMode="External"/><Relationship Id="rId7" Type="http://schemas.openxmlformats.org/officeDocument/2006/relationships/hyperlink" Target="consultantplus://offline/ref=3BBFDC779A3C2CB46EFCF6B301D96342F9012662C1398DFEE77517CEC549456B3DF3B21908537E45aE04E" TargetMode="External"/><Relationship Id="rId12" Type="http://schemas.openxmlformats.org/officeDocument/2006/relationships/hyperlink" Target="consultantplus://offline/ref=3BBFDC779A3C2CB46EFCF6B301D96342F9012662C1398DFEE77517CEC549456B3DF3B21908537D43aE05E" TargetMode="External"/><Relationship Id="rId17" Type="http://schemas.openxmlformats.org/officeDocument/2006/relationships/hyperlink" Target="consultantplus://offline/ref=3BBFDC779A3C2CB46EFCF6B301D96342F9012662C1398DFEE77517CEC549456B3DF3B21908537D47aE04E" TargetMode="External"/><Relationship Id="rId25" Type="http://schemas.openxmlformats.org/officeDocument/2006/relationships/hyperlink" Target="consultantplus://offline/ref=1CBD34394F5380DA9BFE1B6A4989430D9F41BEB8420618D3CB38AF421FQ5x1B" TargetMode="External"/><Relationship Id="rId33" Type="http://schemas.openxmlformats.org/officeDocument/2006/relationships/hyperlink" Target="consultantplus://offline/ref=1324DDC27ED44FE18B459990F04AB59C3C62172F15A5193B9CF1A729EDCEB6FF05F9C5972403B4B1E1F98347B3F" TargetMode="External"/><Relationship Id="rId38" Type="http://schemas.openxmlformats.org/officeDocument/2006/relationships/hyperlink" Target="consultantplus://offline/ref=1324DDC27ED44FE18B459986F326EB933D614B2513A4166EC3AEFC74BA4CB7F" TargetMode="External"/><Relationship Id="rId46" Type="http://schemas.openxmlformats.org/officeDocument/2006/relationships/hyperlink" Target="consultantplus://offline/ref=6198D9B2A04CFD740186AD32E5A7E7F6B61301FB725DE30A452E93E99F494809C995DCC3E91451BAB79C85r6P4G" TargetMode="External"/><Relationship Id="rId2" Type="http://schemas.openxmlformats.org/officeDocument/2006/relationships/styles" Target="styles.xml"/><Relationship Id="rId16" Type="http://schemas.openxmlformats.org/officeDocument/2006/relationships/hyperlink" Target="consultantplus://offline/ref=3BBFDC779A3C2CB46EFCF6B301D96342F9012662C1398DFEE77517CEC549456B3DF3B2190850a70FE" TargetMode="External"/><Relationship Id="rId20" Type="http://schemas.openxmlformats.org/officeDocument/2006/relationships/hyperlink" Target="consultantplus://offline/ref=3BBFDC779A3C2CB46EFCF6B301D96342F901246AC0398DFEE77517CEC5a409E" TargetMode="External"/><Relationship Id="rId29" Type="http://schemas.openxmlformats.org/officeDocument/2006/relationships/hyperlink" Target="consultantplus://offline/ref=1324DDC27ED44FE18B459986F326EB933D614B2513A4166EC3AEFC74BA4CB7F" TargetMode="External"/><Relationship Id="rId41" Type="http://schemas.openxmlformats.org/officeDocument/2006/relationships/hyperlink" Target="consultantplus://offline/ref=7D87C712FCE84C09EE787758336B97EA1EC8FDE0C9ACB64D539FBE5E3732a3B" TargetMode="External"/><Relationship Id="rId1" Type="http://schemas.openxmlformats.org/officeDocument/2006/relationships/numbering" Target="numbering.xml"/><Relationship Id="rId6" Type="http://schemas.openxmlformats.org/officeDocument/2006/relationships/hyperlink" Target="consultantplus://offline/ref=3BBFDC779A3C2CB46EFCF6B301D96342F9012662C1398DFEE77517CEC549456B3DF3B21908537E46aE04E" TargetMode="External"/><Relationship Id="rId11" Type="http://schemas.openxmlformats.org/officeDocument/2006/relationships/hyperlink" Target="consultantplus://offline/ref=3BBFDC779A3C2CB46EFCF6B301D96342F9012662C1398DFEE77517CEC549456B3DF3B21908537D43aE0EE" TargetMode="External"/><Relationship Id="rId24" Type="http://schemas.openxmlformats.org/officeDocument/2006/relationships/hyperlink" Target="consultantplus://offline/ref=B9A16EC4CD0483363E25160ACC19CA1273B2FCEF58EBCB9E7658624381a9Z6B" TargetMode="External"/><Relationship Id="rId32" Type="http://schemas.openxmlformats.org/officeDocument/2006/relationships/hyperlink" Target="consultantplus://offline/ref=1324DDC27ED44FE18B459990F04AB59C3C62172F14A9183A9DF1A729EDCEB6FF40B5F" TargetMode="External"/><Relationship Id="rId37" Type="http://schemas.openxmlformats.org/officeDocument/2006/relationships/hyperlink" Target="consultantplus://offline/ref=1324DDC27ED44FE18B459986F326EB933D614B2513A4166EC3AEFC74BA4CB7F" TargetMode="External"/><Relationship Id="rId40" Type="http://schemas.openxmlformats.org/officeDocument/2006/relationships/hyperlink" Target="consultantplus://offline/ref=1324DDC27ED44FE18B459986F326EB933D6C40251BAC166EC3AEFC74BA4CB7F" TargetMode="External"/><Relationship Id="rId45" Type="http://schemas.openxmlformats.org/officeDocument/2006/relationships/hyperlink" Target="consultantplus://offline/ref=6198D9B2A04CFD740186AD24E6CBB9F9B7105DF17552EA591B71C8B4C8r4P0G" TargetMode="External"/><Relationship Id="rId53" Type="http://schemas.openxmlformats.org/officeDocument/2006/relationships/theme" Target="theme/theme1.xml"/><Relationship Id="rId5" Type="http://schemas.openxmlformats.org/officeDocument/2006/relationships/hyperlink" Target="consultantplus://offline/ref=3BBFDC779A3C2CB46EFCF6A502B53D4DF8027866CD388EA1B92A4C9392404F3C7ABCEB5B4C5F7E43EC9AA5aC0DE" TargetMode="External"/><Relationship Id="rId15" Type="http://schemas.openxmlformats.org/officeDocument/2006/relationships/hyperlink" Target="consultantplus://offline/ref=3BBFDC779A3C2CB46EFCF6B301D96342F9012662C1398DFEE77517CEC549456B3DF3B21908537D40aE04E" TargetMode="External"/><Relationship Id="rId23" Type="http://schemas.openxmlformats.org/officeDocument/2006/relationships/hyperlink" Target="consultantplus://offline/ref=B9A16EC4CD0483363E25160ACC19CA1273B2FCEF58EBCB9E7658624381a9Z6B" TargetMode="External"/><Relationship Id="rId28" Type="http://schemas.openxmlformats.org/officeDocument/2006/relationships/hyperlink" Target="consultantplus://offline/ref=1324DDC27ED44FE18B459986F326EB933D614B2513A4166EC3AEFC74BA4CB7F" TargetMode="External"/><Relationship Id="rId36" Type="http://schemas.openxmlformats.org/officeDocument/2006/relationships/hyperlink" Target="consultantplus://offline/ref=1324DDC27ED44FE18B459986F326EB933D614B2513A4166EC3AEFC74BA4CB7F" TargetMode="External"/><Relationship Id="rId49" Type="http://schemas.openxmlformats.org/officeDocument/2006/relationships/hyperlink" Target="consultantplus://offline/ref=776C71054DFCC19765B226472A7A19A2FDEB3470781DC31D677571D1D3E727A5F621127FB362AFC0ACE4B2TCr5E" TargetMode="External"/><Relationship Id="rId10" Type="http://schemas.openxmlformats.org/officeDocument/2006/relationships/hyperlink" Target="consultantplus://offline/ref=3BBFDC779A3C2CB46EFCF6B301D96342F9012662C1398DFEE77517CEC549456B3DF3B21908537E4AaE05E" TargetMode="External"/><Relationship Id="rId19" Type="http://schemas.openxmlformats.org/officeDocument/2006/relationships/hyperlink" Target="consultantplus://offline/ref=3BBFDC779A3C2CB46EFCF6B301D96342F9012662C1398DFEE77517CEC549456B3DF3B2190850a708E" TargetMode="External"/><Relationship Id="rId31" Type="http://schemas.openxmlformats.org/officeDocument/2006/relationships/hyperlink" Target="consultantplus://offline/ref=1324DDC27ED44FE18B459986F326EB933D614B2513A4166EC3AEFC74BA4CB7F" TargetMode="External"/><Relationship Id="rId44" Type="http://schemas.openxmlformats.org/officeDocument/2006/relationships/hyperlink" Target="consultantplus://offline/ref=6198D9B2A04CFD740186AD24E6CBB9F9B7105DF17552EA591B71C8B4C8r4P0G"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BBFDC779A3C2CB46EFCF6B301D96342F9012662C1398DFEE77517CEC549456B3DF3B21908537E4BaE0DE" TargetMode="External"/><Relationship Id="rId14" Type="http://schemas.openxmlformats.org/officeDocument/2006/relationships/hyperlink" Target="consultantplus://offline/ref=3BBFDC779A3C2CB46EFCF6B301D96342F9012662C1398DFEE77517CEC549456B3DF3B21908537D42aE05E" TargetMode="External"/><Relationship Id="rId22" Type="http://schemas.openxmlformats.org/officeDocument/2006/relationships/hyperlink" Target="consultantplus://offline/ref=E10DA3D001C9E7F87AC0ADBCAA3A9A09DC080D4924C9D405C1D79CF3A4qBJ5B" TargetMode="External"/><Relationship Id="rId27" Type="http://schemas.openxmlformats.org/officeDocument/2006/relationships/hyperlink" Target="consultantplus://offline/ref=1CBD34394F5380DA9BFE1B6A4989430D9F41BEB8420618D3CB38AF421FQ5x1B" TargetMode="External"/><Relationship Id="rId30" Type="http://schemas.openxmlformats.org/officeDocument/2006/relationships/hyperlink" Target="consultantplus://offline/ref=1324DDC27ED44FE18B459990F04AB59C3C62172F14A9183A9DF1A729EDCEB6FF40B5F" TargetMode="External"/><Relationship Id="rId35" Type="http://schemas.openxmlformats.org/officeDocument/2006/relationships/hyperlink" Target="consultantplus://offline/ref=1324DDC27ED44FE18B459986F326EB933D614B2513A4166EC3AEFC74BA4CB7F" TargetMode="External"/><Relationship Id="rId43" Type="http://schemas.openxmlformats.org/officeDocument/2006/relationships/hyperlink" Target="consultantplus://offline/ref=6198D9B2A04CFD740186AD24E6CBB9F9B7105DF17552EA591B71C8B4C8r4P0G" TargetMode="External"/><Relationship Id="rId48" Type="http://schemas.openxmlformats.org/officeDocument/2006/relationships/hyperlink" Target="consultantplus://offline/ref=776C71054DFCC19765B226472A7A19A2FDEB3470781DC31D677571D1D3E727A5F621127FB362AFC0ACE4B2TCr5E" TargetMode="External"/><Relationship Id="rId8" Type="http://schemas.openxmlformats.org/officeDocument/2006/relationships/hyperlink" Target="consultantplus://offline/ref=3BBFDC779A3C2CB46EFCF6B301D96342F9012662C1398DFEE77517CEC549456B3DF3B21908537E44aE05E" TargetMode="External"/><Relationship Id="rId51" Type="http://schemas.openxmlformats.org/officeDocument/2006/relationships/hyperlink" Target="consultantplus://offline/ref=7BB7684E6DCB4777616AD1885FFF0450CBBA089AB6197DA8E2B7900A78285C845A16D0315EFD497CRBb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5634</TotalTime>
  <Pages>34</Pages>
  <Words>15340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Василий</cp:lastModifiedBy>
  <cp:revision>41</cp:revision>
  <cp:lastPrinted>2015-10-26T00:02:00Z</cp:lastPrinted>
  <dcterms:created xsi:type="dcterms:W3CDTF">2015-07-20T06:48:00Z</dcterms:created>
  <dcterms:modified xsi:type="dcterms:W3CDTF">2015-10-27T22:42:00Z</dcterms:modified>
</cp:coreProperties>
</file>