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6FA" w:rsidRPr="00E60E5C" w:rsidRDefault="004616FA" w:rsidP="004616FA">
      <w:pPr>
        <w:jc w:val="center"/>
        <w:rPr>
          <w:rFonts w:eastAsia="Times New Roman"/>
          <w:b/>
          <w:sz w:val="28"/>
          <w:szCs w:val="28"/>
        </w:rPr>
      </w:pPr>
      <w:bookmarkStart w:id="0" w:name="_GoBack"/>
      <w:r w:rsidRPr="00E60E5C">
        <w:rPr>
          <w:rFonts w:eastAsia="Times New Roman"/>
          <w:b/>
          <w:sz w:val="28"/>
          <w:szCs w:val="28"/>
        </w:rPr>
        <w:t>ДУМА</w:t>
      </w:r>
    </w:p>
    <w:p w:rsidR="004616FA" w:rsidRPr="00E60E5C" w:rsidRDefault="004616FA" w:rsidP="004616FA">
      <w:pPr>
        <w:jc w:val="center"/>
        <w:rPr>
          <w:rFonts w:eastAsia="Times New Roman"/>
          <w:b/>
          <w:sz w:val="28"/>
          <w:szCs w:val="28"/>
        </w:rPr>
      </w:pPr>
      <w:r w:rsidRPr="00E60E5C">
        <w:rPr>
          <w:rFonts w:eastAsia="Times New Roman"/>
          <w:b/>
          <w:sz w:val="28"/>
          <w:szCs w:val="28"/>
        </w:rPr>
        <w:t xml:space="preserve">ТЕРНЕЙСКОГО МУНИЦИПАЛЬНОГО ОКРУГА </w:t>
      </w:r>
    </w:p>
    <w:p w:rsidR="004616FA" w:rsidRPr="00E60E5C" w:rsidRDefault="004616FA" w:rsidP="004616FA">
      <w:pPr>
        <w:jc w:val="center"/>
        <w:rPr>
          <w:rFonts w:eastAsia="Times New Roman"/>
          <w:b/>
          <w:sz w:val="28"/>
          <w:szCs w:val="28"/>
        </w:rPr>
      </w:pPr>
      <w:r w:rsidRPr="00E60E5C">
        <w:rPr>
          <w:rFonts w:eastAsia="Times New Roman"/>
          <w:b/>
          <w:sz w:val="28"/>
          <w:szCs w:val="28"/>
        </w:rPr>
        <w:t>ПРИМОРСКОГО КРАЯ</w:t>
      </w:r>
    </w:p>
    <w:p w:rsidR="004616FA" w:rsidRPr="00E60E5C" w:rsidRDefault="004616FA" w:rsidP="004616FA">
      <w:pPr>
        <w:jc w:val="center"/>
        <w:rPr>
          <w:rFonts w:eastAsia="Times New Roman"/>
          <w:b/>
          <w:sz w:val="28"/>
          <w:szCs w:val="28"/>
        </w:rPr>
      </w:pPr>
      <w:r w:rsidRPr="00E60E5C">
        <w:rPr>
          <w:rFonts w:eastAsia="Times New Roman"/>
          <w:b/>
          <w:sz w:val="28"/>
          <w:szCs w:val="28"/>
        </w:rPr>
        <w:t xml:space="preserve"> (первый созыв)</w:t>
      </w:r>
    </w:p>
    <w:p w:rsidR="004616FA" w:rsidRPr="00E60E5C" w:rsidRDefault="004616FA" w:rsidP="004616FA">
      <w:pPr>
        <w:rPr>
          <w:rFonts w:eastAsia="Times New Roman"/>
          <w:b/>
          <w:sz w:val="28"/>
          <w:szCs w:val="28"/>
        </w:rPr>
      </w:pPr>
    </w:p>
    <w:p w:rsidR="004616FA" w:rsidRPr="00E60E5C" w:rsidRDefault="004616FA" w:rsidP="004616FA">
      <w:pPr>
        <w:jc w:val="center"/>
        <w:rPr>
          <w:rFonts w:eastAsia="Times New Roman"/>
          <w:b/>
          <w:sz w:val="28"/>
          <w:szCs w:val="28"/>
        </w:rPr>
      </w:pPr>
      <w:r w:rsidRPr="00E60E5C">
        <w:rPr>
          <w:rFonts w:eastAsia="Times New Roman"/>
          <w:b/>
          <w:sz w:val="28"/>
          <w:szCs w:val="28"/>
        </w:rPr>
        <w:t>РЕШЕНИЕ</w:t>
      </w:r>
    </w:p>
    <w:p w:rsidR="004616FA" w:rsidRPr="00E60E5C" w:rsidRDefault="004616FA" w:rsidP="004616FA">
      <w:pPr>
        <w:jc w:val="center"/>
        <w:rPr>
          <w:rFonts w:eastAsia="Times New Roman"/>
          <w:b/>
          <w:sz w:val="28"/>
          <w:szCs w:val="28"/>
        </w:rPr>
      </w:pPr>
    </w:p>
    <w:p w:rsidR="004616FA" w:rsidRPr="00E60E5C" w:rsidRDefault="004616FA" w:rsidP="004616FA">
      <w:pPr>
        <w:rPr>
          <w:rFonts w:eastAsia="Times New Roman"/>
          <w:b/>
          <w:sz w:val="28"/>
          <w:szCs w:val="28"/>
        </w:rPr>
      </w:pPr>
      <w:r w:rsidRPr="00E60E5C">
        <w:rPr>
          <w:rFonts w:eastAsia="Times New Roman"/>
          <w:b/>
          <w:sz w:val="28"/>
          <w:szCs w:val="28"/>
        </w:rPr>
        <w:t>25 января 2022 года                     пгт. Терней</w:t>
      </w:r>
      <w:r w:rsidRPr="00E60E5C">
        <w:rPr>
          <w:rFonts w:eastAsia="Times New Roman"/>
          <w:b/>
          <w:sz w:val="28"/>
          <w:szCs w:val="28"/>
        </w:rPr>
        <w:tab/>
      </w:r>
      <w:r w:rsidRPr="00E60E5C">
        <w:rPr>
          <w:rFonts w:eastAsia="Times New Roman"/>
          <w:b/>
          <w:sz w:val="28"/>
          <w:szCs w:val="28"/>
        </w:rPr>
        <w:tab/>
      </w:r>
      <w:r w:rsidRPr="00E60E5C">
        <w:rPr>
          <w:rFonts w:eastAsia="Times New Roman"/>
          <w:b/>
          <w:sz w:val="28"/>
          <w:szCs w:val="28"/>
        </w:rPr>
        <w:tab/>
      </w:r>
      <w:r w:rsidRPr="00E60E5C">
        <w:rPr>
          <w:rFonts w:eastAsia="Times New Roman"/>
          <w:b/>
          <w:sz w:val="28"/>
          <w:szCs w:val="28"/>
        </w:rPr>
        <w:tab/>
        <w:t xml:space="preserve">           № 308</w:t>
      </w:r>
    </w:p>
    <w:p w:rsidR="000D36BC" w:rsidRPr="00E60E5C" w:rsidRDefault="000D36BC" w:rsidP="000D36B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7A2959" w:rsidRPr="00E60E5C" w:rsidRDefault="004616FA" w:rsidP="004616FA">
      <w:pPr>
        <w:autoSpaceDE w:val="0"/>
        <w:autoSpaceDN w:val="0"/>
        <w:adjustRightInd w:val="0"/>
        <w:spacing w:after="160"/>
        <w:jc w:val="center"/>
        <w:rPr>
          <w:rFonts w:eastAsia="Times New Roman"/>
          <w:b/>
          <w:sz w:val="28"/>
          <w:szCs w:val="28"/>
        </w:rPr>
      </w:pPr>
      <w:r w:rsidRPr="00E60E5C">
        <w:rPr>
          <w:b/>
          <w:bCs/>
          <w:sz w:val="28"/>
          <w:szCs w:val="28"/>
          <w:lang w:eastAsia="en-US"/>
        </w:rPr>
        <w:t xml:space="preserve">Об утверждении Порядка </w:t>
      </w:r>
      <w:r w:rsidRPr="00E60E5C">
        <w:rPr>
          <w:b/>
          <w:sz w:val="28"/>
          <w:szCs w:val="28"/>
          <w:lang w:eastAsia="en-US"/>
        </w:rPr>
        <w:t>согласования ремонтных работ и возмещения за счет аренды или стоимости выкупного недвижимого имущества Тернейского муниципального округа стоимости капитальных затрат на ремонт и восстановление предоставленного в аренду недвижимого имущества Тернейского муниципального округа, предназначенного для оказания имущественной поддержки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</w:t>
      </w:r>
    </w:p>
    <w:p w:rsidR="004616FA" w:rsidRPr="00E60E5C" w:rsidRDefault="00E00D06" w:rsidP="004616FA">
      <w:pPr>
        <w:ind w:firstLine="709"/>
        <w:jc w:val="both"/>
        <w:rPr>
          <w:rFonts w:eastAsia="Times New Roman"/>
          <w:sz w:val="28"/>
          <w:szCs w:val="28"/>
        </w:rPr>
      </w:pPr>
      <w:r w:rsidRPr="00E60E5C">
        <w:rPr>
          <w:rFonts w:eastAsia="Times New Roman"/>
          <w:sz w:val="28"/>
          <w:szCs w:val="28"/>
        </w:rPr>
        <w:t>В соответствии с Федеральным законо</w:t>
      </w:r>
      <w:r w:rsidR="00CF2A14" w:rsidRPr="00E60E5C">
        <w:rPr>
          <w:rFonts w:eastAsia="Times New Roman"/>
          <w:sz w:val="28"/>
          <w:szCs w:val="28"/>
        </w:rPr>
        <w:t xml:space="preserve">м от 06 октября 2003 года № 131-ФЗ </w:t>
      </w:r>
      <w:r w:rsidRPr="00E60E5C">
        <w:rPr>
          <w:rFonts w:eastAsia="Times New Roman"/>
          <w:sz w:val="28"/>
          <w:szCs w:val="28"/>
        </w:rPr>
        <w:t>«Об общих принципах организации местного самоупра</w:t>
      </w:r>
      <w:r w:rsidR="000D36BC" w:rsidRPr="00E60E5C">
        <w:rPr>
          <w:rFonts w:eastAsia="Times New Roman"/>
          <w:sz w:val="28"/>
          <w:szCs w:val="28"/>
        </w:rPr>
        <w:t xml:space="preserve">вления в Российской Федерации», Федеральным Законом </w:t>
      </w:r>
      <w:r w:rsidR="000D36BC" w:rsidRPr="00E60E5C">
        <w:rPr>
          <w:sz w:val="28"/>
          <w:szCs w:val="28"/>
          <w:lang w:eastAsia="en-US"/>
        </w:rPr>
        <w:t xml:space="preserve">от 24.07.2007 </w:t>
      </w:r>
      <w:hyperlink r:id="rId5" w:history="1">
        <w:r w:rsidR="000D36BC" w:rsidRPr="00E60E5C">
          <w:rPr>
            <w:sz w:val="28"/>
            <w:szCs w:val="28"/>
            <w:lang w:eastAsia="en-US"/>
          </w:rPr>
          <w:t>N 209-ФЗ</w:t>
        </w:r>
      </w:hyperlink>
      <w:r w:rsidR="000D36BC" w:rsidRPr="00E60E5C">
        <w:rPr>
          <w:sz w:val="28"/>
          <w:szCs w:val="28"/>
          <w:lang w:eastAsia="en-US"/>
        </w:rPr>
        <w:t xml:space="preserve"> "О развитии малого и среднего предпринимательства в Российской Федерации</w:t>
      </w:r>
      <w:r w:rsidR="00A530FD" w:rsidRPr="00E60E5C">
        <w:rPr>
          <w:sz w:val="28"/>
          <w:szCs w:val="28"/>
          <w:lang w:eastAsia="en-US"/>
        </w:rPr>
        <w:t>, У</w:t>
      </w:r>
      <w:r w:rsidRPr="00E60E5C">
        <w:rPr>
          <w:rFonts w:eastAsia="Times New Roman"/>
          <w:sz w:val="28"/>
          <w:szCs w:val="28"/>
        </w:rPr>
        <w:t>ставом Тернейского муниципального округа, Дума Те</w:t>
      </w:r>
      <w:r w:rsidR="004616FA" w:rsidRPr="00E60E5C">
        <w:rPr>
          <w:rFonts w:eastAsia="Times New Roman"/>
          <w:sz w:val="28"/>
          <w:szCs w:val="28"/>
        </w:rPr>
        <w:t>рнейского муниципального округа</w:t>
      </w:r>
    </w:p>
    <w:p w:rsidR="00E00D06" w:rsidRPr="00E60E5C" w:rsidRDefault="004616FA" w:rsidP="004616FA">
      <w:pPr>
        <w:ind w:firstLine="709"/>
        <w:jc w:val="both"/>
        <w:rPr>
          <w:rFonts w:eastAsia="Times New Roman"/>
          <w:b/>
          <w:sz w:val="28"/>
          <w:szCs w:val="28"/>
        </w:rPr>
      </w:pPr>
      <w:r w:rsidRPr="00E60E5C">
        <w:rPr>
          <w:rFonts w:eastAsia="Times New Roman"/>
          <w:b/>
          <w:sz w:val="28"/>
          <w:szCs w:val="28"/>
        </w:rPr>
        <w:t>РЕШИЛА:</w:t>
      </w:r>
    </w:p>
    <w:p w:rsidR="00A530FD" w:rsidRPr="00E60E5C" w:rsidRDefault="00A530FD" w:rsidP="004616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60E5C">
        <w:rPr>
          <w:sz w:val="28"/>
          <w:szCs w:val="28"/>
          <w:lang w:eastAsia="en-US"/>
        </w:rPr>
        <w:t xml:space="preserve">1. Утвердить </w:t>
      </w:r>
      <w:hyperlink w:anchor="Par38" w:history="1">
        <w:r w:rsidRPr="00E60E5C">
          <w:rPr>
            <w:sz w:val="28"/>
            <w:szCs w:val="28"/>
            <w:lang w:eastAsia="en-US"/>
          </w:rPr>
          <w:t>Порядок</w:t>
        </w:r>
      </w:hyperlink>
      <w:r w:rsidRPr="00E60E5C">
        <w:rPr>
          <w:sz w:val="28"/>
          <w:szCs w:val="28"/>
          <w:lang w:eastAsia="en-US"/>
        </w:rPr>
        <w:t xml:space="preserve"> согласования ремонтных работ и возмещения за счет аренды или стоимости выкупного недвижимого имущества Тернейского муниципального округа стоимости капитальных затрат на ремонт и восстановление предоставленного в аренду недвижимого имущества Тернейского муниципального округа, предназначенного для оказания имущественной поддержки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(прилагается).</w:t>
      </w:r>
    </w:p>
    <w:p w:rsidR="007A2959" w:rsidRPr="00E60E5C" w:rsidRDefault="00A530FD" w:rsidP="004616FA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E60E5C">
        <w:rPr>
          <w:sz w:val="28"/>
          <w:szCs w:val="28"/>
          <w:lang w:eastAsia="en-US"/>
        </w:rPr>
        <w:t xml:space="preserve">2. </w:t>
      </w:r>
      <w:r w:rsidRPr="00E60E5C">
        <w:rPr>
          <w:rFonts w:eastAsia="Times New Roman"/>
          <w:sz w:val="28"/>
          <w:szCs w:val="28"/>
        </w:rPr>
        <w:t>настоящее решение вступает в силу со дня его официального опубликования в газете «Вестник Тернея»</w:t>
      </w:r>
    </w:p>
    <w:p w:rsidR="00A530FD" w:rsidRPr="00E60E5C" w:rsidRDefault="00A530FD" w:rsidP="00A530FD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  <w:lang w:eastAsia="en-US"/>
        </w:rPr>
      </w:pPr>
    </w:p>
    <w:p w:rsidR="004616FA" w:rsidRPr="00E60E5C" w:rsidRDefault="00D75152" w:rsidP="00181677">
      <w:pPr>
        <w:spacing w:line="276" w:lineRule="auto"/>
        <w:ind w:right="-51"/>
        <w:rPr>
          <w:rFonts w:eastAsia="Times New Roman"/>
          <w:sz w:val="28"/>
          <w:szCs w:val="28"/>
        </w:rPr>
      </w:pPr>
      <w:r w:rsidRPr="00E60E5C">
        <w:rPr>
          <w:rFonts w:eastAsia="Times New Roman"/>
          <w:sz w:val="28"/>
          <w:szCs w:val="28"/>
        </w:rPr>
        <w:t>Глава</w:t>
      </w:r>
      <w:r w:rsidR="00181677" w:rsidRPr="00E60E5C">
        <w:rPr>
          <w:rFonts w:eastAsia="Times New Roman"/>
          <w:sz w:val="28"/>
          <w:szCs w:val="28"/>
        </w:rPr>
        <w:t xml:space="preserve"> </w:t>
      </w:r>
    </w:p>
    <w:p w:rsidR="007A2959" w:rsidRPr="00E60E5C" w:rsidRDefault="00181677" w:rsidP="00181677">
      <w:pPr>
        <w:spacing w:line="276" w:lineRule="auto"/>
        <w:ind w:right="-51"/>
        <w:rPr>
          <w:rFonts w:eastAsia="Times New Roman"/>
          <w:sz w:val="28"/>
          <w:szCs w:val="28"/>
        </w:rPr>
      </w:pPr>
      <w:r w:rsidRPr="00E60E5C">
        <w:rPr>
          <w:rFonts w:eastAsia="Times New Roman"/>
          <w:sz w:val="28"/>
          <w:szCs w:val="28"/>
        </w:rPr>
        <w:t>Тернейского</w:t>
      </w:r>
      <w:r w:rsidR="004616FA" w:rsidRPr="00E60E5C">
        <w:rPr>
          <w:rFonts w:eastAsia="Times New Roman"/>
          <w:sz w:val="28"/>
          <w:szCs w:val="28"/>
        </w:rPr>
        <w:t xml:space="preserve"> </w:t>
      </w:r>
      <w:r w:rsidR="007A2959" w:rsidRPr="00E60E5C">
        <w:rPr>
          <w:rFonts w:eastAsia="Times New Roman"/>
          <w:sz w:val="28"/>
          <w:szCs w:val="28"/>
        </w:rPr>
        <w:t xml:space="preserve">муниципального </w:t>
      </w:r>
      <w:r w:rsidR="00E211CD" w:rsidRPr="00E60E5C">
        <w:rPr>
          <w:rFonts w:eastAsia="Times New Roman"/>
          <w:sz w:val="28"/>
          <w:szCs w:val="28"/>
        </w:rPr>
        <w:t>округа</w:t>
      </w:r>
      <w:r w:rsidR="007A2959" w:rsidRPr="00E60E5C">
        <w:rPr>
          <w:rFonts w:eastAsia="Times New Roman"/>
          <w:sz w:val="28"/>
          <w:szCs w:val="28"/>
        </w:rPr>
        <w:t xml:space="preserve">                </w:t>
      </w:r>
      <w:r w:rsidR="004616FA" w:rsidRPr="00E60E5C">
        <w:rPr>
          <w:rFonts w:eastAsia="Times New Roman"/>
          <w:sz w:val="28"/>
          <w:szCs w:val="28"/>
        </w:rPr>
        <w:t xml:space="preserve">    </w:t>
      </w:r>
      <w:r w:rsidRPr="00E60E5C">
        <w:rPr>
          <w:rFonts w:eastAsia="Times New Roman"/>
          <w:sz w:val="28"/>
          <w:szCs w:val="28"/>
        </w:rPr>
        <w:t xml:space="preserve">                           </w:t>
      </w:r>
      <w:r w:rsidR="00D75152" w:rsidRPr="00E60E5C">
        <w:rPr>
          <w:rFonts w:eastAsia="Times New Roman"/>
          <w:sz w:val="28"/>
          <w:szCs w:val="28"/>
        </w:rPr>
        <w:t>С.Н. Наумкин</w:t>
      </w:r>
    </w:p>
    <w:p w:rsidR="004616FA" w:rsidRPr="00E60E5C" w:rsidRDefault="004616FA">
      <w:pPr>
        <w:rPr>
          <w:b/>
          <w:bCs/>
          <w:sz w:val="28"/>
          <w:szCs w:val="28"/>
          <w:lang w:eastAsia="en-US"/>
        </w:rPr>
      </w:pPr>
      <w:r w:rsidRPr="00E60E5C">
        <w:rPr>
          <w:b/>
          <w:bCs/>
          <w:sz w:val="28"/>
          <w:szCs w:val="28"/>
          <w:lang w:eastAsia="en-US"/>
        </w:rPr>
        <w:br w:type="page"/>
      </w:r>
    </w:p>
    <w:p w:rsidR="004616FA" w:rsidRPr="00E60E5C" w:rsidRDefault="004616FA" w:rsidP="004616FA">
      <w:pPr>
        <w:ind w:left="142" w:hanging="142"/>
        <w:jc w:val="right"/>
        <w:rPr>
          <w:rFonts w:eastAsia="Times New Roman"/>
          <w:sz w:val="20"/>
          <w:szCs w:val="20"/>
        </w:rPr>
      </w:pPr>
      <w:r w:rsidRPr="00E60E5C">
        <w:rPr>
          <w:rFonts w:eastAsia="Times New Roman"/>
          <w:sz w:val="20"/>
          <w:szCs w:val="20"/>
        </w:rPr>
        <w:lastRenderedPageBreak/>
        <w:t xml:space="preserve">Приложение </w:t>
      </w:r>
    </w:p>
    <w:p w:rsidR="004616FA" w:rsidRPr="00E60E5C" w:rsidRDefault="004616FA" w:rsidP="004616FA">
      <w:pPr>
        <w:ind w:left="142" w:hanging="142"/>
        <w:jc w:val="right"/>
        <w:rPr>
          <w:rFonts w:eastAsia="Times New Roman"/>
          <w:sz w:val="20"/>
          <w:szCs w:val="20"/>
        </w:rPr>
      </w:pPr>
      <w:r w:rsidRPr="00E60E5C">
        <w:rPr>
          <w:rFonts w:eastAsia="Times New Roman"/>
          <w:sz w:val="20"/>
          <w:szCs w:val="20"/>
        </w:rPr>
        <w:t>к решению Думы Тернейского</w:t>
      </w:r>
    </w:p>
    <w:p w:rsidR="004616FA" w:rsidRPr="00E60E5C" w:rsidRDefault="004616FA" w:rsidP="004616FA">
      <w:pPr>
        <w:ind w:left="142" w:hanging="142"/>
        <w:jc w:val="right"/>
        <w:rPr>
          <w:rFonts w:eastAsia="Times New Roman"/>
          <w:sz w:val="20"/>
          <w:szCs w:val="20"/>
        </w:rPr>
      </w:pPr>
      <w:r w:rsidRPr="00E60E5C">
        <w:rPr>
          <w:rFonts w:eastAsia="Times New Roman"/>
          <w:sz w:val="20"/>
          <w:szCs w:val="20"/>
        </w:rPr>
        <w:t>муниципального округа</w:t>
      </w:r>
    </w:p>
    <w:p w:rsidR="004616FA" w:rsidRPr="00E60E5C" w:rsidRDefault="004616FA" w:rsidP="004616FA">
      <w:pPr>
        <w:autoSpaceDE w:val="0"/>
        <w:autoSpaceDN w:val="0"/>
        <w:adjustRightInd w:val="0"/>
        <w:spacing w:after="160"/>
        <w:jc w:val="right"/>
        <w:rPr>
          <w:b/>
          <w:bCs/>
          <w:sz w:val="20"/>
          <w:szCs w:val="20"/>
          <w:lang w:eastAsia="en-US"/>
        </w:rPr>
      </w:pPr>
      <w:r w:rsidRPr="00E60E5C">
        <w:rPr>
          <w:rFonts w:eastAsia="Times New Roman"/>
          <w:sz w:val="20"/>
          <w:szCs w:val="20"/>
        </w:rPr>
        <w:t>от 25.01.2022 г. № 308</w:t>
      </w:r>
    </w:p>
    <w:p w:rsidR="004616FA" w:rsidRPr="00E60E5C" w:rsidRDefault="004616FA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 xml:space="preserve">Порядок </w:t>
      </w:r>
    </w:p>
    <w:p w:rsidR="00A530FD" w:rsidRPr="00E60E5C" w:rsidRDefault="004616FA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>согласования ремонтных работ и возмещения за счет аренды или стоимости выкупного недвижимого имущества Тернейского муниципального округа стоимости капитальных затрат на ремонт и восстановление предоставленного в аренду недвижимого имущества Тернейского муниципального округа, предназначенного для оказания имущественной поддержки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</w:t>
      </w:r>
    </w:p>
    <w:p w:rsidR="004616FA" w:rsidRPr="00E60E5C" w:rsidRDefault="004616FA" w:rsidP="004616FA">
      <w:pPr>
        <w:autoSpaceDE w:val="0"/>
        <w:autoSpaceDN w:val="0"/>
        <w:adjustRightInd w:val="0"/>
        <w:jc w:val="center"/>
        <w:rPr>
          <w:rFonts w:ascii="Arial" w:hAnsi="Arial" w:cs="Arial"/>
          <w:lang w:eastAsia="en-US"/>
        </w:rPr>
      </w:pPr>
    </w:p>
    <w:p w:rsidR="00A530FD" w:rsidRPr="00E60E5C" w:rsidRDefault="00057FE6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 xml:space="preserve">Раздел </w:t>
      </w:r>
      <w:r w:rsidR="00A530FD" w:rsidRPr="00E60E5C">
        <w:rPr>
          <w:b/>
          <w:bCs/>
          <w:lang w:eastAsia="en-US"/>
        </w:rPr>
        <w:t>1. Общие положения</w:t>
      </w:r>
    </w:p>
    <w:p w:rsidR="00A530FD" w:rsidRPr="00E60E5C" w:rsidRDefault="00A530FD" w:rsidP="004616FA">
      <w:pPr>
        <w:autoSpaceDE w:val="0"/>
        <w:autoSpaceDN w:val="0"/>
        <w:adjustRightInd w:val="0"/>
        <w:jc w:val="both"/>
        <w:rPr>
          <w:lang w:eastAsia="en-US"/>
        </w:rPr>
      </w:pP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1.1. Порядок согласования ремонтных работ и возмещения за счет аренды или стоимости выкупного недвижимого имущества Тернейского муниципального округа стоимости капитальных затрат на ремонт и восстановление предоставленного в аренду недвижимого имущества Тернейского муниципального округа, предназначенного для оказания имущественной поддержки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"Налог на профессиональный доход" и организациям, образующим инфраструктуру поддержки субъектов малого и среднего предпринимательства (далее - Порядок) определяет процедуру и условия получения арендатором (покупателем) согласия на проведение работ по капитальному ремонту арендуемого (выкупаемого) недвижимого муниципального имущества, находящегося в собственности Тернейского муниципального округа (далее - имущество), арендодателем (продавцом) по которому выступает администрация Тернейского муниципального округа, а также порядок принятия решения о возмещении в счет арендной платы или стоимости выкупного имущества стоимости затрат арендатора (покупателя), как в период проведения работ по капитальному ремонту, так и после завершения данных работ в течение срока действия договора аренды или договора купли-продажи.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1.2. Возмещение затрат арендатора (покупателя) производится в течение срока действия договора аренды или договора купли-продажи в счет подлежащей уплате арендной платы или стоимости выкупного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1.3. Возмещение затрат арендатора (покупателя) в счет арендной платы или стоимости выкупного имущества осуществляется после получения согласия на проведение работ по капитальному ремонту в соответствии с Порядком и в отношении видов ремонтных работ, предусмотренных Порядком.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1.4. Администрация</w:t>
      </w:r>
      <w:r w:rsidR="007D3300" w:rsidRPr="00E60E5C">
        <w:rPr>
          <w:lang w:eastAsia="en-US"/>
        </w:rPr>
        <w:t xml:space="preserve"> Тернейского</w:t>
      </w:r>
      <w:r w:rsidRPr="00E60E5C">
        <w:rPr>
          <w:lang w:eastAsia="en-US"/>
        </w:rPr>
        <w:t xml:space="preserve"> муниципального округа (далее - Администрация) на основании поступившего соответствующего заявления арендатора (покупателя) и документов, предусмотренных Порядком, дает согласие на проведение работ по капитальному ремонту и принимает решение о возмещении в счет арендной платы или стоимости выкупного имущества стоимости затрат арендатора (покупателя) на проведение капитального ремонта арендуемого (выкупаемого) имущества, по которому Администрация выступает арендодателем (продавцом).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1.5. Заявление арендатора (покупателя) с приложенным пакетом документов в случае необходимости производства работ по капитальному ремонту имущества подается до их начала </w:t>
      </w:r>
      <w:r w:rsidR="007D3300" w:rsidRPr="00E60E5C">
        <w:rPr>
          <w:lang w:eastAsia="en-US"/>
        </w:rPr>
        <w:t xml:space="preserve">в письменном виде на имя главы Тернейского </w:t>
      </w:r>
      <w:r w:rsidRPr="00E60E5C">
        <w:rPr>
          <w:lang w:eastAsia="en-US"/>
        </w:rPr>
        <w:t>муниципального округа.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1.6. Фактическая стоимость затрат арендатора (покупателя) на проведение работ по капитальному ремонту имущества, принимаемая к возмещению в счет арендной платы или </w:t>
      </w:r>
      <w:r w:rsidRPr="00E60E5C">
        <w:rPr>
          <w:lang w:eastAsia="en-US"/>
        </w:rPr>
        <w:lastRenderedPageBreak/>
        <w:t xml:space="preserve">стоимости выкупного имущества, которая не может превышать расчетную стоимость затрат, предусмотренных проектно-сметной документацией, и сроки осуществления этого возмещения утверждаются </w:t>
      </w:r>
      <w:r w:rsidR="001D3AB2" w:rsidRPr="00E60E5C">
        <w:rPr>
          <w:lang w:eastAsia="en-US"/>
        </w:rPr>
        <w:t>постановлением</w:t>
      </w:r>
      <w:r w:rsidRPr="00E60E5C">
        <w:rPr>
          <w:lang w:eastAsia="en-US"/>
        </w:rPr>
        <w:t xml:space="preserve"> Администрации.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1.7. Проведение арендатором (покупателем) работ по капитальному ремонту арендуемого (выкупаемого) имущества и применение возмещения стоимости затрат арендатора (покупателя) в счет арендной платы или стоимости выкупного имущества осуществляются в соответствии с дополнительным соглашением к договору аренды или договором купли-продажи, заключенным между арендатором (покупателем) и арендодателем (продавцом), на основании </w:t>
      </w:r>
      <w:r w:rsidR="001D3AB2" w:rsidRPr="00E60E5C">
        <w:rPr>
          <w:lang w:eastAsia="en-US"/>
        </w:rPr>
        <w:t xml:space="preserve">постановления </w:t>
      </w:r>
      <w:r w:rsidRPr="00E60E5C">
        <w:rPr>
          <w:lang w:eastAsia="en-US"/>
        </w:rPr>
        <w:t>Администрации.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1" w:name="Par62"/>
      <w:bookmarkEnd w:id="1"/>
      <w:r w:rsidRPr="00E60E5C">
        <w:rPr>
          <w:lang w:eastAsia="en-US"/>
        </w:rPr>
        <w:t>1.8. При возмещении затрат арендатора (покупателя) на капитальный ремонт недвижимого имущества принимается стоимость затрат в размере, не превышающем 70 процентов от двухгодичной (24 месяца) арендной платы, рассчитанной на день поступления заявления о необходимости производства работ по капитальному ремонту арендуемого (выкупаемого)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1.9. Стоимость затрат на капитальный ремонт арендуемого (выкупаемого) имущества подлежит возмещению в счет оплаты выкупного имущества, в соответствии с договором купли-продажи, но не превышающем процентного отношения, указанного в </w:t>
      </w:r>
      <w:hyperlink w:anchor="Par62" w:history="1">
        <w:r w:rsidRPr="00E60E5C">
          <w:rPr>
            <w:lang w:eastAsia="en-US"/>
          </w:rPr>
          <w:t>пункте 1.8</w:t>
        </w:r>
      </w:hyperlink>
      <w:r w:rsidRPr="00E60E5C">
        <w:rPr>
          <w:lang w:eastAsia="en-US"/>
        </w:rPr>
        <w:t xml:space="preserve"> Порядка.</w:t>
      </w:r>
    </w:p>
    <w:p w:rsidR="00A530FD" w:rsidRPr="00E60E5C" w:rsidRDefault="00A530FD" w:rsidP="004616FA">
      <w:pPr>
        <w:autoSpaceDE w:val="0"/>
        <w:autoSpaceDN w:val="0"/>
        <w:adjustRightInd w:val="0"/>
        <w:jc w:val="both"/>
        <w:rPr>
          <w:lang w:eastAsia="en-US"/>
        </w:rPr>
      </w:pPr>
    </w:p>
    <w:p w:rsidR="00A530FD" w:rsidRPr="00E60E5C" w:rsidRDefault="00057FE6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 xml:space="preserve">Раздел </w:t>
      </w:r>
      <w:r w:rsidR="00A530FD" w:rsidRPr="00E60E5C">
        <w:rPr>
          <w:b/>
          <w:bCs/>
          <w:lang w:eastAsia="en-US"/>
        </w:rPr>
        <w:t>2. Порядок получения арендатором (покупателем)</w:t>
      </w:r>
    </w:p>
    <w:p w:rsidR="00A530FD" w:rsidRPr="00E60E5C" w:rsidRDefault="00A530FD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>согласия на проведение капитального ремонта,</w:t>
      </w:r>
    </w:p>
    <w:p w:rsidR="00A530FD" w:rsidRPr="00E60E5C" w:rsidRDefault="00A530FD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>арендуемого (выкупаемого) им имущества</w:t>
      </w:r>
    </w:p>
    <w:p w:rsidR="00A530FD" w:rsidRPr="00E60E5C" w:rsidRDefault="00A530FD" w:rsidP="004616FA">
      <w:pPr>
        <w:autoSpaceDE w:val="0"/>
        <w:autoSpaceDN w:val="0"/>
        <w:adjustRightInd w:val="0"/>
        <w:jc w:val="both"/>
        <w:rPr>
          <w:lang w:eastAsia="en-US"/>
        </w:rPr>
      </w:pP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2.1. Для получения арендатором (покупателем) согласия на проведение капитального ремонта арендуемого (выкупаемого) им имущества арендатор (покупатель) направляет заявление в Администрацию.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2" w:name="Par70"/>
      <w:bookmarkEnd w:id="2"/>
      <w:r w:rsidRPr="00E60E5C">
        <w:rPr>
          <w:lang w:eastAsia="en-US"/>
        </w:rPr>
        <w:t xml:space="preserve">2.2. Администрация готовит проект </w:t>
      </w:r>
      <w:r w:rsidR="001D3AB2" w:rsidRPr="00E60E5C">
        <w:rPr>
          <w:lang w:eastAsia="en-US"/>
        </w:rPr>
        <w:t>постановления</w:t>
      </w:r>
      <w:r w:rsidRPr="00E60E5C">
        <w:rPr>
          <w:lang w:eastAsia="en-US"/>
        </w:rPr>
        <w:t xml:space="preserve"> Администрации о согласии на проведение работ по капитальному ремонту арендуемого (выкупаемого) им имущества при соблюдении следующих условий: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а) арендатор добросовестно выполняет условия договора аренды;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б) предлагаемые арендатором (покупателем) к производству р</w:t>
      </w:r>
      <w:r w:rsidR="001D3AB2" w:rsidRPr="00E60E5C">
        <w:rPr>
          <w:lang w:eastAsia="en-US"/>
        </w:rPr>
        <w:t>аботы относятся к одному из видов</w:t>
      </w:r>
      <w:r w:rsidRPr="00E60E5C">
        <w:rPr>
          <w:lang w:eastAsia="en-US"/>
        </w:rPr>
        <w:t xml:space="preserve"> работ, указанным в </w:t>
      </w:r>
      <w:hyperlink w:anchor="Par85" w:history="1">
        <w:r w:rsidRPr="00E60E5C">
          <w:rPr>
            <w:lang w:eastAsia="en-US"/>
          </w:rPr>
          <w:t>пункте 3.1</w:t>
        </w:r>
      </w:hyperlink>
      <w:r w:rsidRPr="00E60E5C">
        <w:rPr>
          <w:lang w:eastAsia="en-US"/>
        </w:rPr>
        <w:t xml:space="preserve"> Порядка.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3" w:name="Par73"/>
      <w:bookmarkEnd w:id="3"/>
      <w:r w:rsidRPr="00E60E5C">
        <w:rPr>
          <w:lang w:eastAsia="en-US"/>
        </w:rPr>
        <w:t>2.3. Для получения согласия на проведение капитального ремонта арендуемого (выкупаемого) имущества арендатор (покупатель) представляет в Администрацию следующие документы: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заявление в произвольной форме о разрешении ему произв</w:t>
      </w:r>
      <w:r w:rsidR="00057FE6" w:rsidRPr="00E60E5C">
        <w:rPr>
          <w:lang w:eastAsia="en-US"/>
        </w:rPr>
        <w:t>ести</w:t>
      </w:r>
      <w:r w:rsidRPr="00E60E5C">
        <w:rPr>
          <w:lang w:eastAsia="en-US"/>
        </w:rPr>
        <w:t xml:space="preserve"> работ</w:t>
      </w:r>
      <w:r w:rsidR="00057FE6" w:rsidRPr="00E60E5C">
        <w:rPr>
          <w:lang w:eastAsia="en-US"/>
        </w:rPr>
        <w:t>ы</w:t>
      </w:r>
      <w:r w:rsidRPr="00E60E5C">
        <w:rPr>
          <w:lang w:eastAsia="en-US"/>
        </w:rPr>
        <w:t xml:space="preserve"> по капитальному ремонту арендуемого (выкупаемого) имущества (далее - заявление);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акт технического обследования объекта, отражающий его фактическое состояние и обосновывающий необходимость проведения работ. Акт технического обследования должен содержать предполагаемый перечень и объем необходимых работ с приложением фотографий. Акт технического обследования составляется специализированной организацией. К обследованию в обязательном порядке привлекается представитель Администрации. При ремонте инженерно-технических коммуникаций (канализация, водопровод, отопл</w:t>
      </w:r>
      <w:r w:rsidR="00057FE6" w:rsidRPr="00E60E5C">
        <w:rPr>
          <w:lang w:eastAsia="en-US"/>
        </w:rPr>
        <w:t>ение, энергосбережение и т.д.) А</w:t>
      </w:r>
      <w:r w:rsidRPr="00E60E5C">
        <w:rPr>
          <w:lang w:eastAsia="en-US"/>
        </w:rPr>
        <w:t>кт технического обследования согласовывается также с соответствующими эксплуатационными организациями;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письменное согласие балансодержателя имущества (при его наличии) в произвольной форме на проведение работ по капитальному ремонту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2.4. Администрация подготавливает и направляет в течение 30 (тридцати) рабочих дней со дня получения пакета документов, указанных в </w:t>
      </w:r>
      <w:hyperlink w:anchor="Par73" w:history="1">
        <w:r w:rsidRPr="00E60E5C">
          <w:rPr>
            <w:lang w:eastAsia="en-US"/>
          </w:rPr>
          <w:t>пункте 2.3</w:t>
        </w:r>
      </w:hyperlink>
      <w:r w:rsidRPr="00E60E5C">
        <w:rPr>
          <w:lang w:eastAsia="en-US"/>
        </w:rPr>
        <w:t xml:space="preserve"> Порядка, </w:t>
      </w:r>
      <w:r w:rsidR="001D3AB2" w:rsidRPr="00E60E5C">
        <w:rPr>
          <w:lang w:eastAsia="en-US"/>
        </w:rPr>
        <w:t>постановление</w:t>
      </w:r>
      <w:r w:rsidRPr="00E60E5C">
        <w:rPr>
          <w:lang w:eastAsia="en-US"/>
        </w:rPr>
        <w:t xml:space="preserve"> Администрации арендатору (покупателю) о согласии на проведение капитального ремонта и предоставлении ему права разработки проектно-сметной документации на производство работ по капитальному ремонту арендуемого (выкупаемого)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lastRenderedPageBreak/>
        <w:t xml:space="preserve">В случае предоставления неполного пакета документов или несоответствия представленных документов требованиям, предусмотренным в </w:t>
      </w:r>
      <w:hyperlink w:anchor="Par73" w:history="1">
        <w:r w:rsidRPr="00E60E5C">
          <w:rPr>
            <w:lang w:eastAsia="en-US"/>
          </w:rPr>
          <w:t>пункте 2.3</w:t>
        </w:r>
      </w:hyperlink>
      <w:r w:rsidRPr="00E60E5C">
        <w:rPr>
          <w:lang w:eastAsia="en-US"/>
        </w:rPr>
        <w:t xml:space="preserve"> Порядка, а также несоблюдения условий, указанных в </w:t>
      </w:r>
      <w:hyperlink w:anchor="Par70" w:history="1">
        <w:r w:rsidRPr="00E60E5C">
          <w:rPr>
            <w:lang w:eastAsia="en-US"/>
          </w:rPr>
          <w:t>пункте 2.2</w:t>
        </w:r>
      </w:hyperlink>
      <w:r w:rsidRPr="00E60E5C">
        <w:rPr>
          <w:lang w:eastAsia="en-US"/>
        </w:rPr>
        <w:t xml:space="preserve"> Порядка, Администрация подготавливает в течение 15 (пятнадцати) рабочих дней со дня получения пакета документов арендатору (покупателю) письмо с мотивированным отказом по существу его заявления.</w:t>
      </w:r>
    </w:p>
    <w:p w:rsidR="00A530FD" w:rsidRPr="00E60E5C" w:rsidRDefault="00A530FD" w:rsidP="004616FA">
      <w:pPr>
        <w:autoSpaceDE w:val="0"/>
        <w:autoSpaceDN w:val="0"/>
        <w:adjustRightInd w:val="0"/>
        <w:jc w:val="both"/>
        <w:rPr>
          <w:lang w:eastAsia="en-US"/>
        </w:rPr>
      </w:pPr>
    </w:p>
    <w:p w:rsidR="00A530FD" w:rsidRPr="00E60E5C" w:rsidRDefault="00057FE6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 xml:space="preserve">Раздел </w:t>
      </w:r>
      <w:r w:rsidR="00A530FD" w:rsidRPr="00E60E5C">
        <w:rPr>
          <w:b/>
          <w:bCs/>
          <w:lang w:eastAsia="en-US"/>
        </w:rPr>
        <w:t>3. Условия и порядок принятия решения о возмещении</w:t>
      </w:r>
    </w:p>
    <w:p w:rsidR="00A530FD" w:rsidRPr="00E60E5C" w:rsidRDefault="00A530FD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>стоимости затрат арендатора (покупателя) на проведение</w:t>
      </w:r>
    </w:p>
    <w:p w:rsidR="00A530FD" w:rsidRPr="00E60E5C" w:rsidRDefault="00A530FD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>капитального ремонта арендуемого (выкупаемого) имущества</w:t>
      </w:r>
    </w:p>
    <w:p w:rsidR="00A530FD" w:rsidRPr="00E60E5C" w:rsidRDefault="00A530FD" w:rsidP="004616FA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E60E5C">
        <w:rPr>
          <w:b/>
          <w:bCs/>
          <w:lang w:eastAsia="en-US"/>
        </w:rPr>
        <w:t>в счет арендной платы или стоимости выкупного имущества</w:t>
      </w:r>
    </w:p>
    <w:p w:rsidR="00A530FD" w:rsidRPr="00E60E5C" w:rsidRDefault="00A530FD" w:rsidP="004616FA">
      <w:pPr>
        <w:autoSpaceDE w:val="0"/>
        <w:autoSpaceDN w:val="0"/>
        <w:adjustRightInd w:val="0"/>
        <w:jc w:val="both"/>
        <w:rPr>
          <w:lang w:eastAsia="en-US"/>
        </w:rPr>
      </w:pP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4" w:name="Par85"/>
      <w:bookmarkEnd w:id="4"/>
      <w:r w:rsidRPr="00E60E5C">
        <w:rPr>
          <w:lang w:eastAsia="en-US"/>
        </w:rPr>
        <w:t>3.1. К возмещению в виде арендной платы или стоимости выкупного имущества принимается стоимость следующих видов работ: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техническая экспертиза и разработка проектно-сметной документации на работы по капитальному ремонту;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ремонт и замена перекрытий;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ремонт и замена полов;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ремонт и замена дверных и оконных блоков;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ремонт и замена системы вентиляции;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частичная перекладка или усиление фундамента под наружные и внутренние стены;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оборудование системами холодного водоснабжения, канализации, электроснабжения.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Стоимость отделочных, а также иных работ, связанных со специфическими потребностями арендатора (покупателя) (перепланировка помещений, работы по обеспечению дополнительным тепло-, </w:t>
      </w:r>
      <w:proofErr w:type="spellStart"/>
      <w:r w:rsidRPr="00E60E5C">
        <w:rPr>
          <w:lang w:eastAsia="en-US"/>
        </w:rPr>
        <w:t>энерго</w:t>
      </w:r>
      <w:proofErr w:type="spellEnd"/>
      <w:r w:rsidRPr="00E60E5C">
        <w:rPr>
          <w:lang w:eastAsia="en-US"/>
        </w:rPr>
        <w:t>-, водоснабжением, технологическим оборудованием, замена покрытия пола и т.п.) не подлежит возмещению в счет арендной платы или стоимости выкупного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5" w:name="Par94"/>
      <w:bookmarkEnd w:id="5"/>
      <w:r w:rsidRPr="00E60E5C">
        <w:rPr>
          <w:lang w:eastAsia="en-US"/>
        </w:rPr>
        <w:t>3.2. В случае возмещения в счет арендной платы или стоимости выкупного имущества стоимости затрат арендатора (покупателя) на капитальный ремонт в период его проведения арендатор (покупатель) разрабатывает и представляет в Администрацию следующие документы: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проектно-сметную документацию на проведение работ по капитальному ремонту арендуемого (выкупаемого) имущества с приложением заключения о результатах ее экспертизы, в том числе государственной экспертизы, в случае если ее проведение является в соответствии с законодательством обязательным;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- разрешение на строительство, выданное уполномоченными органами в соответствии с Градостроительным </w:t>
      </w:r>
      <w:hyperlink r:id="rId6" w:history="1">
        <w:r w:rsidRPr="00E60E5C">
          <w:rPr>
            <w:lang w:eastAsia="en-US"/>
          </w:rPr>
          <w:t>кодексом</w:t>
        </w:r>
      </w:hyperlink>
      <w:r w:rsidRPr="00E60E5C">
        <w:rPr>
          <w:lang w:eastAsia="en-US"/>
        </w:rPr>
        <w:t xml:space="preserve"> Российской Федерации при капитальном ремонте муниципального имущества, находящегося в аренде (или на стадии выкупа), при проведении которого затрагиваются конструктивные и другие характеристики надежности и безопасности такого муниципального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В случае капитального ремонта инженерно-технических коммуникаций проектно-сметная документация дополнительно согласовывается с соответствующей эксплуатационной организацией.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3.3. Администрация в течение 30 (тридцати) рабочих дней со дня получения пакета документов от арендатора (покупателя) выполняет следующие действия: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6" w:name="Par99"/>
      <w:bookmarkEnd w:id="6"/>
      <w:r w:rsidRPr="00E60E5C">
        <w:rPr>
          <w:lang w:eastAsia="en-US"/>
        </w:rPr>
        <w:t>3.3.1. Проводит проверку представленных документов и при их соответствии подготавливает: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- </w:t>
      </w:r>
      <w:r w:rsidR="001D3AB2" w:rsidRPr="00E60E5C">
        <w:rPr>
          <w:lang w:eastAsia="en-US"/>
        </w:rPr>
        <w:t>постановление</w:t>
      </w:r>
      <w:r w:rsidRPr="00E60E5C">
        <w:rPr>
          <w:lang w:eastAsia="en-US"/>
        </w:rPr>
        <w:t xml:space="preserve"> о возмещении стоимости затрат арендатора (покупателя), принимаемых к возмещению в счет арендной платы или стоимости выкупного имущества, и об утверждении расчетной стоимости затрат арендатора (покупателя), принимаемых к возмещению в счет арендной платы или стоимости выкупного имущества;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- дополнительное соглашение к договору аренды (договор купли-продажи), предусматривающее возмещение стоимости затрат арендатора (покупателя) на проведение </w:t>
      </w:r>
      <w:r w:rsidRPr="00E60E5C">
        <w:rPr>
          <w:lang w:eastAsia="en-US"/>
        </w:rPr>
        <w:lastRenderedPageBreak/>
        <w:t>капитального ремонта арендуемого (выкупаемого) имущества в счет арендной платы или стоимости выкупного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3.3.2. При несоответствии представленных арендатором (покупателем) документов требованиям Порядка Администрация направляет в его адрес письмо с требованиями по их доработке.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В случае, если в течение 14 (четырнадцати) рабочих дней с момента получения письма арендатор (покупатель) не выполнит требования Администрации по доработке документов и не представит полный пакет документов, Администрация в течение 21 (двадцати одного) рабочего дня со дня получения письма направляет арендатору (покупателю) мотивированный отказ в возмещении стоимости затрат на капитальный ремонт арендуемого или выкупаемого им муниципального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3.4. Администрация в течение срока действия договора осуществляет контроль за исполнением арендатором (покупателем) принятых на себя обязательств по дополнительному соглашению или договору купли-продажи в порядке, установленном действующим законодательством.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7" w:name="Par105"/>
      <w:bookmarkEnd w:id="7"/>
      <w:r w:rsidRPr="00E60E5C">
        <w:rPr>
          <w:lang w:eastAsia="en-US"/>
        </w:rPr>
        <w:t>3.5. Арендатор (покупатель) обязан в течение в течение 30 календарных дней после даты окончания работ, установленной дополнительным соглашением или договором купли-продажи, представить в Администрацию следующие документы: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отчет рыночной стоимости выполненных ремонтных работ в отношении арендуемого (выкупаемого) имущества, подготовленный в соответствии с законодательством Российской Федерации об оценочной деятельности;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акт выполненных работ, подписанный подрядчиком и заказчиком;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платежные документы, подтверждающие затраты на выполненные работы как наличными денежными средствами (кассовые чеки, товарные чеки, квитанции или другие документы, подтверждающие прием денежных средств за соответствующий товар (работу, услугу), так и в безналичном порядке (платежный документ с отметкой банка);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договор подряда на выполнение ремонтных работ или трудовой договор;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- разрешение на ввод в эксплуатацию, выданное уполномоченным органом в соответствии с Градостроительным </w:t>
      </w:r>
      <w:hyperlink r:id="rId7" w:history="1">
        <w:r w:rsidRPr="00E60E5C">
          <w:rPr>
            <w:lang w:eastAsia="en-US"/>
          </w:rPr>
          <w:t>кодексом</w:t>
        </w:r>
      </w:hyperlink>
      <w:r w:rsidRPr="00E60E5C">
        <w:rPr>
          <w:lang w:eastAsia="en-US"/>
        </w:rPr>
        <w:t xml:space="preserve"> Российской Федерации (при его необходимости).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3.6. В случае, если планом-графиком проведения работ выполнение капитального ремонта предусмотрено в течение всего срока действия долгосрочного договора аренды или договора купли продажи, то документы, предусмотренные в пункте 3.6 Порядка, представляются арендатором (покупателем) в Администрацию поэтапно по мере выполнения работ по капитальному ремонту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3.7. Администрация обязана в течение 30 (тридцати) рабочих дней со дня получения документов от арендатора (покупателя):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проверить представленные документы на их соответствие условиям дополнительного соглашения или договора купли-продажи;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- в случае, если стоимость фактических затрат арендатора (покупателя), подтвержденная документами, указанными в </w:t>
      </w:r>
      <w:hyperlink w:anchor="Par105" w:history="1">
        <w:r w:rsidRPr="00E60E5C">
          <w:rPr>
            <w:lang w:eastAsia="en-US"/>
          </w:rPr>
          <w:t>пункте 3.5</w:t>
        </w:r>
      </w:hyperlink>
      <w:r w:rsidRPr="00E60E5C">
        <w:rPr>
          <w:lang w:eastAsia="en-US"/>
        </w:rPr>
        <w:t xml:space="preserve"> Порядка, меньше утвержденной расчетной стоимости затрат, подготовить распоряжение Администрации об утверждении фактической стоимости затрат арендатора (покупателя) на проведение работ по возмещению в счет арендной платы или стоимости выкупного имущества, и дополнительное соглашение к договору аренды или договор купли-продажи, предусматривающие фактическую стоимость затрат арендатора (покупателя) на капитальный ремонт арендуемого (выкупаемого) им имущества, принимаемых к возмещению в счет арендной платы или стоимости выкупного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3.8. Компенсации не подлежат затраты арендатора (покупателя) за ремонтно-строительные работы, выполненные с нарушением строительных норм и правил (СНиП).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3.9. При непредставлении или представлении арендатором (покупателем) в Администрацию, документов, предусмотренных в </w:t>
      </w:r>
      <w:hyperlink w:anchor="Par105" w:history="1">
        <w:r w:rsidRPr="00E60E5C">
          <w:rPr>
            <w:lang w:eastAsia="en-US"/>
          </w:rPr>
          <w:t>пункте 3.5</w:t>
        </w:r>
      </w:hyperlink>
      <w:r w:rsidRPr="00E60E5C">
        <w:rPr>
          <w:lang w:eastAsia="en-US"/>
        </w:rPr>
        <w:t xml:space="preserve"> Порядка, позднее 30 (тридцати) рабочих дней с установленной даты окончания работ возмещение затрат прекращается, а </w:t>
      </w:r>
      <w:r w:rsidRPr="00E60E5C">
        <w:rPr>
          <w:lang w:eastAsia="en-US"/>
        </w:rPr>
        <w:lastRenderedPageBreak/>
        <w:t>арендатор (покупатель) теряет право на возмещение стоимости понесенных затрат в счет арендной платы или стоимости выкупного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3.10. В случае, указанном в пункте 3.10 Порядка, Администрация возобновляет начисление арендной платы в полном размере (или выставляет полный расчет стоимости выкупного имущества) со дня заключения дополнительного соглашения к договору аренды или договора купли-продажи, указанного в </w:t>
      </w:r>
      <w:hyperlink w:anchor="Par99" w:history="1">
        <w:r w:rsidRPr="00E60E5C">
          <w:rPr>
            <w:lang w:eastAsia="en-US"/>
          </w:rPr>
          <w:t>подпункте 3.3.1 пункта 3.3</w:t>
        </w:r>
      </w:hyperlink>
      <w:r w:rsidRPr="00E60E5C">
        <w:rPr>
          <w:lang w:eastAsia="en-US"/>
        </w:rPr>
        <w:t xml:space="preserve"> Порядка, с начислением пени в порядке, установленном для погашения задолженности по арендной плате или полной стоимости выкупного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Возобновление начисления арендной платы в полном размере (или с выставлением полного расчета стоимости выкупного имущества) в связи с отменой возмещения за счет аренды или стоимости выкупного недвижимого муниципального имущества не является изменением размера арендной платы или стоимости выкупного имущества, осуществляется без заключения дополнительного соглашения и является обязательным для арендатора (покупателя).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3.11. В случае возмещения в счет арендной платы или стоимости выкупного имущества стоимости фактически выполненных арендатором (покупателем) работ арендатор (покупатель) представляет в Администрацию документы, предусмотренные </w:t>
      </w:r>
      <w:hyperlink w:anchor="Par94" w:history="1">
        <w:r w:rsidRPr="00E60E5C">
          <w:rPr>
            <w:lang w:eastAsia="en-US"/>
          </w:rPr>
          <w:t>пунктами 3.2</w:t>
        </w:r>
      </w:hyperlink>
      <w:r w:rsidRPr="00E60E5C">
        <w:rPr>
          <w:lang w:eastAsia="en-US"/>
        </w:rPr>
        <w:t xml:space="preserve"> (при необходимости) и </w:t>
      </w:r>
      <w:hyperlink w:anchor="Par105" w:history="1">
        <w:r w:rsidRPr="00E60E5C">
          <w:rPr>
            <w:lang w:eastAsia="en-US"/>
          </w:rPr>
          <w:t>3.5</w:t>
        </w:r>
      </w:hyperlink>
      <w:r w:rsidRPr="00E60E5C">
        <w:rPr>
          <w:lang w:eastAsia="en-US"/>
        </w:rPr>
        <w:t xml:space="preserve"> Порядка.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3.12. Администрация при поступлении документов от арендатора (покупателя) в случае, предусмотренном в пункте 3.11 Порядка, в течение 30 (тридцати) рабочих дней со дня получения документов: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3.12.1. Проводит проверку представленных документов и при их соответствии требованиям Порядка подготавливает: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 xml:space="preserve">- </w:t>
      </w:r>
      <w:r w:rsidR="001D3AB2" w:rsidRPr="00E60E5C">
        <w:rPr>
          <w:lang w:eastAsia="en-US"/>
        </w:rPr>
        <w:t>постановление</w:t>
      </w:r>
      <w:r w:rsidRPr="00E60E5C">
        <w:rPr>
          <w:lang w:eastAsia="en-US"/>
        </w:rPr>
        <w:t xml:space="preserve"> о возмещении стоимости затрат арендатора (покупателя), в счет арендной платы или стоимости выкупного имущества, и об утверждении расчетной стоимости затрат арендатора (покупателя), принимаемых к возмещению в счет арендной платы или стоимости выкупного имущества;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- дополнительное соглашение к договору аренды или договор купли-продажи, предусматривающие применения возмещения стоимости затрат арендатора (покупателя) на проведение капитального ремонта арендуемого (выкупаемого) имущества в счет арендной платы или стоимости выкупного имущества.</w:t>
      </w:r>
    </w:p>
    <w:p w:rsidR="00A530FD" w:rsidRPr="00E60E5C" w:rsidRDefault="00A530FD" w:rsidP="004616F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E60E5C">
        <w:rPr>
          <w:lang w:eastAsia="en-US"/>
        </w:rPr>
        <w:t>3.12.2. При несоответствии представленных документов требованиям Порядка направляет арендатору (покупателю) письмо с рекомендациями по их доработке либо письмо с мотивированным отказом по существу его заявления при несоблюдении требований, установленных Порядком.</w:t>
      </w:r>
    </w:p>
    <w:p w:rsidR="00A530FD" w:rsidRPr="00E60E5C" w:rsidRDefault="00A530FD" w:rsidP="004616FA">
      <w:pPr>
        <w:rPr>
          <w:lang w:eastAsia="en-US"/>
        </w:rPr>
      </w:pPr>
    </w:p>
    <w:bookmarkEnd w:id="0"/>
    <w:p w:rsidR="00181677" w:rsidRPr="00E60E5C" w:rsidRDefault="00181677" w:rsidP="004616FA"/>
    <w:sectPr w:rsidR="00181677" w:rsidRPr="00E60E5C" w:rsidSect="001522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00"/>
    <w:rsid w:val="000039D3"/>
    <w:rsid w:val="00030A00"/>
    <w:rsid w:val="00057FE6"/>
    <w:rsid w:val="00066D67"/>
    <w:rsid w:val="00096126"/>
    <w:rsid w:val="000D36BC"/>
    <w:rsid w:val="000E48D3"/>
    <w:rsid w:val="001011D7"/>
    <w:rsid w:val="00123E9F"/>
    <w:rsid w:val="00126881"/>
    <w:rsid w:val="00134F62"/>
    <w:rsid w:val="00145988"/>
    <w:rsid w:val="00152228"/>
    <w:rsid w:val="00181677"/>
    <w:rsid w:val="001A74D9"/>
    <w:rsid w:val="001D3AB2"/>
    <w:rsid w:val="001E0D91"/>
    <w:rsid w:val="00206627"/>
    <w:rsid w:val="00220CCA"/>
    <w:rsid w:val="00233F6F"/>
    <w:rsid w:val="00242DAD"/>
    <w:rsid w:val="00251278"/>
    <w:rsid w:val="00327E69"/>
    <w:rsid w:val="003641C7"/>
    <w:rsid w:val="00384DE5"/>
    <w:rsid w:val="003F1AFA"/>
    <w:rsid w:val="003F6825"/>
    <w:rsid w:val="00426405"/>
    <w:rsid w:val="004404B2"/>
    <w:rsid w:val="004616FA"/>
    <w:rsid w:val="00555CF3"/>
    <w:rsid w:val="005B2E26"/>
    <w:rsid w:val="005D52C7"/>
    <w:rsid w:val="005F0473"/>
    <w:rsid w:val="00604B4C"/>
    <w:rsid w:val="00622A4C"/>
    <w:rsid w:val="00627243"/>
    <w:rsid w:val="00633D78"/>
    <w:rsid w:val="0063637D"/>
    <w:rsid w:val="00677DA9"/>
    <w:rsid w:val="00692BB9"/>
    <w:rsid w:val="007058B7"/>
    <w:rsid w:val="00743628"/>
    <w:rsid w:val="007672AF"/>
    <w:rsid w:val="007A2959"/>
    <w:rsid w:val="007B4726"/>
    <w:rsid w:val="007D2D1F"/>
    <w:rsid w:val="007D3300"/>
    <w:rsid w:val="007F0816"/>
    <w:rsid w:val="008323E7"/>
    <w:rsid w:val="00853E76"/>
    <w:rsid w:val="008755A6"/>
    <w:rsid w:val="00890235"/>
    <w:rsid w:val="008C3BD4"/>
    <w:rsid w:val="008F0354"/>
    <w:rsid w:val="008F5E0D"/>
    <w:rsid w:val="00913112"/>
    <w:rsid w:val="00922CE6"/>
    <w:rsid w:val="00930F03"/>
    <w:rsid w:val="00991953"/>
    <w:rsid w:val="009936F8"/>
    <w:rsid w:val="009A09A1"/>
    <w:rsid w:val="009C1E91"/>
    <w:rsid w:val="00A30E6B"/>
    <w:rsid w:val="00A530FD"/>
    <w:rsid w:val="00A6146D"/>
    <w:rsid w:val="00A64F56"/>
    <w:rsid w:val="00A8498E"/>
    <w:rsid w:val="00AB61E2"/>
    <w:rsid w:val="00B220DD"/>
    <w:rsid w:val="00B916AE"/>
    <w:rsid w:val="00CA242A"/>
    <w:rsid w:val="00CB3924"/>
    <w:rsid w:val="00CF21B1"/>
    <w:rsid w:val="00CF2A14"/>
    <w:rsid w:val="00D0721D"/>
    <w:rsid w:val="00D75152"/>
    <w:rsid w:val="00D81AC9"/>
    <w:rsid w:val="00D83B87"/>
    <w:rsid w:val="00E00D06"/>
    <w:rsid w:val="00E0350D"/>
    <w:rsid w:val="00E211CD"/>
    <w:rsid w:val="00E41452"/>
    <w:rsid w:val="00E43316"/>
    <w:rsid w:val="00E60E5C"/>
    <w:rsid w:val="00E648DB"/>
    <w:rsid w:val="00E71293"/>
    <w:rsid w:val="00F1113C"/>
    <w:rsid w:val="00F42B3E"/>
    <w:rsid w:val="00F45D5A"/>
    <w:rsid w:val="00F71145"/>
    <w:rsid w:val="00F81D78"/>
    <w:rsid w:val="00F938B1"/>
    <w:rsid w:val="00FA0B22"/>
    <w:rsid w:val="00FB2893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C5D7A-4D63-46EC-BAE0-C95CF691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D78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A0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30A0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TitlePage">
    <w:name w:val="ConsPlusTitlePage"/>
    <w:rsid w:val="00030A00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ody Text Indent"/>
    <w:basedOn w:val="a"/>
    <w:link w:val="a4"/>
    <w:rsid w:val="00426405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locked/>
    <w:rsid w:val="0042640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rsid w:val="000961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96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FE4B8B8334D8CA5D04AE915B6B2193AF859E4493FD16E26594C4826FC6C475E3FE58B0DC03FFC472C70767F8MBS7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4FE4B8B8334D8CA5D04AE915B6B2193AF859E4493FD16E26594C4826FC6C475E3FE58B0DC03FFC472C70767F8MBS7E" TargetMode="External"/><Relationship Id="rId5" Type="http://schemas.openxmlformats.org/officeDocument/2006/relationships/hyperlink" Target="consultantplus://offline/ref=D4FE4B8B8334D8CA5D04AE915B6B2193AF84974695FC16E26594C4826FC6C475E3FE58B0DC03FFC472C70767F8MBS7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770C8-FAA6-4CD2-A8EB-9183A09D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2838</Words>
  <Characters>16181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</vt:lpstr>
    </vt:vector>
  </TitlesOfParts>
  <Company>Reanimator Extreme Edition</Company>
  <LinksUpToDate>false</LinksUpToDate>
  <CharactersWithSpaces>18982</CharactersWithSpaces>
  <SharedDoc>false</SharedDoc>
  <HLinks>
    <vt:vector size="54" baseType="variant">
      <vt:variant>
        <vt:i4>1441881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consultantplus://offline/ref=0CC6ACE867459DBA90CFA324A7A2F5F3814E66E5B9EB2AD5BD31095B2BuE02X</vt:lpwstr>
      </vt:variant>
      <vt:variant>
        <vt:lpwstr/>
      </vt:variant>
      <vt:variant>
        <vt:i4>2752617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consultantplus://offline/ref=584DF5348CA21C46E91E6B6A93CFE5C758B98DCFCE44C57033F550D8VErEA</vt:lpwstr>
      </vt:variant>
      <vt:variant>
        <vt:lpwstr/>
      </vt:variant>
      <vt:variant>
        <vt:i4>1441881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consultantplus://offline/ref=0CC6ACE867459DBA90CFA324A7A2F5F3814E66E5B9EB2AD5BD31095B2BuE02X</vt:lpwstr>
      </vt:variant>
      <vt:variant>
        <vt:lpwstr/>
      </vt:variant>
      <vt:variant>
        <vt:i4>2949231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consultantplus://offline/ref=0CC6ACE867459DBA90CFBD29B1CEABFC804C39ECB3E72184E36E52067CEB431Eu50AX</vt:lpwstr>
      </vt:variant>
      <vt:variant>
        <vt:lpwstr/>
      </vt:variant>
      <vt:variant>
        <vt:i4>2949231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consultantplus://offline/ref=0CC6ACE867459DBA90CFBD29B1CEABFC804C39ECB3E72184E36E52067CEB431Eu50AX</vt:lpwstr>
      </vt:variant>
      <vt:variant>
        <vt:lpwstr/>
      </vt:variant>
      <vt:variant>
        <vt:i4>4718603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consultantplus://offline/ref=2593592BDB7BE1D1B5AA8691FDDDCBA1805E826365684E0CCC0479DA379A317390DF8C37BE57EC5273B28DfCB4A</vt:lpwstr>
      </vt:variant>
      <vt:variant>
        <vt:lpwstr/>
      </vt:variant>
      <vt:variant>
        <vt:i4>2359399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consultantplus://offline/ref=0CC6ACE867459DBA90CFA324A7A2F5F3814E66E5B9EB2AD5BD31095B2BE249491D037C3E6EE5E7DAu509X</vt:lpwstr>
      </vt:variant>
      <vt:variant>
        <vt:lpwstr/>
      </vt:variant>
      <vt:variant>
        <vt:i4>2359402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consultantplus://offline/ref=0CC6ACE867459DBA90CFA324A7A2F5F3814F64E4B9E72AD5BD31095B2BE249491D037C3E6EE5E1DEu50CX</vt:lpwstr>
      </vt:variant>
      <vt:variant>
        <vt:lpwstr/>
      </vt:variant>
      <vt:variant>
        <vt:i4>1441792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consultantplus://offline/ref=0CC6ACE867459DBA90CFA324A7A2F5F3814E66E7BEEE2AD5BD31095B2BuE02X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</dc:title>
  <dc:subject/>
  <dc:creator>Отдел</dc:creator>
  <cp:keywords/>
  <dc:description/>
  <cp:lastModifiedBy>Duma-2</cp:lastModifiedBy>
  <cp:revision>3</cp:revision>
  <cp:lastPrinted>2021-12-29T05:22:00Z</cp:lastPrinted>
  <dcterms:created xsi:type="dcterms:W3CDTF">2022-01-20T03:30:00Z</dcterms:created>
  <dcterms:modified xsi:type="dcterms:W3CDTF">2022-01-25T02:02:00Z</dcterms:modified>
</cp:coreProperties>
</file>