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96487" w14:textId="77777777" w:rsidR="004C304A" w:rsidRPr="006F42CA" w:rsidRDefault="004C304A" w:rsidP="004C304A">
      <w:pPr>
        <w:jc w:val="center"/>
        <w:rPr>
          <w:b/>
          <w:caps/>
          <w:spacing w:val="50"/>
          <w:sz w:val="24"/>
          <w:szCs w:val="24"/>
        </w:rPr>
      </w:pPr>
      <w:r w:rsidRPr="006F42CA">
        <w:rPr>
          <w:b/>
          <w:caps/>
          <w:spacing w:val="50"/>
          <w:sz w:val="24"/>
          <w:szCs w:val="24"/>
        </w:rPr>
        <w:t>ФИНАНСОВое УПРАВЛЕНИЕ АДМИНИСТРАЦИИ</w:t>
      </w:r>
    </w:p>
    <w:p w14:paraId="20C28FFF" w14:textId="77777777" w:rsidR="004C304A" w:rsidRPr="006F42CA" w:rsidRDefault="004C304A" w:rsidP="004C304A">
      <w:pPr>
        <w:jc w:val="center"/>
        <w:rPr>
          <w:b/>
          <w:caps/>
          <w:spacing w:val="50"/>
          <w:sz w:val="24"/>
          <w:szCs w:val="24"/>
        </w:rPr>
      </w:pPr>
      <w:r w:rsidRPr="006F42CA">
        <w:rPr>
          <w:b/>
          <w:caps/>
          <w:spacing w:val="50"/>
          <w:sz w:val="24"/>
          <w:szCs w:val="24"/>
        </w:rPr>
        <w:t>ТЕРНЕЙСКОГО МУНИЦИПАЛЬНОГО ОКРУГА ПРИМОРСКОГО КРАЯ</w:t>
      </w:r>
    </w:p>
    <w:p w14:paraId="631AF457" w14:textId="77777777" w:rsidR="004C304A" w:rsidRDefault="004C304A" w:rsidP="004C304A">
      <w:pPr>
        <w:jc w:val="center"/>
        <w:rPr>
          <w:b/>
          <w:caps/>
          <w:spacing w:val="50"/>
          <w:sz w:val="32"/>
          <w:szCs w:val="32"/>
        </w:rPr>
      </w:pPr>
    </w:p>
    <w:p w14:paraId="1C1C8B1E" w14:textId="77777777" w:rsidR="004C304A" w:rsidRDefault="004C304A" w:rsidP="004C304A">
      <w:pPr>
        <w:jc w:val="center"/>
        <w:rPr>
          <w:b/>
          <w:caps/>
          <w:spacing w:val="50"/>
          <w:sz w:val="32"/>
          <w:szCs w:val="32"/>
        </w:rPr>
      </w:pPr>
    </w:p>
    <w:p w14:paraId="0E11CBC1" w14:textId="77777777" w:rsidR="004C304A" w:rsidRPr="006F42CA" w:rsidRDefault="004C304A" w:rsidP="004C304A">
      <w:pPr>
        <w:jc w:val="center"/>
        <w:rPr>
          <w:b/>
          <w:caps/>
          <w:spacing w:val="50"/>
          <w:sz w:val="24"/>
          <w:szCs w:val="24"/>
        </w:rPr>
      </w:pPr>
      <w:r w:rsidRPr="006F42CA">
        <w:rPr>
          <w:b/>
          <w:caps/>
          <w:spacing w:val="50"/>
          <w:sz w:val="24"/>
          <w:szCs w:val="24"/>
        </w:rPr>
        <w:t>Приказ</w:t>
      </w:r>
    </w:p>
    <w:p w14:paraId="5BC25406" w14:textId="77777777" w:rsidR="004C304A" w:rsidRPr="00657A07" w:rsidRDefault="004C304A" w:rsidP="004C304A">
      <w:pPr>
        <w:jc w:val="center"/>
        <w:rPr>
          <w:caps/>
          <w:spacing w:val="50"/>
          <w:sz w:val="28"/>
          <w:szCs w:val="28"/>
        </w:rPr>
      </w:pPr>
    </w:p>
    <w:p w14:paraId="491E4AC3" w14:textId="2EF8F0A0" w:rsidR="004C304A" w:rsidRPr="006F42CA" w:rsidRDefault="004C304A" w:rsidP="004C304A">
      <w:pPr>
        <w:spacing w:line="276" w:lineRule="auto"/>
        <w:jc w:val="both"/>
        <w:rPr>
          <w:color w:val="FFFFFF"/>
          <w:sz w:val="23"/>
          <w:szCs w:val="23"/>
          <w:u w:val="single"/>
        </w:rPr>
      </w:pPr>
      <w:r w:rsidRPr="006F42CA">
        <w:rPr>
          <w:sz w:val="23"/>
          <w:szCs w:val="23"/>
          <w:u w:val="single"/>
        </w:rPr>
        <w:t>1</w:t>
      </w:r>
      <w:r w:rsidR="00E03E1E" w:rsidRPr="006F42CA">
        <w:rPr>
          <w:sz w:val="23"/>
          <w:szCs w:val="23"/>
          <w:u w:val="single"/>
        </w:rPr>
        <w:t>9</w:t>
      </w:r>
      <w:r w:rsidRPr="006F42CA">
        <w:rPr>
          <w:sz w:val="23"/>
          <w:szCs w:val="23"/>
          <w:u w:val="single"/>
        </w:rPr>
        <w:t>.12.202</w:t>
      </w:r>
      <w:r w:rsidR="00E03E1E" w:rsidRPr="006F42CA">
        <w:rPr>
          <w:sz w:val="23"/>
          <w:szCs w:val="23"/>
          <w:u w:val="single"/>
        </w:rPr>
        <w:t>4</w:t>
      </w:r>
      <w:r w:rsidRPr="006F42CA">
        <w:rPr>
          <w:sz w:val="23"/>
          <w:szCs w:val="23"/>
        </w:rPr>
        <w:t xml:space="preserve">                                           </w:t>
      </w:r>
      <w:r w:rsidR="006F42CA">
        <w:rPr>
          <w:sz w:val="23"/>
          <w:szCs w:val="23"/>
        </w:rPr>
        <w:t xml:space="preserve">         </w:t>
      </w:r>
      <w:r w:rsidRPr="006F42CA">
        <w:rPr>
          <w:sz w:val="23"/>
          <w:szCs w:val="23"/>
        </w:rPr>
        <w:t xml:space="preserve"> п. Терней                                                </w:t>
      </w:r>
      <w:r w:rsidR="00AE47BE">
        <w:rPr>
          <w:sz w:val="23"/>
          <w:szCs w:val="23"/>
        </w:rPr>
        <w:t xml:space="preserve">         </w:t>
      </w:r>
      <w:r w:rsidRPr="006F42CA">
        <w:rPr>
          <w:sz w:val="23"/>
          <w:szCs w:val="23"/>
        </w:rPr>
        <w:t xml:space="preserve"> </w:t>
      </w:r>
      <w:r w:rsidRPr="006F42CA">
        <w:rPr>
          <w:sz w:val="23"/>
          <w:szCs w:val="23"/>
          <w:u w:val="single"/>
        </w:rPr>
        <w:t xml:space="preserve">№ </w:t>
      </w:r>
      <w:r w:rsidR="00AE47BE">
        <w:rPr>
          <w:sz w:val="23"/>
          <w:szCs w:val="23"/>
          <w:u w:val="single"/>
        </w:rPr>
        <w:t>31</w:t>
      </w:r>
    </w:p>
    <w:p w14:paraId="2A26F9DA" w14:textId="77777777" w:rsidR="004C304A" w:rsidRPr="00C675BC" w:rsidRDefault="004C304A" w:rsidP="004C304A">
      <w:pPr>
        <w:rPr>
          <w:sz w:val="28"/>
          <w:szCs w:val="28"/>
        </w:rPr>
      </w:pPr>
    </w:p>
    <w:p w14:paraId="344BDFF6" w14:textId="77777777" w:rsidR="004C304A" w:rsidRPr="00C675BC" w:rsidRDefault="004C304A" w:rsidP="004C304A">
      <w:pPr>
        <w:rPr>
          <w:sz w:val="28"/>
          <w:szCs w:val="28"/>
        </w:rPr>
      </w:pPr>
    </w:p>
    <w:p w14:paraId="5DDBA9F2" w14:textId="77777777" w:rsidR="00BF61FE" w:rsidRPr="006F42CA" w:rsidRDefault="00252D9D" w:rsidP="004C304A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</w:rPr>
      </w:pPr>
      <w:r w:rsidRPr="006F42CA">
        <w:rPr>
          <w:rFonts w:eastAsia="Calibri"/>
          <w:b/>
          <w:sz w:val="23"/>
          <w:szCs w:val="23"/>
        </w:rPr>
        <w:t>О</w:t>
      </w:r>
      <w:r w:rsidR="00BF61FE" w:rsidRPr="006F42CA">
        <w:rPr>
          <w:rFonts w:eastAsia="Calibri"/>
          <w:b/>
          <w:sz w:val="23"/>
          <w:szCs w:val="23"/>
        </w:rPr>
        <w:t>б утверждении порядка завершения операций по исполнению</w:t>
      </w:r>
    </w:p>
    <w:p w14:paraId="4F1390FD" w14:textId="77777777" w:rsidR="00BF61FE" w:rsidRPr="006F42CA" w:rsidRDefault="004C304A" w:rsidP="00BF61FE">
      <w:pPr>
        <w:autoSpaceDE w:val="0"/>
        <w:autoSpaceDN w:val="0"/>
        <w:adjustRightInd w:val="0"/>
        <w:jc w:val="center"/>
        <w:rPr>
          <w:rFonts w:eastAsia="Calibri"/>
          <w:b/>
          <w:sz w:val="23"/>
          <w:szCs w:val="23"/>
        </w:rPr>
      </w:pPr>
      <w:r w:rsidRPr="006F42CA">
        <w:rPr>
          <w:rFonts w:eastAsia="Calibri"/>
          <w:b/>
          <w:sz w:val="23"/>
          <w:szCs w:val="23"/>
        </w:rPr>
        <w:t>местного</w:t>
      </w:r>
      <w:r w:rsidR="00BF61FE" w:rsidRPr="006F42CA">
        <w:rPr>
          <w:rFonts w:eastAsia="Calibri"/>
          <w:b/>
          <w:sz w:val="23"/>
          <w:szCs w:val="23"/>
        </w:rPr>
        <w:t xml:space="preserve"> бюджета в текущем финансовом году и обеспечения</w:t>
      </w:r>
    </w:p>
    <w:p w14:paraId="3CAE1F37" w14:textId="77777777" w:rsidR="00987B2B" w:rsidRPr="006F42CA" w:rsidRDefault="00BF61FE" w:rsidP="00BF61F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eastAsia="zh-CN"/>
        </w:rPr>
      </w:pPr>
      <w:r w:rsidRPr="006F42CA">
        <w:rPr>
          <w:rFonts w:eastAsia="Calibri"/>
          <w:b/>
          <w:sz w:val="23"/>
          <w:szCs w:val="23"/>
        </w:rPr>
        <w:t>получателей бюджетных средств наличными деньгами</w:t>
      </w:r>
    </w:p>
    <w:p w14:paraId="7EF04AA2" w14:textId="77777777" w:rsidR="00987B2B" w:rsidRDefault="00987B2B" w:rsidP="005A69D2">
      <w:pPr>
        <w:ind w:firstLine="709"/>
        <w:jc w:val="both"/>
        <w:rPr>
          <w:sz w:val="28"/>
          <w:szCs w:val="28"/>
        </w:rPr>
      </w:pPr>
    </w:p>
    <w:p w14:paraId="636C17E5" w14:textId="77777777" w:rsidR="005A69D2" w:rsidRDefault="005A69D2" w:rsidP="005A69D2">
      <w:pPr>
        <w:ind w:firstLine="709"/>
        <w:jc w:val="both"/>
        <w:rPr>
          <w:sz w:val="28"/>
          <w:szCs w:val="28"/>
        </w:rPr>
      </w:pPr>
    </w:p>
    <w:p w14:paraId="665929B2" w14:textId="77777777" w:rsidR="006F42CA" w:rsidRDefault="00C37A2E" w:rsidP="006F42CA">
      <w:pPr>
        <w:spacing w:line="276" w:lineRule="auto"/>
        <w:ind w:firstLine="709"/>
        <w:jc w:val="both"/>
        <w:rPr>
          <w:sz w:val="23"/>
          <w:szCs w:val="23"/>
        </w:rPr>
      </w:pPr>
      <w:r w:rsidRPr="006F42CA">
        <w:rPr>
          <w:sz w:val="23"/>
          <w:szCs w:val="23"/>
        </w:rPr>
        <w:t xml:space="preserve">В </w:t>
      </w:r>
      <w:r w:rsidR="00E0294C" w:rsidRPr="006F42CA">
        <w:rPr>
          <w:sz w:val="23"/>
          <w:szCs w:val="23"/>
        </w:rPr>
        <w:t>целях реализации статьи 242</w:t>
      </w:r>
      <w:r w:rsidRPr="006F42CA">
        <w:rPr>
          <w:sz w:val="23"/>
          <w:szCs w:val="23"/>
        </w:rPr>
        <w:t xml:space="preserve"> Бюджетн</w:t>
      </w:r>
      <w:r w:rsidR="00E0294C" w:rsidRPr="006F42CA">
        <w:rPr>
          <w:sz w:val="23"/>
          <w:szCs w:val="23"/>
        </w:rPr>
        <w:t>ого</w:t>
      </w:r>
      <w:r w:rsidRPr="006F42CA">
        <w:rPr>
          <w:sz w:val="23"/>
          <w:szCs w:val="23"/>
        </w:rPr>
        <w:t xml:space="preserve"> кодекс</w:t>
      </w:r>
      <w:r w:rsidR="00E0294C" w:rsidRPr="006F42CA">
        <w:rPr>
          <w:sz w:val="23"/>
          <w:szCs w:val="23"/>
        </w:rPr>
        <w:t>а</w:t>
      </w:r>
      <w:r w:rsidRPr="006F42CA">
        <w:rPr>
          <w:sz w:val="23"/>
          <w:szCs w:val="23"/>
        </w:rPr>
        <w:t xml:space="preserve"> Российской Федерации</w:t>
      </w:r>
      <w:r w:rsidR="0060142F" w:rsidRPr="006F42CA">
        <w:rPr>
          <w:sz w:val="23"/>
          <w:szCs w:val="23"/>
        </w:rPr>
        <w:t xml:space="preserve">, </w:t>
      </w:r>
      <w:r w:rsidR="001C2222" w:rsidRPr="006F42CA">
        <w:rPr>
          <w:sz w:val="23"/>
          <w:szCs w:val="23"/>
        </w:rPr>
        <w:t xml:space="preserve">на основании </w:t>
      </w:r>
      <w:r w:rsidR="004C304A" w:rsidRPr="006F42CA">
        <w:rPr>
          <w:sz w:val="23"/>
          <w:szCs w:val="23"/>
        </w:rPr>
        <w:t xml:space="preserve">Положения о финансовом управлении администрации </w:t>
      </w:r>
      <w:proofErr w:type="spellStart"/>
      <w:r w:rsidR="004C304A" w:rsidRPr="006F42CA">
        <w:rPr>
          <w:sz w:val="23"/>
          <w:szCs w:val="23"/>
        </w:rPr>
        <w:t>Тернейского</w:t>
      </w:r>
      <w:proofErr w:type="spellEnd"/>
      <w:r w:rsidR="004C304A" w:rsidRPr="006F42CA">
        <w:rPr>
          <w:sz w:val="23"/>
          <w:szCs w:val="23"/>
        </w:rPr>
        <w:t xml:space="preserve"> муниципального округа, утвержденного решением Думы от 09 декабря 2020 года № 67</w:t>
      </w:r>
    </w:p>
    <w:p w14:paraId="1F33FA73" w14:textId="77777777" w:rsidR="00AE47BE" w:rsidRDefault="00AE47BE" w:rsidP="006F42CA">
      <w:pPr>
        <w:spacing w:line="276" w:lineRule="auto"/>
        <w:ind w:firstLine="709"/>
        <w:jc w:val="both"/>
        <w:rPr>
          <w:spacing w:val="42"/>
          <w:sz w:val="23"/>
          <w:szCs w:val="23"/>
        </w:rPr>
      </w:pPr>
    </w:p>
    <w:p w14:paraId="44DD8D86" w14:textId="74AB19AE" w:rsidR="00C37A2E" w:rsidRDefault="006F42CA" w:rsidP="006F42CA">
      <w:pPr>
        <w:spacing w:line="276" w:lineRule="auto"/>
        <w:ind w:firstLine="709"/>
        <w:jc w:val="both"/>
        <w:rPr>
          <w:spacing w:val="42"/>
          <w:sz w:val="23"/>
          <w:szCs w:val="23"/>
        </w:rPr>
      </w:pPr>
      <w:r>
        <w:rPr>
          <w:spacing w:val="42"/>
          <w:sz w:val="23"/>
          <w:szCs w:val="23"/>
        </w:rPr>
        <w:t>ПРИКАЗЫВАЮ</w:t>
      </w:r>
      <w:r w:rsidR="0060142F" w:rsidRPr="006F42CA">
        <w:rPr>
          <w:spacing w:val="42"/>
          <w:sz w:val="23"/>
          <w:szCs w:val="23"/>
        </w:rPr>
        <w:t>:</w:t>
      </w:r>
    </w:p>
    <w:p w14:paraId="281BDCD4" w14:textId="77777777" w:rsidR="00AE47BE" w:rsidRPr="006F42CA" w:rsidRDefault="00AE47BE" w:rsidP="006F42CA">
      <w:pPr>
        <w:spacing w:line="276" w:lineRule="auto"/>
        <w:ind w:firstLine="709"/>
        <w:jc w:val="both"/>
        <w:rPr>
          <w:sz w:val="23"/>
          <w:szCs w:val="23"/>
        </w:rPr>
      </w:pPr>
    </w:p>
    <w:p w14:paraId="028B25A6" w14:textId="77777777" w:rsidR="00C37A2E" w:rsidRPr="006F42CA" w:rsidRDefault="00C37A2E" w:rsidP="006F42CA">
      <w:pPr>
        <w:spacing w:line="276" w:lineRule="auto"/>
        <w:ind w:firstLine="709"/>
        <w:jc w:val="both"/>
        <w:rPr>
          <w:sz w:val="23"/>
          <w:szCs w:val="23"/>
        </w:rPr>
      </w:pPr>
      <w:r w:rsidRPr="006F42CA">
        <w:rPr>
          <w:sz w:val="23"/>
          <w:szCs w:val="23"/>
        </w:rPr>
        <w:t xml:space="preserve">1. Утвердить прилагаемый Порядок завершения операций по исполнению </w:t>
      </w:r>
      <w:r w:rsidR="004C304A" w:rsidRPr="006F42CA">
        <w:rPr>
          <w:sz w:val="23"/>
          <w:szCs w:val="23"/>
        </w:rPr>
        <w:t>местного</w:t>
      </w:r>
      <w:r w:rsidRPr="006F42CA">
        <w:rPr>
          <w:sz w:val="23"/>
          <w:szCs w:val="23"/>
        </w:rPr>
        <w:t xml:space="preserve"> бюджета в текущем финансовом году и обеспечения получателей бюджетных средств наличными деньгами.</w:t>
      </w:r>
    </w:p>
    <w:p w14:paraId="2F300E39" w14:textId="77777777" w:rsidR="00C37A2E" w:rsidRPr="006F42CA" w:rsidRDefault="00C37A2E" w:rsidP="006F42CA">
      <w:pPr>
        <w:spacing w:line="276" w:lineRule="auto"/>
        <w:ind w:firstLine="709"/>
        <w:jc w:val="both"/>
        <w:rPr>
          <w:sz w:val="23"/>
          <w:szCs w:val="23"/>
        </w:rPr>
      </w:pPr>
      <w:r w:rsidRPr="006F42CA">
        <w:rPr>
          <w:sz w:val="23"/>
          <w:szCs w:val="23"/>
        </w:rPr>
        <w:t xml:space="preserve">2. </w:t>
      </w:r>
      <w:r w:rsidR="004C304A" w:rsidRPr="006F42CA">
        <w:rPr>
          <w:sz w:val="23"/>
          <w:szCs w:val="23"/>
        </w:rPr>
        <w:t>Получателям</w:t>
      </w:r>
      <w:r w:rsidRPr="006F42CA">
        <w:rPr>
          <w:sz w:val="23"/>
          <w:szCs w:val="23"/>
        </w:rPr>
        <w:t xml:space="preserve"> средств </w:t>
      </w:r>
      <w:r w:rsidR="004C304A" w:rsidRPr="006F42CA">
        <w:rPr>
          <w:sz w:val="23"/>
          <w:szCs w:val="23"/>
        </w:rPr>
        <w:t xml:space="preserve">местного бюджета </w:t>
      </w:r>
      <w:r w:rsidRPr="006F42CA">
        <w:rPr>
          <w:sz w:val="23"/>
          <w:szCs w:val="23"/>
        </w:rPr>
        <w:t>принять действенные меры по результативному, адресному и целевому использованию выделенных в их распоряжение бюджетных средств.</w:t>
      </w:r>
    </w:p>
    <w:p w14:paraId="619E6E09" w14:textId="77777777" w:rsidR="00362B81" w:rsidRPr="006F42CA" w:rsidRDefault="00684B3A" w:rsidP="006F42CA">
      <w:pPr>
        <w:spacing w:line="276" w:lineRule="auto"/>
        <w:ind w:firstLine="709"/>
        <w:jc w:val="both"/>
        <w:rPr>
          <w:sz w:val="23"/>
          <w:szCs w:val="23"/>
        </w:rPr>
      </w:pPr>
      <w:r w:rsidRPr="006F42CA">
        <w:rPr>
          <w:sz w:val="23"/>
          <w:szCs w:val="23"/>
        </w:rPr>
        <w:t>3</w:t>
      </w:r>
      <w:r w:rsidR="00362B81" w:rsidRPr="006F42CA">
        <w:rPr>
          <w:sz w:val="23"/>
          <w:szCs w:val="23"/>
        </w:rPr>
        <w:t xml:space="preserve">. Отделу </w:t>
      </w:r>
      <w:r w:rsidR="004C304A" w:rsidRPr="006F42CA">
        <w:rPr>
          <w:sz w:val="23"/>
          <w:szCs w:val="23"/>
        </w:rPr>
        <w:t xml:space="preserve">исполнения бюджета </w:t>
      </w:r>
      <w:r w:rsidR="00362B81" w:rsidRPr="006F42CA">
        <w:rPr>
          <w:sz w:val="23"/>
          <w:szCs w:val="23"/>
        </w:rPr>
        <w:t>финансов</w:t>
      </w:r>
      <w:r w:rsidR="004C304A" w:rsidRPr="006F42CA">
        <w:rPr>
          <w:sz w:val="23"/>
          <w:szCs w:val="23"/>
        </w:rPr>
        <w:t xml:space="preserve">ого управления администрации </w:t>
      </w:r>
      <w:proofErr w:type="spellStart"/>
      <w:r w:rsidR="004C304A" w:rsidRPr="006F42CA">
        <w:rPr>
          <w:sz w:val="23"/>
          <w:szCs w:val="23"/>
        </w:rPr>
        <w:t>Тернейского</w:t>
      </w:r>
      <w:proofErr w:type="spellEnd"/>
      <w:r w:rsidR="004C304A" w:rsidRPr="006F42CA">
        <w:rPr>
          <w:sz w:val="23"/>
          <w:szCs w:val="23"/>
        </w:rPr>
        <w:t xml:space="preserve"> муниципального округа Приморского края</w:t>
      </w:r>
      <w:r w:rsidR="00456988" w:rsidRPr="006F42CA">
        <w:rPr>
          <w:sz w:val="23"/>
          <w:szCs w:val="23"/>
        </w:rPr>
        <w:t xml:space="preserve"> (Анучиной С.М.)</w:t>
      </w:r>
      <w:r w:rsidR="004C304A" w:rsidRPr="006F42CA">
        <w:rPr>
          <w:sz w:val="23"/>
          <w:szCs w:val="23"/>
        </w:rPr>
        <w:t xml:space="preserve"> д</w:t>
      </w:r>
      <w:r w:rsidR="00362B81" w:rsidRPr="006F42CA">
        <w:rPr>
          <w:sz w:val="23"/>
          <w:szCs w:val="23"/>
        </w:rPr>
        <w:t xml:space="preserve">овести настоящий приказ до сведения </w:t>
      </w:r>
      <w:r w:rsidR="004C304A" w:rsidRPr="006F42CA">
        <w:rPr>
          <w:sz w:val="23"/>
          <w:szCs w:val="23"/>
        </w:rPr>
        <w:t>получателей средств местного бюджета</w:t>
      </w:r>
      <w:r w:rsidR="00362B81" w:rsidRPr="006F42CA">
        <w:rPr>
          <w:sz w:val="23"/>
          <w:szCs w:val="23"/>
        </w:rPr>
        <w:t xml:space="preserve"> и разместить на интернет странице </w:t>
      </w:r>
      <w:r w:rsidR="004C304A" w:rsidRPr="006F42CA">
        <w:rPr>
          <w:sz w:val="23"/>
          <w:szCs w:val="23"/>
        </w:rPr>
        <w:t xml:space="preserve">финансового управления администрации </w:t>
      </w:r>
      <w:proofErr w:type="spellStart"/>
      <w:r w:rsidR="004C304A" w:rsidRPr="006F42CA">
        <w:rPr>
          <w:sz w:val="23"/>
          <w:szCs w:val="23"/>
        </w:rPr>
        <w:t>Тернейского</w:t>
      </w:r>
      <w:proofErr w:type="spellEnd"/>
      <w:r w:rsidR="004C304A" w:rsidRPr="006F42CA">
        <w:rPr>
          <w:sz w:val="23"/>
          <w:szCs w:val="23"/>
        </w:rPr>
        <w:t xml:space="preserve"> муниципального округа Приморского края, расположенной на официальном сайте Правительства Приморского края</w:t>
      </w:r>
      <w:r w:rsidR="00362B81" w:rsidRPr="006F42CA">
        <w:rPr>
          <w:sz w:val="23"/>
          <w:szCs w:val="23"/>
        </w:rPr>
        <w:t xml:space="preserve"> в трехд</w:t>
      </w:r>
      <w:r w:rsidR="004C304A" w:rsidRPr="006F42CA">
        <w:rPr>
          <w:sz w:val="23"/>
          <w:szCs w:val="23"/>
        </w:rPr>
        <w:t>невный срок со дня его принятия.</w:t>
      </w:r>
    </w:p>
    <w:p w14:paraId="15F02B22" w14:textId="77777777" w:rsidR="00CD7860" w:rsidRPr="006F42CA" w:rsidRDefault="00684B3A" w:rsidP="006F42CA">
      <w:pPr>
        <w:spacing w:line="276" w:lineRule="auto"/>
        <w:ind w:firstLine="709"/>
        <w:jc w:val="both"/>
        <w:rPr>
          <w:sz w:val="23"/>
          <w:szCs w:val="23"/>
        </w:rPr>
      </w:pPr>
      <w:r w:rsidRPr="006F42CA">
        <w:rPr>
          <w:sz w:val="23"/>
          <w:szCs w:val="23"/>
        </w:rPr>
        <w:t>4</w:t>
      </w:r>
      <w:r w:rsidR="00CD7860" w:rsidRPr="006F42CA">
        <w:rPr>
          <w:sz w:val="23"/>
          <w:szCs w:val="23"/>
        </w:rPr>
        <w:t xml:space="preserve">. </w:t>
      </w:r>
      <w:r w:rsidR="00392712" w:rsidRPr="006F42CA">
        <w:rPr>
          <w:sz w:val="23"/>
          <w:szCs w:val="23"/>
        </w:rPr>
        <w:t>Признать утратившим силу приказ</w:t>
      </w:r>
      <w:r w:rsidR="00CD7860" w:rsidRPr="006F42CA">
        <w:rPr>
          <w:sz w:val="23"/>
          <w:szCs w:val="23"/>
        </w:rPr>
        <w:t xml:space="preserve"> </w:t>
      </w:r>
      <w:r w:rsidR="00601DE2" w:rsidRPr="006F42CA">
        <w:rPr>
          <w:sz w:val="23"/>
          <w:szCs w:val="23"/>
        </w:rPr>
        <w:t xml:space="preserve">финансового управления администрации </w:t>
      </w:r>
      <w:proofErr w:type="spellStart"/>
      <w:r w:rsidR="00601DE2" w:rsidRPr="006F42CA">
        <w:rPr>
          <w:sz w:val="23"/>
          <w:szCs w:val="23"/>
        </w:rPr>
        <w:t>Тернейского</w:t>
      </w:r>
      <w:proofErr w:type="spellEnd"/>
      <w:r w:rsidR="00601DE2" w:rsidRPr="006F42CA">
        <w:rPr>
          <w:sz w:val="23"/>
          <w:szCs w:val="23"/>
        </w:rPr>
        <w:t xml:space="preserve"> муниципального района</w:t>
      </w:r>
      <w:r w:rsidR="00392712" w:rsidRPr="006F42CA">
        <w:rPr>
          <w:sz w:val="23"/>
          <w:szCs w:val="23"/>
        </w:rPr>
        <w:t xml:space="preserve"> </w:t>
      </w:r>
      <w:r w:rsidR="00601DE2" w:rsidRPr="006F42CA">
        <w:rPr>
          <w:sz w:val="23"/>
          <w:szCs w:val="23"/>
        </w:rPr>
        <w:t xml:space="preserve">от </w:t>
      </w:r>
      <w:r w:rsidR="009835DB" w:rsidRPr="006F42CA">
        <w:rPr>
          <w:sz w:val="23"/>
          <w:szCs w:val="23"/>
        </w:rPr>
        <w:t>17</w:t>
      </w:r>
      <w:r w:rsidR="00B5063E" w:rsidRPr="006F42CA">
        <w:rPr>
          <w:sz w:val="23"/>
          <w:szCs w:val="23"/>
        </w:rPr>
        <w:t xml:space="preserve"> </w:t>
      </w:r>
      <w:r w:rsidR="00601DE2" w:rsidRPr="006F42CA">
        <w:rPr>
          <w:sz w:val="23"/>
          <w:szCs w:val="23"/>
        </w:rPr>
        <w:t>дека</w:t>
      </w:r>
      <w:r w:rsidR="00392712" w:rsidRPr="006F42CA">
        <w:rPr>
          <w:sz w:val="23"/>
          <w:szCs w:val="23"/>
        </w:rPr>
        <w:t>бря</w:t>
      </w:r>
      <w:r w:rsidR="00B5063E" w:rsidRPr="006F42CA">
        <w:rPr>
          <w:sz w:val="23"/>
          <w:szCs w:val="23"/>
        </w:rPr>
        <w:t xml:space="preserve"> </w:t>
      </w:r>
      <w:r w:rsidR="0084430D" w:rsidRPr="006F42CA">
        <w:rPr>
          <w:sz w:val="23"/>
          <w:szCs w:val="23"/>
        </w:rPr>
        <w:t>20</w:t>
      </w:r>
      <w:r w:rsidR="009835DB" w:rsidRPr="006F42CA">
        <w:rPr>
          <w:sz w:val="23"/>
          <w:szCs w:val="23"/>
        </w:rPr>
        <w:t>21</w:t>
      </w:r>
      <w:r w:rsidR="00B5063E" w:rsidRPr="006F42CA">
        <w:rPr>
          <w:sz w:val="23"/>
          <w:szCs w:val="23"/>
        </w:rPr>
        <w:t xml:space="preserve"> года</w:t>
      </w:r>
      <w:r w:rsidR="0084430D" w:rsidRPr="006F42CA">
        <w:rPr>
          <w:sz w:val="23"/>
          <w:szCs w:val="23"/>
        </w:rPr>
        <w:t xml:space="preserve"> № </w:t>
      </w:r>
      <w:r w:rsidR="009835DB" w:rsidRPr="006F42CA">
        <w:rPr>
          <w:sz w:val="23"/>
          <w:szCs w:val="23"/>
        </w:rPr>
        <w:t>52</w:t>
      </w:r>
      <w:r w:rsidR="0084430D" w:rsidRPr="006F42CA">
        <w:rPr>
          <w:sz w:val="23"/>
          <w:szCs w:val="23"/>
        </w:rPr>
        <w:t xml:space="preserve"> «Об утверждении Порядка завершения операций по исполнению </w:t>
      </w:r>
      <w:r w:rsidR="00601DE2" w:rsidRPr="006F42CA">
        <w:rPr>
          <w:sz w:val="23"/>
          <w:szCs w:val="23"/>
        </w:rPr>
        <w:t>местного</w:t>
      </w:r>
      <w:r w:rsidR="0084430D" w:rsidRPr="006F42CA">
        <w:rPr>
          <w:sz w:val="23"/>
          <w:szCs w:val="23"/>
        </w:rPr>
        <w:t xml:space="preserve"> бюджета в текущем финансовом году и обеспечения получателей бюджетных средств наличными деньгами</w:t>
      </w:r>
      <w:r w:rsidR="00392712" w:rsidRPr="006F42CA">
        <w:rPr>
          <w:sz w:val="23"/>
          <w:szCs w:val="23"/>
        </w:rPr>
        <w:t>».</w:t>
      </w:r>
    </w:p>
    <w:p w14:paraId="39B3855A" w14:textId="77777777" w:rsidR="00C37A2E" w:rsidRPr="006F42CA" w:rsidRDefault="00C37A2E" w:rsidP="006F42CA">
      <w:pPr>
        <w:spacing w:line="276" w:lineRule="auto"/>
        <w:ind w:firstLine="709"/>
        <w:jc w:val="both"/>
        <w:rPr>
          <w:sz w:val="23"/>
          <w:szCs w:val="23"/>
        </w:rPr>
      </w:pPr>
      <w:r w:rsidRPr="006F42CA">
        <w:rPr>
          <w:sz w:val="23"/>
          <w:szCs w:val="23"/>
        </w:rPr>
        <w:t xml:space="preserve">5. </w:t>
      </w:r>
      <w:proofErr w:type="gramStart"/>
      <w:r w:rsidR="00BB5370" w:rsidRPr="006F42CA">
        <w:rPr>
          <w:sz w:val="23"/>
          <w:szCs w:val="23"/>
        </w:rPr>
        <w:t>Контроль за</w:t>
      </w:r>
      <w:proofErr w:type="gramEnd"/>
      <w:r w:rsidR="00BB5370" w:rsidRPr="006F42CA">
        <w:rPr>
          <w:sz w:val="23"/>
          <w:szCs w:val="23"/>
        </w:rPr>
        <w:t xml:space="preserve"> исполнением настоящего приказа </w:t>
      </w:r>
      <w:r w:rsidR="0093216A" w:rsidRPr="006F42CA">
        <w:rPr>
          <w:sz w:val="23"/>
          <w:szCs w:val="23"/>
        </w:rPr>
        <w:t>оставляю за собой.</w:t>
      </w:r>
    </w:p>
    <w:p w14:paraId="370FAAE8" w14:textId="77777777" w:rsidR="00BB5370" w:rsidRPr="006F42CA" w:rsidRDefault="001C2222" w:rsidP="006F42CA">
      <w:pPr>
        <w:spacing w:line="276" w:lineRule="auto"/>
        <w:ind w:firstLine="709"/>
        <w:jc w:val="both"/>
        <w:rPr>
          <w:sz w:val="23"/>
          <w:szCs w:val="23"/>
        </w:rPr>
      </w:pPr>
      <w:r w:rsidRPr="006F42CA">
        <w:rPr>
          <w:sz w:val="23"/>
          <w:szCs w:val="23"/>
        </w:rPr>
        <w:t>6</w:t>
      </w:r>
      <w:r w:rsidR="00B53639" w:rsidRPr="006F42CA">
        <w:rPr>
          <w:sz w:val="23"/>
          <w:szCs w:val="23"/>
        </w:rPr>
        <w:t xml:space="preserve">. Настоящий приказ вступает в силу </w:t>
      </w:r>
      <w:r w:rsidR="004749A2" w:rsidRPr="006F42CA">
        <w:rPr>
          <w:sz w:val="23"/>
          <w:szCs w:val="23"/>
        </w:rPr>
        <w:t>с момента</w:t>
      </w:r>
      <w:r w:rsidR="00B53639" w:rsidRPr="006F42CA">
        <w:rPr>
          <w:sz w:val="23"/>
          <w:szCs w:val="23"/>
        </w:rPr>
        <w:t xml:space="preserve"> официального опубликования.</w:t>
      </w:r>
    </w:p>
    <w:p w14:paraId="6F1C5E9F" w14:textId="77777777" w:rsidR="00A25F30" w:rsidRPr="006F42CA" w:rsidRDefault="00A25F30" w:rsidP="006F42CA">
      <w:pPr>
        <w:spacing w:line="276" w:lineRule="auto"/>
        <w:ind w:firstLine="709"/>
        <w:jc w:val="both"/>
        <w:rPr>
          <w:sz w:val="23"/>
          <w:szCs w:val="23"/>
        </w:rPr>
      </w:pPr>
    </w:p>
    <w:p w14:paraId="2E66D986" w14:textId="77777777" w:rsidR="005A69D2" w:rsidRPr="006F42CA" w:rsidRDefault="005A69D2" w:rsidP="006F42CA">
      <w:pPr>
        <w:ind w:firstLine="709"/>
        <w:jc w:val="both"/>
        <w:rPr>
          <w:sz w:val="23"/>
          <w:szCs w:val="23"/>
        </w:rPr>
      </w:pPr>
    </w:p>
    <w:p w14:paraId="3AB3A28D" w14:textId="77777777" w:rsidR="00D27863" w:rsidRPr="006F42CA" w:rsidRDefault="00D27863" w:rsidP="006F42CA">
      <w:pPr>
        <w:ind w:firstLine="709"/>
        <w:jc w:val="both"/>
        <w:rPr>
          <w:sz w:val="23"/>
          <w:szCs w:val="23"/>
        </w:rPr>
      </w:pPr>
    </w:p>
    <w:p w14:paraId="186FCFE5" w14:textId="77777777" w:rsidR="00C953F0" w:rsidRPr="006F42CA" w:rsidRDefault="00C953F0" w:rsidP="006F42CA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eastAsia="zh-CN"/>
        </w:rPr>
      </w:pPr>
    </w:p>
    <w:p w14:paraId="14874169" w14:textId="77777777" w:rsidR="00C953F0" w:rsidRPr="006F42CA" w:rsidRDefault="00C953F0" w:rsidP="006F42CA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eastAsia="zh-CN"/>
        </w:rPr>
      </w:pPr>
    </w:p>
    <w:p w14:paraId="45E06584" w14:textId="77777777" w:rsidR="00AE47BE" w:rsidRDefault="00AE47BE" w:rsidP="006F42CA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eastAsia="zh-CN"/>
        </w:rPr>
      </w:pPr>
    </w:p>
    <w:p w14:paraId="4CA35B8F" w14:textId="77777777" w:rsidR="00AE47BE" w:rsidRDefault="00AE47BE" w:rsidP="006F42CA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eastAsia="zh-CN"/>
        </w:rPr>
      </w:pPr>
    </w:p>
    <w:p w14:paraId="31FC63C1" w14:textId="77777777" w:rsidR="00AE47BE" w:rsidRDefault="00AE47BE" w:rsidP="006F42CA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eastAsia="zh-CN"/>
        </w:rPr>
      </w:pPr>
    </w:p>
    <w:p w14:paraId="23E51BFC" w14:textId="3A8B9EAF" w:rsidR="002E2115" w:rsidRPr="006F42CA" w:rsidRDefault="0093216A" w:rsidP="006F42CA">
      <w:pPr>
        <w:widowControl w:val="0"/>
        <w:autoSpaceDE w:val="0"/>
        <w:autoSpaceDN w:val="0"/>
        <w:adjustRightInd w:val="0"/>
        <w:jc w:val="both"/>
        <w:rPr>
          <w:sz w:val="23"/>
          <w:szCs w:val="23"/>
          <w:lang w:eastAsia="zh-CN"/>
        </w:rPr>
      </w:pPr>
      <w:r w:rsidRPr="006F42CA">
        <w:rPr>
          <w:sz w:val="23"/>
          <w:szCs w:val="23"/>
          <w:lang w:eastAsia="zh-CN"/>
        </w:rPr>
        <w:t xml:space="preserve">Начальник финансового управления                                           </w:t>
      </w:r>
      <w:r w:rsidR="00AE47BE">
        <w:rPr>
          <w:sz w:val="23"/>
          <w:szCs w:val="23"/>
          <w:lang w:eastAsia="zh-CN"/>
        </w:rPr>
        <w:t xml:space="preserve">                        </w:t>
      </w:r>
      <w:r w:rsidRPr="006F42CA">
        <w:rPr>
          <w:sz w:val="23"/>
          <w:szCs w:val="23"/>
          <w:lang w:eastAsia="zh-CN"/>
        </w:rPr>
        <w:t>Е. Е. Нестеренко</w:t>
      </w:r>
    </w:p>
    <w:p w14:paraId="276F46EC" w14:textId="77777777" w:rsidR="00BB5370" w:rsidRPr="006F42CA" w:rsidRDefault="00BB5370" w:rsidP="00AC11CB">
      <w:pPr>
        <w:jc w:val="right"/>
        <w:rPr>
          <w:sz w:val="23"/>
          <w:szCs w:val="23"/>
        </w:rPr>
      </w:pPr>
    </w:p>
    <w:p w14:paraId="7300A44C" w14:textId="77777777" w:rsidR="00BB5370" w:rsidRPr="006F42CA" w:rsidRDefault="00BB5370" w:rsidP="00AC11CB">
      <w:pPr>
        <w:jc w:val="right"/>
        <w:rPr>
          <w:sz w:val="23"/>
          <w:szCs w:val="23"/>
        </w:rPr>
      </w:pPr>
    </w:p>
    <w:p w14:paraId="0883D8C6" w14:textId="77777777" w:rsidR="00AE47BE" w:rsidRDefault="00AE47BE" w:rsidP="00AE47BE">
      <w:pPr>
        <w:spacing w:line="276" w:lineRule="auto"/>
        <w:rPr>
          <w:sz w:val="23"/>
          <w:szCs w:val="23"/>
        </w:rPr>
      </w:pPr>
    </w:p>
    <w:p w14:paraId="625C8E23" w14:textId="77777777" w:rsidR="00AC11CB" w:rsidRPr="0032009F" w:rsidRDefault="00AC11CB" w:rsidP="00AE47BE">
      <w:pPr>
        <w:spacing w:line="276" w:lineRule="auto"/>
        <w:jc w:val="right"/>
        <w:rPr>
          <w:sz w:val="23"/>
          <w:szCs w:val="23"/>
        </w:rPr>
      </w:pPr>
      <w:bookmarkStart w:id="0" w:name="_GoBack"/>
      <w:bookmarkEnd w:id="0"/>
      <w:r w:rsidRPr="0032009F">
        <w:rPr>
          <w:sz w:val="23"/>
          <w:szCs w:val="23"/>
        </w:rPr>
        <w:lastRenderedPageBreak/>
        <w:t>Утвержден</w:t>
      </w:r>
    </w:p>
    <w:p w14:paraId="13C5BF7E" w14:textId="77777777" w:rsidR="00AC11CB" w:rsidRPr="0032009F" w:rsidRDefault="00AC11CB" w:rsidP="0032009F">
      <w:pPr>
        <w:spacing w:line="276" w:lineRule="auto"/>
        <w:jc w:val="right"/>
        <w:rPr>
          <w:sz w:val="23"/>
          <w:szCs w:val="23"/>
        </w:rPr>
      </w:pPr>
      <w:r w:rsidRPr="0032009F">
        <w:rPr>
          <w:sz w:val="23"/>
          <w:szCs w:val="23"/>
        </w:rPr>
        <w:t>приказом</w:t>
      </w:r>
    </w:p>
    <w:p w14:paraId="244FF208" w14:textId="77777777" w:rsidR="0093216A" w:rsidRPr="0032009F" w:rsidRDefault="0093216A" w:rsidP="0032009F">
      <w:pPr>
        <w:spacing w:line="276" w:lineRule="auto"/>
        <w:jc w:val="right"/>
        <w:rPr>
          <w:sz w:val="23"/>
          <w:szCs w:val="23"/>
        </w:rPr>
      </w:pPr>
      <w:r w:rsidRPr="0032009F">
        <w:rPr>
          <w:sz w:val="23"/>
          <w:szCs w:val="23"/>
        </w:rPr>
        <w:t xml:space="preserve">финансового управления </w:t>
      </w:r>
    </w:p>
    <w:p w14:paraId="2A04EBA8" w14:textId="77777777" w:rsidR="0093216A" w:rsidRPr="0032009F" w:rsidRDefault="0093216A" w:rsidP="0032009F">
      <w:pPr>
        <w:spacing w:line="276" w:lineRule="auto"/>
        <w:jc w:val="right"/>
        <w:rPr>
          <w:sz w:val="23"/>
          <w:szCs w:val="23"/>
        </w:rPr>
      </w:pPr>
      <w:r w:rsidRPr="0032009F">
        <w:rPr>
          <w:sz w:val="23"/>
          <w:szCs w:val="23"/>
        </w:rPr>
        <w:t xml:space="preserve">администрации </w:t>
      </w:r>
      <w:proofErr w:type="spellStart"/>
      <w:r w:rsidRPr="0032009F">
        <w:rPr>
          <w:sz w:val="23"/>
          <w:szCs w:val="23"/>
        </w:rPr>
        <w:t>Тернейского</w:t>
      </w:r>
      <w:proofErr w:type="spellEnd"/>
    </w:p>
    <w:p w14:paraId="19D16234" w14:textId="77777777" w:rsidR="0093216A" w:rsidRPr="0032009F" w:rsidRDefault="0093216A" w:rsidP="0032009F">
      <w:pPr>
        <w:spacing w:line="276" w:lineRule="auto"/>
        <w:jc w:val="right"/>
        <w:rPr>
          <w:sz w:val="23"/>
          <w:szCs w:val="23"/>
        </w:rPr>
      </w:pPr>
      <w:r w:rsidRPr="0032009F">
        <w:rPr>
          <w:sz w:val="23"/>
          <w:szCs w:val="23"/>
        </w:rPr>
        <w:t xml:space="preserve"> муниципального округа </w:t>
      </w:r>
    </w:p>
    <w:p w14:paraId="10B11406" w14:textId="77777777" w:rsidR="00AC11CB" w:rsidRPr="0032009F" w:rsidRDefault="0093216A" w:rsidP="0032009F">
      <w:pPr>
        <w:spacing w:line="276" w:lineRule="auto"/>
        <w:jc w:val="right"/>
        <w:rPr>
          <w:sz w:val="23"/>
          <w:szCs w:val="23"/>
        </w:rPr>
      </w:pPr>
      <w:r w:rsidRPr="0032009F">
        <w:rPr>
          <w:sz w:val="23"/>
          <w:szCs w:val="23"/>
        </w:rPr>
        <w:t xml:space="preserve">Приморского края </w:t>
      </w:r>
    </w:p>
    <w:p w14:paraId="7459E751" w14:textId="011CB88B" w:rsidR="00AC11CB" w:rsidRPr="0032009F" w:rsidRDefault="00AC11CB" w:rsidP="0032009F">
      <w:pPr>
        <w:spacing w:line="276" w:lineRule="auto"/>
        <w:jc w:val="right"/>
        <w:rPr>
          <w:sz w:val="23"/>
          <w:szCs w:val="23"/>
        </w:rPr>
      </w:pPr>
      <w:r w:rsidRPr="0032009F">
        <w:rPr>
          <w:sz w:val="23"/>
          <w:szCs w:val="23"/>
        </w:rPr>
        <w:t xml:space="preserve">от </w:t>
      </w:r>
      <w:r w:rsidR="0093216A" w:rsidRPr="0032009F">
        <w:rPr>
          <w:sz w:val="23"/>
          <w:szCs w:val="23"/>
        </w:rPr>
        <w:t>1</w:t>
      </w:r>
      <w:r w:rsidR="00E03E1E" w:rsidRPr="0032009F">
        <w:rPr>
          <w:sz w:val="23"/>
          <w:szCs w:val="23"/>
        </w:rPr>
        <w:t>9</w:t>
      </w:r>
      <w:r w:rsidR="00515D5D" w:rsidRPr="0032009F">
        <w:rPr>
          <w:sz w:val="23"/>
          <w:szCs w:val="23"/>
        </w:rPr>
        <w:t xml:space="preserve"> </w:t>
      </w:r>
      <w:r w:rsidR="0093216A" w:rsidRPr="0032009F">
        <w:rPr>
          <w:sz w:val="23"/>
          <w:szCs w:val="23"/>
        </w:rPr>
        <w:t>декабря</w:t>
      </w:r>
      <w:r w:rsidR="00515D5D" w:rsidRPr="0032009F">
        <w:rPr>
          <w:sz w:val="23"/>
          <w:szCs w:val="23"/>
        </w:rPr>
        <w:t xml:space="preserve"> 202</w:t>
      </w:r>
      <w:r w:rsidR="00E03E1E" w:rsidRPr="0032009F">
        <w:rPr>
          <w:sz w:val="23"/>
          <w:szCs w:val="23"/>
        </w:rPr>
        <w:t>4</w:t>
      </w:r>
      <w:r w:rsidR="00515D5D" w:rsidRPr="0032009F">
        <w:rPr>
          <w:sz w:val="23"/>
          <w:szCs w:val="23"/>
        </w:rPr>
        <w:t xml:space="preserve"> года </w:t>
      </w:r>
      <w:r w:rsidRPr="0032009F">
        <w:rPr>
          <w:sz w:val="23"/>
          <w:szCs w:val="23"/>
        </w:rPr>
        <w:t xml:space="preserve">№ </w:t>
      </w:r>
      <w:r w:rsidR="00AE47BE">
        <w:rPr>
          <w:sz w:val="23"/>
          <w:szCs w:val="23"/>
        </w:rPr>
        <w:t>31</w:t>
      </w:r>
    </w:p>
    <w:p w14:paraId="380C1705" w14:textId="77777777" w:rsidR="00C37A2E" w:rsidRPr="0032009F" w:rsidRDefault="00C37A2E" w:rsidP="0032009F">
      <w:pPr>
        <w:spacing w:line="276" w:lineRule="auto"/>
        <w:ind w:firstLine="709"/>
        <w:jc w:val="center"/>
        <w:rPr>
          <w:sz w:val="23"/>
          <w:szCs w:val="23"/>
        </w:rPr>
      </w:pPr>
    </w:p>
    <w:p w14:paraId="42DBF9C0" w14:textId="77777777" w:rsidR="00C37A2E" w:rsidRPr="0032009F" w:rsidRDefault="00AC11CB" w:rsidP="0032009F">
      <w:pPr>
        <w:spacing w:line="276" w:lineRule="auto"/>
        <w:ind w:firstLine="709"/>
        <w:jc w:val="center"/>
        <w:rPr>
          <w:b/>
          <w:sz w:val="23"/>
          <w:szCs w:val="23"/>
        </w:rPr>
      </w:pPr>
      <w:r w:rsidRPr="0032009F">
        <w:rPr>
          <w:b/>
          <w:sz w:val="23"/>
          <w:szCs w:val="23"/>
        </w:rPr>
        <w:t xml:space="preserve">Порядок завершения операций по исполнению </w:t>
      </w:r>
      <w:r w:rsidR="0093216A" w:rsidRPr="0032009F">
        <w:rPr>
          <w:b/>
          <w:sz w:val="23"/>
          <w:szCs w:val="23"/>
        </w:rPr>
        <w:t>местного</w:t>
      </w:r>
      <w:r w:rsidRPr="0032009F">
        <w:rPr>
          <w:b/>
          <w:sz w:val="23"/>
          <w:szCs w:val="23"/>
        </w:rPr>
        <w:t xml:space="preserve"> бюджета в текущем финансовом году и обеспечения получателей бюджетных средств наличными деньгами</w:t>
      </w:r>
    </w:p>
    <w:p w14:paraId="0C0919EA" w14:textId="77777777" w:rsidR="00C37A2E" w:rsidRPr="0032009F" w:rsidRDefault="00C37A2E" w:rsidP="0032009F">
      <w:pPr>
        <w:spacing w:line="276" w:lineRule="auto"/>
        <w:ind w:firstLine="709"/>
        <w:jc w:val="center"/>
        <w:rPr>
          <w:sz w:val="23"/>
          <w:szCs w:val="23"/>
        </w:rPr>
      </w:pPr>
    </w:p>
    <w:p w14:paraId="5433CD58" w14:textId="77777777" w:rsidR="00C37A2E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 xml:space="preserve">1. Операции по исполнению </w:t>
      </w:r>
      <w:r w:rsidR="0093216A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 завершаются в соответствии со статьей 242 Бюджетного кодекса Российской Федерации.</w:t>
      </w:r>
    </w:p>
    <w:p w14:paraId="625990AB" w14:textId="77777777" w:rsidR="00C37A2E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 xml:space="preserve">2. Бюджетные ассигнования, лимиты бюджетных обязательств текущего финансового года и планового периода, а также предельные объемы финансирования </w:t>
      </w:r>
      <w:r w:rsidR="00A12420" w:rsidRPr="0032009F">
        <w:rPr>
          <w:sz w:val="23"/>
          <w:szCs w:val="23"/>
        </w:rPr>
        <w:t xml:space="preserve">(далее - бюджетные данные) </w:t>
      </w:r>
      <w:r w:rsidRPr="0032009F">
        <w:rPr>
          <w:sz w:val="23"/>
          <w:szCs w:val="23"/>
        </w:rPr>
        <w:t>текущего финансового года прекращают свое действие 31 декабря.</w:t>
      </w:r>
    </w:p>
    <w:p w14:paraId="210FD8F3" w14:textId="34D5BBCC" w:rsidR="00641684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proofErr w:type="gramStart"/>
      <w:r w:rsidRPr="0032009F">
        <w:rPr>
          <w:sz w:val="23"/>
          <w:szCs w:val="23"/>
        </w:rPr>
        <w:t xml:space="preserve">Оплата санкционированных к оплате в установленном </w:t>
      </w:r>
      <w:r w:rsidR="0093216A" w:rsidRPr="0032009F">
        <w:rPr>
          <w:sz w:val="23"/>
          <w:szCs w:val="23"/>
        </w:rPr>
        <w:t xml:space="preserve">финансовым управлением администрации </w:t>
      </w:r>
      <w:proofErr w:type="spellStart"/>
      <w:r w:rsidR="0093216A" w:rsidRPr="0032009F">
        <w:rPr>
          <w:sz w:val="23"/>
          <w:szCs w:val="23"/>
        </w:rPr>
        <w:t>Тернейского</w:t>
      </w:r>
      <w:proofErr w:type="spellEnd"/>
      <w:r w:rsidR="0093216A" w:rsidRPr="0032009F">
        <w:rPr>
          <w:sz w:val="23"/>
          <w:szCs w:val="23"/>
        </w:rPr>
        <w:t xml:space="preserve"> муниципального </w:t>
      </w:r>
      <w:r w:rsidR="001442BA" w:rsidRPr="0032009F">
        <w:rPr>
          <w:sz w:val="23"/>
          <w:szCs w:val="23"/>
        </w:rPr>
        <w:t>округа</w:t>
      </w:r>
      <w:r w:rsidRPr="0032009F">
        <w:rPr>
          <w:sz w:val="23"/>
          <w:szCs w:val="23"/>
        </w:rPr>
        <w:t xml:space="preserve"> (далее </w:t>
      </w:r>
      <w:r w:rsidR="0093216A" w:rsidRPr="0032009F">
        <w:rPr>
          <w:sz w:val="23"/>
          <w:szCs w:val="23"/>
        </w:rPr>
        <w:t>–</w:t>
      </w:r>
      <w:r w:rsidRPr="0032009F">
        <w:rPr>
          <w:sz w:val="23"/>
          <w:szCs w:val="23"/>
        </w:rPr>
        <w:t xml:space="preserve"> </w:t>
      </w:r>
      <w:r w:rsidR="0093216A" w:rsidRPr="0032009F">
        <w:rPr>
          <w:sz w:val="23"/>
          <w:szCs w:val="23"/>
        </w:rPr>
        <w:t>финансовым управлением</w:t>
      </w:r>
      <w:r w:rsidRPr="0032009F">
        <w:rPr>
          <w:sz w:val="23"/>
          <w:szCs w:val="23"/>
        </w:rPr>
        <w:t xml:space="preserve">) порядке </w:t>
      </w:r>
      <w:r w:rsidR="00793B18" w:rsidRPr="0032009F">
        <w:rPr>
          <w:sz w:val="23"/>
          <w:szCs w:val="23"/>
        </w:rPr>
        <w:t xml:space="preserve">денежных обязательств получателей средств </w:t>
      </w:r>
      <w:r w:rsidR="0093216A" w:rsidRPr="0032009F">
        <w:rPr>
          <w:sz w:val="23"/>
          <w:szCs w:val="23"/>
        </w:rPr>
        <w:t>местного</w:t>
      </w:r>
      <w:r w:rsidR="001C2222" w:rsidRPr="0032009F">
        <w:rPr>
          <w:sz w:val="23"/>
          <w:szCs w:val="23"/>
        </w:rPr>
        <w:t xml:space="preserve"> бюджета</w:t>
      </w:r>
      <w:r w:rsidR="00793B18" w:rsidRPr="0032009F">
        <w:rPr>
          <w:sz w:val="23"/>
          <w:szCs w:val="23"/>
        </w:rPr>
        <w:t xml:space="preserve"> </w:t>
      </w:r>
      <w:r w:rsidRPr="0032009F">
        <w:rPr>
          <w:sz w:val="23"/>
          <w:szCs w:val="23"/>
        </w:rPr>
        <w:t xml:space="preserve">производится в пределах остатка средств на едином счете </w:t>
      </w:r>
      <w:r w:rsidR="0093216A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 </w:t>
      </w:r>
      <w:r w:rsidR="005A69D2" w:rsidRPr="0032009F">
        <w:rPr>
          <w:sz w:val="23"/>
          <w:szCs w:val="23"/>
        </w:rPr>
        <w:t>до последнего рабочего дня текущего финансового года включительно</w:t>
      </w:r>
      <w:r w:rsidR="005B0902" w:rsidRPr="0032009F">
        <w:rPr>
          <w:sz w:val="23"/>
          <w:szCs w:val="23"/>
        </w:rPr>
        <w:t>.</w:t>
      </w:r>
      <w:proofErr w:type="gramEnd"/>
    </w:p>
    <w:p w14:paraId="78029A2C" w14:textId="77777777" w:rsidR="00641684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>Неиспользованные бюджетные данные, числящиеся на лицевых счетах</w:t>
      </w:r>
      <w:r w:rsidR="00641684" w:rsidRPr="0032009F">
        <w:rPr>
          <w:sz w:val="23"/>
          <w:szCs w:val="23"/>
        </w:rPr>
        <w:t xml:space="preserve"> </w:t>
      </w:r>
      <w:r w:rsidR="009224E2" w:rsidRPr="0032009F">
        <w:rPr>
          <w:sz w:val="23"/>
          <w:szCs w:val="23"/>
        </w:rPr>
        <w:t>получателей</w:t>
      </w:r>
      <w:r w:rsidRPr="0032009F">
        <w:rPr>
          <w:sz w:val="23"/>
          <w:szCs w:val="23"/>
        </w:rPr>
        <w:t xml:space="preserve"> средств </w:t>
      </w:r>
      <w:r w:rsidR="009224E2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бюджета, главны</w:t>
      </w:r>
      <w:r w:rsidR="004867F7" w:rsidRPr="0032009F">
        <w:rPr>
          <w:sz w:val="23"/>
          <w:szCs w:val="23"/>
        </w:rPr>
        <w:t>х</w:t>
      </w:r>
      <w:r w:rsidRPr="0032009F">
        <w:rPr>
          <w:sz w:val="23"/>
          <w:szCs w:val="23"/>
        </w:rPr>
        <w:t xml:space="preserve"> администратор</w:t>
      </w:r>
      <w:r w:rsidR="004867F7" w:rsidRPr="0032009F">
        <w:rPr>
          <w:sz w:val="23"/>
          <w:szCs w:val="23"/>
        </w:rPr>
        <w:t>ов</w:t>
      </w:r>
      <w:r w:rsidR="00641684" w:rsidRPr="0032009F">
        <w:rPr>
          <w:sz w:val="23"/>
          <w:szCs w:val="23"/>
        </w:rPr>
        <w:t xml:space="preserve"> (администратор</w:t>
      </w:r>
      <w:r w:rsidR="004867F7" w:rsidRPr="0032009F">
        <w:rPr>
          <w:sz w:val="23"/>
          <w:szCs w:val="23"/>
        </w:rPr>
        <w:t>ов</w:t>
      </w:r>
      <w:r w:rsidR="00641684" w:rsidRPr="0032009F">
        <w:rPr>
          <w:sz w:val="23"/>
          <w:szCs w:val="23"/>
        </w:rPr>
        <w:t>)</w:t>
      </w:r>
      <w:r w:rsidRPr="0032009F">
        <w:rPr>
          <w:sz w:val="23"/>
          <w:szCs w:val="23"/>
        </w:rPr>
        <w:t xml:space="preserve"> источников финансирования дефицита </w:t>
      </w:r>
      <w:r w:rsidR="009224E2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бюджета, не подлежат учету на указанных лицевых счетах в качестве остатков на начало очередного финансового года.</w:t>
      </w:r>
    </w:p>
    <w:p w14:paraId="16E17728" w14:textId="77777777" w:rsidR="00C37A2E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 xml:space="preserve">3. В целях завершения операций по расходам </w:t>
      </w:r>
      <w:r w:rsidR="009224E2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 и источникам финансирования дефицита </w:t>
      </w:r>
      <w:r w:rsidR="009224E2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бюджета:</w:t>
      </w:r>
    </w:p>
    <w:p w14:paraId="62A50608" w14:textId="77777777" w:rsidR="00C54791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 xml:space="preserve">3.1. </w:t>
      </w:r>
      <w:r w:rsidR="009224E2" w:rsidRPr="0032009F">
        <w:rPr>
          <w:sz w:val="23"/>
          <w:szCs w:val="23"/>
        </w:rPr>
        <w:t>Финансовое управление</w:t>
      </w:r>
      <w:r w:rsidRPr="0032009F">
        <w:rPr>
          <w:sz w:val="23"/>
          <w:szCs w:val="23"/>
        </w:rPr>
        <w:t xml:space="preserve"> </w:t>
      </w:r>
      <w:r w:rsidR="007F5BC1" w:rsidRPr="0032009F">
        <w:rPr>
          <w:sz w:val="23"/>
          <w:szCs w:val="23"/>
        </w:rPr>
        <w:t>до последнего рабочего дня текущего финансового года</w:t>
      </w:r>
      <w:r w:rsidRPr="0032009F">
        <w:rPr>
          <w:sz w:val="23"/>
          <w:szCs w:val="23"/>
        </w:rPr>
        <w:t xml:space="preserve"> завершает доведение </w:t>
      </w:r>
      <w:r w:rsidR="009224E2" w:rsidRPr="0032009F">
        <w:rPr>
          <w:sz w:val="23"/>
          <w:szCs w:val="23"/>
        </w:rPr>
        <w:t>предельных объемов финансирования до</w:t>
      </w:r>
      <w:r w:rsidRPr="0032009F">
        <w:rPr>
          <w:sz w:val="23"/>
          <w:szCs w:val="23"/>
        </w:rPr>
        <w:t xml:space="preserve"> получателей средств </w:t>
      </w:r>
      <w:r w:rsidR="009224E2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бюджета, главных администраторов</w:t>
      </w:r>
      <w:r w:rsidR="009224E2" w:rsidRPr="0032009F">
        <w:rPr>
          <w:sz w:val="23"/>
          <w:szCs w:val="23"/>
        </w:rPr>
        <w:t xml:space="preserve"> (администраторов)</w:t>
      </w:r>
      <w:r w:rsidRPr="0032009F">
        <w:rPr>
          <w:sz w:val="23"/>
          <w:szCs w:val="23"/>
        </w:rPr>
        <w:t xml:space="preserve"> источников финансирования дефицита </w:t>
      </w:r>
      <w:r w:rsidR="009224E2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</w:t>
      </w:r>
      <w:r w:rsidR="00C54791" w:rsidRPr="0032009F">
        <w:rPr>
          <w:sz w:val="23"/>
          <w:szCs w:val="23"/>
        </w:rPr>
        <w:t>.</w:t>
      </w:r>
      <w:r w:rsidRPr="0032009F">
        <w:rPr>
          <w:sz w:val="23"/>
          <w:szCs w:val="23"/>
        </w:rPr>
        <w:t xml:space="preserve"> </w:t>
      </w:r>
    </w:p>
    <w:p w14:paraId="6FE54C33" w14:textId="77777777" w:rsidR="00220BBF" w:rsidRPr="0032009F" w:rsidRDefault="00220BBF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>Перечисления из бюджета муниципального образования за счет целевых межбюджетных трансфертов осуществляются с учётом сроков, установленных правовыми актами Министерства финансов Российской Федерации и Федерального казначейства.</w:t>
      </w:r>
    </w:p>
    <w:p w14:paraId="4AA944ED" w14:textId="77777777" w:rsidR="006B31A5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>3.</w:t>
      </w:r>
      <w:r w:rsidR="007F5BC1" w:rsidRPr="0032009F">
        <w:rPr>
          <w:sz w:val="23"/>
          <w:szCs w:val="23"/>
        </w:rPr>
        <w:t>2</w:t>
      </w:r>
      <w:r w:rsidRPr="0032009F">
        <w:rPr>
          <w:sz w:val="23"/>
          <w:szCs w:val="23"/>
        </w:rPr>
        <w:t xml:space="preserve">. </w:t>
      </w:r>
      <w:proofErr w:type="gramStart"/>
      <w:r w:rsidR="006B31A5" w:rsidRPr="0032009F">
        <w:rPr>
          <w:sz w:val="23"/>
          <w:szCs w:val="23"/>
        </w:rPr>
        <w:t xml:space="preserve">Получатели средств </w:t>
      </w:r>
      <w:r w:rsidR="007F5BC1" w:rsidRPr="0032009F">
        <w:rPr>
          <w:sz w:val="23"/>
          <w:szCs w:val="23"/>
        </w:rPr>
        <w:t>местного</w:t>
      </w:r>
      <w:r w:rsidR="006B31A5" w:rsidRPr="0032009F">
        <w:rPr>
          <w:sz w:val="23"/>
          <w:szCs w:val="23"/>
        </w:rPr>
        <w:t xml:space="preserve"> бюджета, администраторы источников финансирования дефицита бюджета </w:t>
      </w:r>
      <w:r w:rsidR="007F5BC1" w:rsidRPr="0032009F">
        <w:rPr>
          <w:sz w:val="23"/>
          <w:szCs w:val="23"/>
        </w:rPr>
        <w:t>до последнего рабочего дня текущего финансового года</w:t>
      </w:r>
      <w:r w:rsidR="006B31A5" w:rsidRPr="0032009F">
        <w:rPr>
          <w:sz w:val="23"/>
          <w:szCs w:val="23"/>
        </w:rPr>
        <w:t xml:space="preserve"> представляют в </w:t>
      </w:r>
      <w:r w:rsidR="007F5BC1" w:rsidRPr="0032009F">
        <w:rPr>
          <w:sz w:val="23"/>
          <w:szCs w:val="23"/>
        </w:rPr>
        <w:t xml:space="preserve">финансовое управление распоряжения о совершении казначейских платежей (далее – распоряжение) и иные </w:t>
      </w:r>
      <w:r w:rsidR="00437875" w:rsidRPr="0032009F">
        <w:rPr>
          <w:sz w:val="23"/>
          <w:szCs w:val="23"/>
        </w:rPr>
        <w:t xml:space="preserve">платежные </w:t>
      </w:r>
      <w:r w:rsidR="007F5BC1" w:rsidRPr="0032009F">
        <w:rPr>
          <w:sz w:val="23"/>
          <w:szCs w:val="23"/>
        </w:rPr>
        <w:t xml:space="preserve">документы, </w:t>
      </w:r>
      <w:r w:rsidR="006B31A5" w:rsidRPr="0032009F">
        <w:rPr>
          <w:sz w:val="23"/>
          <w:szCs w:val="23"/>
        </w:rPr>
        <w:t xml:space="preserve">подтверждающие возникновение денежных обязательств, для санкционирования операций, связанных с оплатой денежных обязательств получателей средств </w:t>
      </w:r>
      <w:r w:rsidR="007F5BC1" w:rsidRPr="0032009F">
        <w:rPr>
          <w:sz w:val="23"/>
          <w:szCs w:val="23"/>
        </w:rPr>
        <w:t>местного</w:t>
      </w:r>
      <w:r w:rsidR="00C8489F" w:rsidRPr="0032009F">
        <w:rPr>
          <w:sz w:val="23"/>
          <w:szCs w:val="23"/>
        </w:rPr>
        <w:t xml:space="preserve"> </w:t>
      </w:r>
      <w:r w:rsidR="00437875" w:rsidRPr="0032009F">
        <w:rPr>
          <w:sz w:val="23"/>
          <w:szCs w:val="23"/>
        </w:rPr>
        <w:t>бюджета, за исключением платежных документов за счет целевых межбюджетных трансфертов.</w:t>
      </w:r>
      <w:proofErr w:type="gramEnd"/>
    </w:p>
    <w:p w14:paraId="5AC61070" w14:textId="77777777" w:rsidR="00815526" w:rsidRPr="0032009F" w:rsidRDefault="00815526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>Платежные документы за счет целевых межбюджетных трансфертов представляются в финансовое управление в сроки, установленные правовыми актами Министерства финансов Российской Федерации и Федерального казначейства.</w:t>
      </w:r>
    </w:p>
    <w:p w14:paraId="7B717871" w14:textId="77777777" w:rsidR="00220BBF" w:rsidRPr="0032009F" w:rsidRDefault="00524E2F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>4. Установить, что п</w:t>
      </w:r>
      <w:r w:rsidR="0033427B" w:rsidRPr="0032009F">
        <w:rPr>
          <w:sz w:val="23"/>
          <w:szCs w:val="23"/>
        </w:rPr>
        <w:t xml:space="preserve">одлежат возврату в краевой бюджет в течение первых 15 рабочих дней очередного финансового года не использованные по состоянию на 1 января очередного </w:t>
      </w:r>
      <w:r w:rsidR="0033427B" w:rsidRPr="0032009F">
        <w:rPr>
          <w:sz w:val="23"/>
          <w:szCs w:val="23"/>
        </w:rPr>
        <w:lastRenderedPageBreak/>
        <w:t>финансового года остатки сре</w:t>
      </w:r>
      <w:proofErr w:type="gramStart"/>
      <w:r w:rsidR="0033427B" w:rsidRPr="0032009F">
        <w:rPr>
          <w:sz w:val="23"/>
          <w:szCs w:val="23"/>
        </w:rPr>
        <w:t>дств кр</w:t>
      </w:r>
      <w:proofErr w:type="gramEnd"/>
      <w:r w:rsidRPr="0032009F">
        <w:rPr>
          <w:sz w:val="23"/>
          <w:szCs w:val="23"/>
        </w:rPr>
        <w:t xml:space="preserve">аевого бюджета, предоставленных </w:t>
      </w:r>
      <w:r w:rsidR="0033427B" w:rsidRPr="0032009F">
        <w:rPr>
          <w:sz w:val="23"/>
          <w:szCs w:val="23"/>
        </w:rPr>
        <w:t>в форме субсидий, субвенций и иных межбюджетных трансфер</w:t>
      </w:r>
      <w:r w:rsidR="00220BBF" w:rsidRPr="0032009F">
        <w:rPr>
          <w:sz w:val="23"/>
          <w:szCs w:val="23"/>
        </w:rPr>
        <w:t>тов, имеющих целевое назначение.</w:t>
      </w:r>
    </w:p>
    <w:p w14:paraId="4B268C7F" w14:textId="77777777" w:rsidR="00C37A2E" w:rsidRPr="0032009F" w:rsidRDefault="00220BBF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 xml:space="preserve"> </w:t>
      </w:r>
      <w:r w:rsidR="00C37A2E" w:rsidRPr="0032009F">
        <w:rPr>
          <w:sz w:val="23"/>
          <w:szCs w:val="23"/>
        </w:rPr>
        <w:t xml:space="preserve">5. Остаток средств на едином счете </w:t>
      </w:r>
      <w:r w:rsidR="00524E2F" w:rsidRPr="0032009F">
        <w:rPr>
          <w:sz w:val="23"/>
          <w:szCs w:val="23"/>
        </w:rPr>
        <w:t>местного</w:t>
      </w:r>
      <w:r w:rsidR="00C37A2E" w:rsidRPr="0032009F">
        <w:rPr>
          <w:sz w:val="23"/>
          <w:szCs w:val="23"/>
        </w:rPr>
        <w:t xml:space="preserve"> бюджета подлежит учету в качестве остатка средств на начало очередного финансового года.</w:t>
      </w:r>
    </w:p>
    <w:p w14:paraId="20E8D14F" w14:textId="77777777" w:rsidR="00C37A2E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 xml:space="preserve">6. </w:t>
      </w:r>
      <w:proofErr w:type="gramStart"/>
      <w:r w:rsidRPr="0032009F">
        <w:rPr>
          <w:sz w:val="23"/>
          <w:szCs w:val="23"/>
        </w:rPr>
        <w:t xml:space="preserve">Получатели средств </w:t>
      </w:r>
      <w:r w:rsidR="003D1CC7" w:rsidRPr="0032009F">
        <w:rPr>
          <w:sz w:val="23"/>
          <w:szCs w:val="23"/>
        </w:rPr>
        <w:t>местного</w:t>
      </w:r>
      <w:r w:rsidRPr="0032009F">
        <w:rPr>
          <w:sz w:val="23"/>
          <w:szCs w:val="23"/>
        </w:rPr>
        <w:t xml:space="preserve"> бюджета, осуществляющие свою деятельность в нерабочие праздничные дни в Российской Федерации в январе очередного финансового года, в целях финансового обеспечения указанной деятельности вправе иметь в кассе остаток наличных денежных средств завершенного финансового года в пределах установленной ими в соответствии </w:t>
      </w:r>
      <w:r w:rsidR="00457D2E" w:rsidRPr="0032009F">
        <w:rPr>
          <w:sz w:val="23"/>
          <w:szCs w:val="23"/>
          <w:lang w:val="en-US"/>
        </w:rPr>
        <w:t>c</w:t>
      </w:r>
      <w:r w:rsidR="00457D2E" w:rsidRPr="0032009F">
        <w:rPr>
          <w:sz w:val="23"/>
          <w:szCs w:val="23"/>
        </w:rPr>
        <w:t xml:space="preserve"> </w:t>
      </w:r>
      <w:r w:rsidRPr="0032009F">
        <w:rPr>
          <w:sz w:val="23"/>
          <w:szCs w:val="23"/>
        </w:rPr>
        <w:t xml:space="preserve">требованиями Указаний Центрального банка Российской Федерации от 11 марта 2014 года </w:t>
      </w:r>
      <w:r w:rsidR="0051649C" w:rsidRPr="0032009F">
        <w:rPr>
          <w:sz w:val="23"/>
          <w:szCs w:val="23"/>
        </w:rPr>
        <w:t>№ 3210-У «</w:t>
      </w:r>
      <w:r w:rsidRPr="0032009F">
        <w:rPr>
          <w:sz w:val="23"/>
          <w:szCs w:val="23"/>
        </w:rPr>
        <w:t>О порядке ведения кассовых операций</w:t>
      </w:r>
      <w:proofErr w:type="gramEnd"/>
      <w:r w:rsidRPr="0032009F">
        <w:rPr>
          <w:sz w:val="23"/>
          <w:szCs w:val="23"/>
        </w:rPr>
        <w:t xml:space="preserve"> юридическими лицами и упрощенном </w:t>
      </w:r>
      <w:proofErr w:type="gramStart"/>
      <w:r w:rsidRPr="0032009F">
        <w:rPr>
          <w:sz w:val="23"/>
          <w:szCs w:val="23"/>
        </w:rPr>
        <w:t>порядке</w:t>
      </w:r>
      <w:proofErr w:type="gramEnd"/>
      <w:r w:rsidRPr="0032009F">
        <w:rPr>
          <w:sz w:val="23"/>
          <w:szCs w:val="23"/>
        </w:rPr>
        <w:t xml:space="preserve"> ведения кассовых операций индивидуальными предпринимателями и субъектами малого предпринимательства</w:t>
      </w:r>
      <w:r w:rsidR="0051649C" w:rsidRPr="0032009F">
        <w:rPr>
          <w:sz w:val="23"/>
          <w:szCs w:val="23"/>
        </w:rPr>
        <w:t>»</w:t>
      </w:r>
      <w:r w:rsidRPr="0032009F">
        <w:rPr>
          <w:sz w:val="23"/>
          <w:szCs w:val="23"/>
        </w:rPr>
        <w:t xml:space="preserve"> максимально допустимой суммы наличных денег, которая может храниться в кассе.</w:t>
      </w:r>
    </w:p>
    <w:p w14:paraId="1EB29021" w14:textId="77777777" w:rsidR="00C37A2E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  <w:r w:rsidRPr="0032009F">
        <w:rPr>
          <w:sz w:val="23"/>
          <w:szCs w:val="23"/>
        </w:rPr>
        <w:t>Кассовые операции очередного финансового года за счет указанного в абзаце первом настоящего пункта остатка наличных денежных средств подлежат отражению в бюджетном учете и бюджетной отчетности за очередной финансовый год.</w:t>
      </w:r>
    </w:p>
    <w:p w14:paraId="434FFFF4" w14:textId="77777777" w:rsidR="00C37A2E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</w:p>
    <w:p w14:paraId="6F1B15CB" w14:textId="77777777" w:rsidR="00C37A2E" w:rsidRPr="0032009F" w:rsidRDefault="00C37A2E" w:rsidP="0032009F">
      <w:pPr>
        <w:spacing w:line="276" w:lineRule="auto"/>
        <w:ind w:firstLine="709"/>
        <w:jc w:val="both"/>
        <w:rPr>
          <w:sz w:val="23"/>
          <w:szCs w:val="23"/>
        </w:rPr>
      </w:pPr>
    </w:p>
    <w:sectPr w:rsidR="00C37A2E" w:rsidRPr="0032009F" w:rsidSect="00BB5370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1B7B1" w14:textId="77777777" w:rsidR="00BA0AA6" w:rsidRDefault="00BA0AA6" w:rsidP="0010267C">
      <w:r>
        <w:separator/>
      </w:r>
    </w:p>
  </w:endnote>
  <w:endnote w:type="continuationSeparator" w:id="0">
    <w:p w14:paraId="2E0EF89E" w14:textId="77777777" w:rsidR="00BA0AA6" w:rsidRDefault="00BA0AA6" w:rsidP="001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3CB6A" w14:textId="77777777" w:rsidR="00BA0AA6" w:rsidRDefault="00BA0AA6" w:rsidP="0010267C">
      <w:r>
        <w:separator/>
      </w:r>
    </w:p>
  </w:footnote>
  <w:footnote w:type="continuationSeparator" w:id="0">
    <w:p w14:paraId="71F078A0" w14:textId="77777777" w:rsidR="00BA0AA6" w:rsidRDefault="00BA0AA6" w:rsidP="0010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4302"/>
      <w:docPartObj>
        <w:docPartGallery w:val="Page Numbers (Top of Page)"/>
        <w:docPartUnique/>
      </w:docPartObj>
    </w:sdtPr>
    <w:sdtEndPr/>
    <w:sdtContent>
      <w:p w14:paraId="506D68FD" w14:textId="77777777" w:rsidR="0010267C" w:rsidRDefault="001026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BE">
          <w:rPr>
            <w:noProof/>
          </w:rPr>
          <w:t>3</w:t>
        </w:r>
        <w:r>
          <w:fldChar w:fldCharType="end"/>
        </w:r>
      </w:p>
    </w:sdtContent>
  </w:sdt>
  <w:p w14:paraId="10618EAD" w14:textId="77777777" w:rsidR="0010267C" w:rsidRDefault="001026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B"/>
    <w:rsid w:val="00004136"/>
    <w:rsid w:val="00015C1A"/>
    <w:rsid w:val="00030C77"/>
    <w:rsid w:val="000428CF"/>
    <w:rsid w:val="00062CFC"/>
    <w:rsid w:val="0006337D"/>
    <w:rsid w:val="00076AF2"/>
    <w:rsid w:val="00081AEA"/>
    <w:rsid w:val="00091859"/>
    <w:rsid w:val="000A1058"/>
    <w:rsid w:val="000B24FA"/>
    <w:rsid w:val="000C6EA6"/>
    <w:rsid w:val="000F4701"/>
    <w:rsid w:val="0010267C"/>
    <w:rsid w:val="00122BB9"/>
    <w:rsid w:val="00126DC4"/>
    <w:rsid w:val="001352F8"/>
    <w:rsid w:val="001442BA"/>
    <w:rsid w:val="0015164F"/>
    <w:rsid w:val="00153423"/>
    <w:rsid w:val="00167FB6"/>
    <w:rsid w:val="0018648F"/>
    <w:rsid w:val="00190976"/>
    <w:rsid w:val="001A5D79"/>
    <w:rsid w:val="001A6793"/>
    <w:rsid w:val="001C2222"/>
    <w:rsid w:val="001C6340"/>
    <w:rsid w:val="001D08CA"/>
    <w:rsid w:val="001D11F0"/>
    <w:rsid w:val="001D285C"/>
    <w:rsid w:val="001D4F73"/>
    <w:rsid w:val="001D5141"/>
    <w:rsid w:val="001E50A9"/>
    <w:rsid w:val="00200F5E"/>
    <w:rsid w:val="002139A7"/>
    <w:rsid w:val="00220BBF"/>
    <w:rsid w:val="00223F70"/>
    <w:rsid w:val="00235F29"/>
    <w:rsid w:val="00240E44"/>
    <w:rsid w:val="00251E4C"/>
    <w:rsid w:val="00252D9D"/>
    <w:rsid w:val="00255D1E"/>
    <w:rsid w:val="00257F45"/>
    <w:rsid w:val="00272742"/>
    <w:rsid w:val="002856E4"/>
    <w:rsid w:val="002872BA"/>
    <w:rsid w:val="00290A73"/>
    <w:rsid w:val="00291BCD"/>
    <w:rsid w:val="00291D9B"/>
    <w:rsid w:val="002A0338"/>
    <w:rsid w:val="002A05F9"/>
    <w:rsid w:val="002A07A7"/>
    <w:rsid w:val="002B037D"/>
    <w:rsid w:val="002B3FB4"/>
    <w:rsid w:val="002D1251"/>
    <w:rsid w:val="002D318C"/>
    <w:rsid w:val="002E2115"/>
    <w:rsid w:val="002E7DAA"/>
    <w:rsid w:val="002F3684"/>
    <w:rsid w:val="00306795"/>
    <w:rsid w:val="00306A02"/>
    <w:rsid w:val="0032009F"/>
    <w:rsid w:val="003252D0"/>
    <w:rsid w:val="00331D33"/>
    <w:rsid w:val="0033290B"/>
    <w:rsid w:val="0033427B"/>
    <w:rsid w:val="00362B81"/>
    <w:rsid w:val="00367E01"/>
    <w:rsid w:val="003832F0"/>
    <w:rsid w:val="00392712"/>
    <w:rsid w:val="003B1189"/>
    <w:rsid w:val="003B5D86"/>
    <w:rsid w:val="003B63C8"/>
    <w:rsid w:val="003D1CC7"/>
    <w:rsid w:val="003E26F8"/>
    <w:rsid w:val="003F26CA"/>
    <w:rsid w:val="003F603B"/>
    <w:rsid w:val="004068C0"/>
    <w:rsid w:val="00414207"/>
    <w:rsid w:val="00414866"/>
    <w:rsid w:val="004231DA"/>
    <w:rsid w:val="00426B42"/>
    <w:rsid w:val="00434AFD"/>
    <w:rsid w:val="00437875"/>
    <w:rsid w:val="00456988"/>
    <w:rsid w:val="00457D2E"/>
    <w:rsid w:val="00461661"/>
    <w:rsid w:val="0047129D"/>
    <w:rsid w:val="004749A2"/>
    <w:rsid w:val="004867F7"/>
    <w:rsid w:val="00492C15"/>
    <w:rsid w:val="004B5A2E"/>
    <w:rsid w:val="004B680A"/>
    <w:rsid w:val="004C304A"/>
    <w:rsid w:val="004D1FA3"/>
    <w:rsid w:val="004E4F41"/>
    <w:rsid w:val="004F0AF9"/>
    <w:rsid w:val="00515D5D"/>
    <w:rsid w:val="0051649C"/>
    <w:rsid w:val="00524152"/>
    <w:rsid w:val="00524E2F"/>
    <w:rsid w:val="005310A4"/>
    <w:rsid w:val="0053295C"/>
    <w:rsid w:val="00533A45"/>
    <w:rsid w:val="00534A3A"/>
    <w:rsid w:val="00535CDA"/>
    <w:rsid w:val="00557B75"/>
    <w:rsid w:val="00595653"/>
    <w:rsid w:val="005A69D2"/>
    <w:rsid w:val="005B0902"/>
    <w:rsid w:val="005B1324"/>
    <w:rsid w:val="005B1EE9"/>
    <w:rsid w:val="005B581A"/>
    <w:rsid w:val="005D2A62"/>
    <w:rsid w:val="005D4D7C"/>
    <w:rsid w:val="0060142F"/>
    <w:rsid w:val="00601DE2"/>
    <w:rsid w:val="00605FCB"/>
    <w:rsid w:val="006138E6"/>
    <w:rsid w:val="00613B4D"/>
    <w:rsid w:val="00623D59"/>
    <w:rsid w:val="0063174E"/>
    <w:rsid w:val="0063744E"/>
    <w:rsid w:val="00641684"/>
    <w:rsid w:val="00642C6C"/>
    <w:rsid w:val="00647315"/>
    <w:rsid w:val="00657A07"/>
    <w:rsid w:val="00665C9B"/>
    <w:rsid w:val="00681A09"/>
    <w:rsid w:val="0068421A"/>
    <w:rsid w:val="00684B3A"/>
    <w:rsid w:val="0068723B"/>
    <w:rsid w:val="0069129E"/>
    <w:rsid w:val="006A2006"/>
    <w:rsid w:val="006B1585"/>
    <w:rsid w:val="006B31A5"/>
    <w:rsid w:val="006C05B4"/>
    <w:rsid w:val="006C3830"/>
    <w:rsid w:val="006D6F15"/>
    <w:rsid w:val="006E43EF"/>
    <w:rsid w:val="006E7443"/>
    <w:rsid w:val="006F0409"/>
    <w:rsid w:val="006F42CA"/>
    <w:rsid w:val="006F4593"/>
    <w:rsid w:val="006F7EC4"/>
    <w:rsid w:val="00732D25"/>
    <w:rsid w:val="007516B1"/>
    <w:rsid w:val="00761850"/>
    <w:rsid w:val="00763915"/>
    <w:rsid w:val="00765A4F"/>
    <w:rsid w:val="00783C13"/>
    <w:rsid w:val="00792D89"/>
    <w:rsid w:val="00793B18"/>
    <w:rsid w:val="007941FB"/>
    <w:rsid w:val="007A64D6"/>
    <w:rsid w:val="007C3DB0"/>
    <w:rsid w:val="007F5BC1"/>
    <w:rsid w:val="00810F82"/>
    <w:rsid w:val="00814E18"/>
    <w:rsid w:val="00815526"/>
    <w:rsid w:val="008251FB"/>
    <w:rsid w:val="00836B0D"/>
    <w:rsid w:val="008432AC"/>
    <w:rsid w:val="0084430D"/>
    <w:rsid w:val="00847AD7"/>
    <w:rsid w:val="0086000C"/>
    <w:rsid w:val="008836B9"/>
    <w:rsid w:val="00887DF7"/>
    <w:rsid w:val="008A2EDA"/>
    <w:rsid w:val="008A7163"/>
    <w:rsid w:val="008B185F"/>
    <w:rsid w:val="008B6916"/>
    <w:rsid w:val="008C204A"/>
    <w:rsid w:val="008C58A1"/>
    <w:rsid w:val="008C5AB1"/>
    <w:rsid w:val="008E47B0"/>
    <w:rsid w:val="0090451B"/>
    <w:rsid w:val="009159B3"/>
    <w:rsid w:val="009224E2"/>
    <w:rsid w:val="009270B6"/>
    <w:rsid w:val="0093094F"/>
    <w:rsid w:val="0093216A"/>
    <w:rsid w:val="00935E41"/>
    <w:rsid w:val="00964758"/>
    <w:rsid w:val="009730C7"/>
    <w:rsid w:val="009835DB"/>
    <w:rsid w:val="00987B2B"/>
    <w:rsid w:val="00994894"/>
    <w:rsid w:val="009A177B"/>
    <w:rsid w:val="009D0A9F"/>
    <w:rsid w:val="009E0811"/>
    <w:rsid w:val="009E64D9"/>
    <w:rsid w:val="009F04C7"/>
    <w:rsid w:val="009F35BE"/>
    <w:rsid w:val="009F6076"/>
    <w:rsid w:val="00A01B04"/>
    <w:rsid w:val="00A0268C"/>
    <w:rsid w:val="00A03166"/>
    <w:rsid w:val="00A12420"/>
    <w:rsid w:val="00A12B2A"/>
    <w:rsid w:val="00A14F0D"/>
    <w:rsid w:val="00A25F30"/>
    <w:rsid w:val="00A408E0"/>
    <w:rsid w:val="00A574C8"/>
    <w:rsid w:val="00A60E23"/>
    <w:rsid w:val="00A65F44"/>
    <w:rsid w:val="00A76E74"/>
    <w:rsid w:val="00A9796E"/>
    <w:rsid w:val="00AA5D60"/>
    <w:rsid w:val="00AB1549"/>
    <w:rsid w:val="00AB5A16"/>
    <w:rsid w:val="00AB5F6D"/>
    <w:rsid w:val="00AC055A"/>
    <w:rsid w:val="00AC11CB"/>
    <w:rsid w:val="00AC1230"/>
    <w:rsid w:val="00AC2EB4"/>
    <w:rsid w:val="00AD5115"/>
    <w:rsid w:val="00AD58F0"/>
    <w:rsid w:val="00AE1B80"/>
    <w:rsid w:val="00AE47BE"/>
    <w:rsid w:val="00AF69B5"/>
    <w:rsid w:val="00B116E4"/>
    <w:rsid w:val="00B173D4"/>
    <w:rsid w:val="00B245E0"/>
    <w:rsid w:val="00B272ED"/>
    <w:rsid w:val="00B344CC"/>
    <w:rsid w:val="00B5063E"/>
    <w:rsid w:val="00B50961"/>
    <w:rsid w:val="00B53639"/>
    <w:rsid w:val="00B64C7E"/>
    <w:rsid w:val="00B67786"/>
    <w:rsid w:val="00B758B2"/>
    <w:rsid w:val="00B94331"/>
    <w:rsid w:val="00BA0AA6"/>
    <w:rsid w:val="00BA2552"/>
    <w:rsid w:val="00BB18D3"/>
    <w:rsid w:val="00BB5370"/>
    <w:rsid w:val="00BC7558"/>
    <w:rsid w:val="00BD0971"/>
    <w:rsid w:val="00BD41B5"/>
    <w:rsid w:val="00BF02BB"/>
    <w:rsid w:val="00BF0CE6"/>
    <w:rsid w:val="00BF61FE"/>
    <w:rsid w:val="00C01AB7"/>
    <w:rsid w:val="00C02FE5"/>
    <w:rsid w:val="00C03929"/>
    <w:rsid w:val="00C0778C"/>
    <w:rsid w:val="00C27728"/>
    <w:rsid w:val="00C37A2E"/>
    <w:rsid w:val="00C43140"/>
    <w:rsid w:val="00C54791"/>
    <w:rsid w:val="00C608FC"/>
    <w:rsid w:val="00C83211"/>
    <w:rsid w:val="00C8489F"/>
    <w:rsid w:val="00C95398"/>
    <w:rsid w:val="00C953F0"/>
    <w:rsid w:val="00C96B24"/>
    <w:rsid w:val="00CA01E5"/>
    <w:rsid w:val="00CA2D0F"/>
    <w:rsid w:val="00CB67DC"/>
    <w:rsid w:val="00CC0E16"/>
    <w:rsid w:val="00CC0E9C"/>
    <w:rsid w:val="00CD1F1C"/>
    <w:rsid w:val="00CD7860"/>
    <w:rsid w:val="00CE5CC9"/>
    <w:rsid w:val="00CF0B84"/>
    <w:rsid w:val="00D00F65"/>
    <w:rsid w:val="00D02A58"/>
    <w:rsid w:val="00D12D01"/>
    <w:rsid w:val="00D13102"/>
    <w:rsid w:val="00D146AF"/>
    <w:rsid w:val="00D27863"/>
    <w:rsid w:val="00D37E0E"/>
    <w:rsid w:val="00D450F4"/>
    <w:rsid w:val="00D46B56"/>
    <w:rsid w:val="00D50C1F"/>
    <w:rsid w:val="00D51315"/>
    <w:rsid w:val="00D564BA"/>
    <w:rsid w:val="00D56F39"/>
    <w:rsid w:val="00D57AC8"/>
    <w:rsid w:val="00D8221C"/>
    <w:rsid w:val="00D83A42"/>
    <w:rsid w:val="00D90FFB"/>
    <w:rsid w:val="00DA1266"/>
    <w:rsid w:val="00DB053A"/>
    <w:rsid w:val="00DB3E07"/>
    <w:rsid w:val="00DE0902"/>
    <w:rsid w:val="00E0294C"/>
    <w:rsid w:val="00E03E1E"/>
    <w:rsid w:val="00E06285"/>
    <w:rsid w:val="00E06808"/>
    <w:rsid w:val="00E25967"/>
    <w:rsid w:val="00E328C4"/>
    <w:rsid w:val="00E468D7"/>
    <w:rsid w:val="00E530DF"/>
    <w:rsid w:val="00E55A3E"/>
    <w:rsid w:val="00E7720C"/>
    <w:rsid w:val="00E8217F"/>
    <w:rsid w:val="00E8532B"/>
    <w:rsid w:val="00E95C5C"/>
    <w:rsid w:val="00E96CF4"/>
    <w:rsid w:val="00E96FE2"/>
    <w:rsid w:val="00EA6B7B"/>
    <w:rsid w:val="00EB0848"/>
    <w:rsid w:val="00EC4431"/>
    <w:rsid w:val="00EC795D"/>
    <w:rsid w:val="00ED79FA"/>
    <w:rsid w:val="00EE5203"/>
    <w:rsid w:val="00F05261"/>
    <w:rsid w:val="00F104B1"/>
    <w:rsid w:val="00F13283"/>
    <w:rsid w:val="00F15F10"/>
    <w:rsid w:val="00F179F2"/>
    <w:rsid w:val="00F219BE"/>
    <w:rsid w:val="00F26113"/>
    <w:rsid w:val="00F314FA"/>
    <w:rsid w:val="00F32B27"/>
    <w:rsid w:val="00F32DFE"/>
    <w:rsid w:val="00F71AE6"/>
    <w:rsid w:val="00F857D7"/>
    <w:rsid w:val="00F87BC1"/>
    <w:rsid w:val="00F95B3C"/>
    <w:rsid w:val="00FB0F5A"/>
    <w:rsid w:val="00FC2CBF"/>
    <w:rsid w:val="00FC4605"/>
    <w:rsid w:val="00FD219B"/>
    <w:rsid w:val="00FD40C2"/>
    <w:rsid w:val="00FD45D2"/>
    <w:rsid w:val="00FD6CA5"/>
    <w:rsid w:val="00FD72C6"/>
    <w:rsid w:val="00FE7DCB"/>
    <w:rsid w:val="00FF3753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7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</Template>
  <TotalTime>344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Sveta</cp:lastModifiedBy>
  <cp:revision>18</cp:revision>
  <cp:lastPrinted>2021-12-16T23:40:00Z</cp:lastPrinted>
  <dcterms:created xsi:type="dcterms:W3CDTF">2021-12-16T06:29:00Z</dcterms:created>
  <dcterms:modified xsi:type="dcterms:W3CDTF">2024-12-20T00:07:00Z</dcterms:modified>
</cp:coreProperties>
</file>