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60" w:rsidRPr="0003727B" w:rsidRDefault="00CE5D60" w:rsidP="00580950">
      <w:pPr>
        <w:pStyle w:val="ConsPlusNormal"/>
        <w:ind w:firstLine="709"/>
        <w:rPr>
          <w:sz w:val="26"/>
          <w:szCs w:val="26"/>
        </w:rPr>
      </w:pPr>
    </w:p>
    <w:p w:rsidR="0003727B" w:rsidRPr="0003727B" w:rsidRDefault="0003727B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2530866</wp:posOffset>
            </wp:positionH>
            <wp:positionV relativeFrom="paragraph">
              <wp:posOffset>6399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27B" w:rsidRPr="0003727B" w:rsidRDefault="0003727B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3727B" w:rsidRPr="0003727B" w:rsidRDefault="0003727B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3727B" w:rsidRPr="0003727B" w:rsidRDefault="0003727B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3727B" w:rsidRPr="0003727B" w:rsidRDefault="0003727B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3727B" w:rsidRPr="0003727B" w:rsidRDefault="0003727B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03727B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</w:t>
      </w:r>
    </w:p>
    <w:p w:rsidR="00D82B63" w:rsidRPr="0003727B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D82B63" w:rsidRPr="0003727B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ПРИМОРСКОГО КРАЯ</w:t>
      </w:r>
    </w:p>
    <w:p w:rsidR="00D82B63" w:rsidRPr="0003727B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D82B63" w:rsidRPr="0003727B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ПОСТАНОВЛЕНИЕ</w:t>
      </w:r>
    </w:p>
    <w:p w:rsidR="00D82B63" w:rsidRPr="0003727B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03727B" w:rsidRDefault="0003727B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26 марта </w:t>
      </w:r>
      <w:r w:rsidR="00D82B63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года                            </w:t>
      </w:r>
      <w:r w:rsidR="00D82B63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пгт. Терней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№ 174</w:t>
      </w:r>
    </w:p>
    <w:p w:rsidR="00D82B63" w:rsidRPr="0003727B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03727B" w:rsidRDefault="00D82B63" w:rsidP="0040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Об утверждении </w:t>
      </w:r>
      <w:r w:rsidR="00403223"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административного регламента </w:t>
      </w:r>
      <w:r w:rsidR="00E50C43"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администрации</w:t>
      </w:r>
      <w:r w:rsidR="00403223"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Тернейского муниципального района</w:t>
      </w:r>
      <w:r w:rsidR="00E50C43"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по предоставлению</w:t>
      </w:r>
      <w:r w:rsidR="00403223"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муниципальной услуги </w:t>
      </w:r>
      <w:r w:rsidR="00B83F98"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«Перераспределение земель или земельных участков, находящихся в ведении органов местного самоуправления или в собственности муниципального образования, и земельных участков, находящихся в частной собственности»</w:t>
      </w: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431CC" w:rsidRPr="0003727B" w:rsidRDefault="000431CC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03727B" w:rsidRDefault="00D82B63" w:rsidP="00B83F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</w:t>
      </w:r>
      <w:r w:rsidR="000431CC">
        <w:rPr>
          <w:rFonts w:ascii="Times New Roman" w:eastAsia="Calibri" w:hAnsi="Times New Roman" w:cs="Times New Roman"/>
          <w:sz w:val="26"/>
          <w:szCs w:val="26"/>
          <w:lang w:eastAsia="en-US"/>
        </w:rPr>
        <w:t>нами местного самоуправления», п</w:t>
      </w: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B83F98" w:rsidRPr="0003727B" w:rsidRDefault="00B83F98" w:rsidP="00B83F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ПОСТАНОВЛЯЕТ</w:t>
      </w: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0431CC" w:rsidRPr="0003727B" w:rsidRDefault="000431CC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03727B" w:rsidRDefault="00D82B63" w:rsidP="00D82B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административный регламент администрации Тернейского муниципального района </w:t>
      </w:r>
      <w:r w:rsidR="00E50C43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по предоставлению</w:t>
      </w: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</w:t>
      </w:r>
      <w:r w:rsidR="00B83F98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«Перераспределение земель или земельных участков, находящихся в ведении органов местного самоуправления или в собственности муниципального образования, и земельных участков, находящихся в частной собственности»</w:t>
      </w: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(прилагается).</w:t>
      </w:r>
    </w:p>
    <w:p w:rsidR="00AD0B03" w:rsidRPr="0003727B" w:rsidRDefault="000206B8" w:rsidP="00E50C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E50C43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Признать утратившим силу п</w:t>
      </w:r>
      <w:r w:rsidR="00AD0B03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 администрации Тернейского муниципального района</w:t>
      </w:r>
      <w:r w:rsidR="00E50C43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24.12.2018 № 735</w:t>
      </w:r>
      <w:r w:rsidR="00AD0B03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B83F98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«Об утверждении административного регламента администрации Тернейского муниципального района предоставления </w:t>
      </w:r>
      <w:r w:rsidR="00B83F98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муниципальной услуги «Перераспределение земель и (или) земельных участков, находящихся в ведении и (или) собственности органов местного самоуправления муниципальных образований, и земельных участков, находящихся в частной собственности»</w:t>
      </w:r>
      <w:r w:rsidR="00E50C43"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13184F" w:rsidRPr="0003727B" w:rsidRDefault="0013184F" w:rsidP="001318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 Муниципальному казенному учреждению «Хозяйственное управление Тернейского муниципального района» (Ваткушев) обеспечить: </w:t>
      </w:r>
    </w:p>
    <w:p w:rsidR="0013184F" w:rsidRPr="0003727B" w:rsidRDefault="0013184F" w:rsidP="0013184F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3.1</w:t>
      </w:r>
      <w:r w:rsidR="000431C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 телекоммуникационной сети Интернет и рассылки в МКУ «Центральная районная библиотека» Тернейского муниципального района, в Тернейское отделение КГАУ «МФЦ Приморского края», администрациям городских и сельских поселений, образованных в границах Тернейского муниципального района;</w:t>
      </w:r>
    </w:p>
    <w:p w:rsidR="0013184F" w:rsidRPr="0003727B" w:rsidRDefault="0013184F" w:rsidP="0013184F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3.2</w:t>
      </w:r>
      <w:r w:rsidR="000431CC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опубликование в газете «Вестник Тернея»</w:t>
      </w:r>
      <w:r w:rsidR="000431C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информационного сообщения о принятии настоящего постановления и способе его обнародования. </w:t>
      </w:r>
    </w:p>
    <w:p w:rsidR="0013184F" w:rsidRPr="0003727B" w:rsidRDefault="0013184F" w:rsidP="0013184F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4. Настоящее постановление вступает в силу со дня публикации в газете «Вестник Тернея» информационного сообщения, указанного в пункте 3.2 настоящего постановления.</w:t>
      </w:r>
    </w:p>
    <w:p w:rsidR="0013184F" w:rsidRPr="0003727B" w:rsidRDefault="0013184F" w:rsidP="001318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3727B">
        <w:rPr>
          <w:rFonts w:ascii="Times New Roman" w:eastAsia="Calibri" w:hAnsi="Times New Roman" w:cs="Times New Roman"/>
          <w:sz w:val="26"/>
          <w:szCs w:val="26"/>
          <w:lang w:eastAsia="en-US"/>
        </w:rPr>
        <w:t>5. Контроль за исполнением настоящего постановления возлагаю на заместителя главы администрации Тернейского муниципального района В.В. Гриценко.</w:t>
      </w: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431CC" w:rsidRDefault="000431CC" w:rsidP="000431CC">
      <w:pPr>
        <w:pStyle w:val="ConsPlusNormal"/>
        <w:rPr>
          <w:b/>
          <w:sz w:val="26"/>
          <w:szCs w:val="26"/>
          <w:lang w:eastAsia="en-US"/>
        </w:rPr>
      </w:pPr>
    </w:p>
    <w:p w:rsidR="000431CC" w:rsidRDefault="000431CC" w:rsidP="000431CC">
      <w:pPr>
        <w:pStyle w:val="ConsPlusNormal"/>
        <w:rPr>
          <w:b/>
          <w:sz w:val="26"/>
          <w:szCs w:val="26"/>
          <w:lang w:eastAsia="en-US"/>
        </w:rPr>
      </w:pPr>
    </w:p>
    <w:p w:rsidR="00580950" w:rsidRPr="0003727B" w:rsidRDefault="000431CC" w:rsidP="000431CC">
      <w:pPr>
        <w:pStyle w:val="ConsPlusNormal"/>
        <w:rPr>
          <w:sz w:val="26"/>
          <w:szCs w:val="26"/>
        </w:rPr>
      </w:pPr>
      <w:r w:rsidRPr="000431CC">
        <w:rPr>
          <w:sz w:val="26"/>
          <w:szCs w:val="26"/>
          <w:lang w:eastAsia="en-US"/>
        </w:rPr>
        <w:t>И.о. г</w:t>
      </w:r>
      <w:r w:rsidR="00D82B63" w:rsidRPr="000431CC">
        <w:rPr>
          <w:sz w:val="26"/>
          <w:szCs w:val="26"/>
          <w:lang w:eastAsia="en-US"/>
        </w:rPr>
        <w:t>лав</w:t>
      </w:r>
      <w:r w:rsidRPr="000431CC">
        <w:rPr>
          <w:sz w:val="26"/>
          <w:szCs w:val="26"/>
          <w:lang w:eastAsia="en-US"/>
        </w:rPr>
        <w:t>ы</w:t>
      </w:r>
      <w:r w:rsidR="00D82B63" w:rsidRPr="0003727B">
        <w:rPr>
          <w:sz w:val="26"/>
          <w:szCs w:val="26"/>
          <w:lang w:eastAsia="en-US"/>
        </w:rPr>
        <w:t xml:space="preserve"> Тернейского муниципального</w:t>
      </w:r>
      <w:r>
        <w:rPr>
          <w:sz w:val="26"/>
          <w:szCs w:val="26"/>
          <w:lang w:eastAsia="en-US"/>
        </w:rPr>
        <w:t xml:space="preserve"> района           </w:t>
      </w:r>
      <w:bookmarkStart w:id="0" w:name="_GoBack"/>
      <w:bookmarkEnd w:id="0"/>
      <w:r>
        <w:rPr>
          <w:sz w:val="26"/>
          <w:szCs w:val="26"/>
          <w:lang w:eastAsia="en-US"/>
        </w:rPr>
        <w:t xml:space="preserve">                     </w:t>
      </w:r>
      <w:r w:rsidR="00D82B63" w:rsidRPr="0003727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Е.П. Курашкина</w:t>
      </w:r>
      <w:r w:rsidR="00D82B63" w:rsidRPr="0003727B">
        <w:rPr>
          <w:sz w:val="26"/>
          <w:szCs w:val="26"/>
          <w:lang w:eastAsia="en-US"/>
        </w:rPr>
        <w:t xml:space="preserve">  </w:t>
      </w:r>
    </w:p>
    <w:sectPr w:rsidR="00580950" w:rsidRPr="0003727B" w:rsidSect="0003727B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6BE" w:rsidRDefault="009F66BE" w:rsidP="00C619CD">
      <w:pPr>
        <w:spacing w:after="0" w:line="240" w:lineRule="auto"/>
      </w:pPr>
      <w:r>
        <w:separator/>
      </w:r>
    </w:p>
  </w:endnote>
  <w:endnote w:type="continuationSeparator" w:id="0">
    <w:p w:rsidR="009F66BE" w:rsidRDefault="009F66BE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6BE" w:rsidRDefault="009F66BE" w:rsidP="00C619CD">
      <w:pPr>
        <w:spacing w:after="0" w:line="240" w:lineRule="auto"/>
      </w:pPr>
      <w:r>
        <w:separator/>
      </w:r>
    </w:p>
  </w:footnote>
  <w:footnote w:type="continuationSeparator" w:id="0">
    <w:p w:rsidR="009F66BE" w:rsidRDefault="009F66BE" w:rsidP="00C6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5D60"/>
    <w:rsid w:val="0000085C"/>
    <w:rsid w:val="000206B8"/>
    <w:rsid w:val="0003727B"/>
    <w:rsid w:val="000431CC"/>
    <w:rsid w:val="000C70D9"/>
    <w:rsid w:val="0011098E"/>
    <w:rsid w:val="0013184F"/>
    <w:rsid w:val="0018214E"/>
    <w:rsid w:val="001A4794"/>
    <w:rsid w:val="00403223"/>
    <w:rsid w:val="00406F37"/>
    <w:rsid w:val="00431B35"/>
    <w:rsid w:val="004355D2"/>
    <w:rsid w:val="004621C2"/>
    <w:rsid w:val="0046711A"/>
    <w:rsid w:val="00556B86"/>
    <w:rsid w:val="00580950"/>
    <w:rsid w:val="006825DD"/>
    <w:rsid w:val="006A4934"/>
    <w:rsid w:val="006F424B"/>
    <w:rsid w:val="0070206F"/>
    <w:rsid w:val="007D5B8E"/>
    <w:rsid w:val="007F2423"/>
    <w:rsid w:val="008B1CB4"/>
    <w:rsid w:val="0090658B"/>
    <w:rsid w:val="009203F3"/>
    <w:rsid w:val="009B02E9"/>
    <w:rsid w:val="009C6840"/>
    <w:rsid w:val="009F66BE"/>
    <w:rsid w:val="00AC5669"/>
    <w:rsid w:val="00AD0B03"/>
    <w:rsid w:val="00B168BA"/>
    <w:rsid w:val="00B83F98"/>
    <w:rsid w:val="00BB1F54"/>
    <w:rsid w:val="00BD69D5"/>
    <w:rsid w:val="00C01FD9"/>
    <w:rsid w:val="00C619CD"/>
    <w:rsid w:val="00CB30BD"/>
    <w:rsid w:val="00CB7B06"/>
    <w:rsid w:val="00CC5458"/>
    <w:rsid w:val="00CE5D60"/>
    <w:rsid w:val="00D4329F"/>
    <w:rsid w:val="00D82B63"/>
    <w:rsid w:val="00DA4EC3"/>
    <w:rsid w:val="00E333C1"/>
    <w:rsid w:val="00E50C43"/>
    <w:rsid w:val="00E55DF6"/>
    <w:rsid w:val="00E81679"/>
    <w:rsid w:val="00F857FB"/>
    <w:rsid w:val="00FA5E3C"/>
    <w:rsid w:val="00FD579B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4AC1C-A22D-4FE7-91D9-029007BD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2020-03-26T05:03:00Z</cp:lastPrinted>
  <dcterms:created xsi:type="dcterms:W3CDTF">2019-01-15T00:32:00Z</dcterms:created>
  <dcterms:modified xsi:type="dcterms:W3CDTF">2020-03-26T05:04:00Z</dcterms:modified>
</cp:coreProperties>
</file>