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5446D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5446D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54AD505E" w14:textId="77777777" w:rsidR="006B3EBE" w:rsidRPr="005446D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5446DD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6C2824A9" w:rsidR="006B3EBE" w:rsidRPr="005446DD" w:rsidRDefault="007822EA" w:rsidP="00732FA1">
            <w:pPr>
              <w:pStyle w:val="ac"/>
              <w:rPr>
                <w:lang w:val="en-US" w:eastAsia="ru-RU"/>
              </w:rPr>
            </w:pPr>
            <w:r>
              <w:rPr>
                <w:lang w:eastAsia="ru-RU"/>
              </w:rPr>
              <w:t>15.06</w:t>
            </w:r>
            <w:r w:rsidR="00796CFB" w:rsidRPr="005446DD">
              <w:rPr>
                <w:lang w:eastAsia="ru-RU"/>
              </w:rPr>
              <w:t>.202</w:t>
            </w:r>
            <w:r w:rsidR="00E83CA2" w:rsidRPr="005446DD">
              <w:rPr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2A9A81C7" w:rsidR="006B3EBE" w:rsidRPr="005446DD" w:rsidRDefault="00FA55BC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6855DDCA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5446DD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0849E60A" w:rsidR="006B3EBE" w:rsidRPr="005446D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.2021 №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C82013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1355A7" w14:textId="16C21CCE" w:rsidR="006B3EBE" w:rsidRPr="005446DD" w:rsidRDefault="007F0133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5446DD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5446DD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6 июня 2019 года №85н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Тернейского муниципального района от 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(редакции приказов финансового управления администрации Тернейского муниципального округа от 27.01.2022 №4, от 07.02.2022 №6, от14.02.2022 №7</w:t>
      </w:r>
      <w:r w:rsidR="009210C7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14.03.2022 №8</w:t>
      </w:r>
      <w:r w:rsidR="002E1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12.04.2022 №12</w:t>
      </w:r>
      <w:r w:rsidR="00732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3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19.04.2022 №13</w:t>
      </w:r>
      <w:r w:rsidR="00DE4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12.05.2022 №14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EC9CE9F" w14:textId="77777777" w:rsidR="006B3EBE" w:rsidRPr="005446DD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6F087344" w14:textId="77777777" w:rsidR="00240C94" w:rsidRPr="005446DD" w:rsidRDefault="00240C94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AD8D0" w14:textId="3083CA3D" w:rsidR="00796CFB" w:rsidRPr="005446DD" w:rsidRDefault="00A82521" w:rsidP="00903004">
      <w:pPr>
        <w:pStyle w:val="a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</w:t>
      </w:r>
      <w:r w:rsidR="00B4781C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Порядок применения бюджетной классификации Российской Федерации, в части относящейся к бюджету Тернейского муниципального округа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приказом финансового управления администрации Тернейского муниципального </w:t>
      </w:r>
      <w:r w:rsidR="00B4781C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№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бюджетной классификации Российской Федерации, в части относящейся к бюджету Тернейского муниципального округа»</w:t>
      </w:r>
      <w:r w:rsidR="00365C4F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06E378" w14:textId="45877883" w:rsidR="00966D7F" w:rsidRPr="005446DD" w:rsidRDefault="00966D7F" w:rsidP="00903004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1464D" w14:textId="4408985C" w:rsidR="00C108C1" w:rsidRPr="00C108C1" w:rsidRDefault="00903004" w:rsidP="00C108C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7F42FE" w:rsidRPr="005446DD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6D7F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36C1">
        <w:rPr>
          <w:rFonts w:ascii="Times New Roman" w:hAnsi="Times New Roman" w:cs="Times New Roman"/>
          <w:sz w:val="24"/>
          <w:szCs w:val="24"/>
          <w:lang w:eastAsia="ru-RU"/>
        </w:rPr>
        <w:t>После абзаца н</w:t>
      </w:r>
      <w:r w:rsidR="00C108C1" w:rsidRPr="00C108C1">
        <w:rPr>
          <w:rFonts w:ascii="Times New Roman" w:hAnsi="Times New Roman" w:cs="Times New Roman"/>
          <w:sz w:val="24"/>
          <w:szCs w:val="24"/>
          <w:lang w:eastAsia="ru-RU"/>
        </w:rPr>
        <w:t>аправлени</w:t>
      </w:r>
      <w:r w:rsidR="0000788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C108C1" w:rsidRPr="00C108C1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</w:t>
      </w:r>
      <w:r w:rsidR="00856880">
        <w:rPr>
          <w:rFonts w:ascii="Times New Roman" w:hAnsi="Times New Roman" w:cs="Times New Roman"/>
          <w:sz w:val="24"/>
          <w:szCs w:val="24"/>
          <w:lang w:eastAsia="ru-RU"/>
        </w:rPr>
        <w:t>на реализацию непрограммных мероприятий</w:t>
      </w:r>
    </w:p>
    <w:p w14:paraId="7222F9F8" w14:textId="35720AE0" w:rsidR="00C108C1" w:rsidRPr="009D36C1" w:rsidRDefault="00C108C1" w:rsidP="00C108C1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D36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«10</w:t>
      </w:r>
      <w:r w:rsidR="009D36C1" w:rsidRPr="009D36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9D36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90 – Обеспечение деятельности </w:t>
      </w:r>
      <w:r w:rsidR="009D36C1" w:rsidRPr="009D36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контрольно-счетной комиссии Тернейского муниципального округа</w:t>
      </w:r>
      <w:r w:rsidR="009D36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92AD1E7" w14:textId="271F37FF" w:rsidR="009D36C1" w:rsidRDefault="00C108C1" w:rsidP="00C108C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106198677"/>
      <w:r w:rsidRPr="00C108C1">
        <w:rPr>
          <w:rFonts w:ascii="Times New Roman" w:hAnsi="Times New Roman" w:cs="Times New Roman"/>
          <w:sz w:val="24"/>
          <w:szCs w:val="24"/>
          <w:lang w:eastAsia="ru-RU"/>
        </w:rPr>
        <w:t>По данному коду направления расходов отражаются расходы</w:t>
      </w:r>
      <w:bookmarkEnd w:id="1"/>
      <w:r w:rsidRPr="00C108C1">
        <w:rPr>
          <w:rFonts w:ascii="Times New Roman" w:hAnsi="Times New Roman" w:cs="Times New Roman"/>
          <w:sz w:val="24"/>
          <w:szCs w:val="24"/>
          <w:lang w:eastAsia="ru-RU"/>
        </w:rPr>
        <w:t xml:space="preserve"> на содержание и обеспечение деятельности </w:t>
      </w:r>
      <w:r w:rsidR="009D36C1">
        <w:rPr>
          <w:rFonts w:ascii="Times New Roman" w:hAnsi="Times New Roman" w:cs="Times New Roman"/>
          <w:sz w:val="24"/>
          <w:szCs w:val="24"/>
          <w:lang w:eastAsia="ru-RU"/>
        </w:rPr>
        <w:t>контрольно-счётной комиссии Тернейского муниципального округа</w:t>
      </w:r>
      <w:r w:rsidRPr="00C108C1">
        <w:rPr>
          <w:rFonts w:ascii="Times New Roman" w:hAnsi="Times New Roman" w:cs="Times New Roman"/>
          <w:sz w:val="24"/>
          <w:szCs w:val="24"/>
          <w:lang w:eastAsia="ru-RU"/>
        </w:rPr>
        <w:t>.»</w:t>
      </w:r>
    </w:p>
    <w:p w14:paraId="73B3ED47" w14:textId="130241D1" w:rsidR="009D36C1" w:rsidRDefault="00007884" w:rsidP="009D36C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856880">
        <w:rPr>
          <w:rFonts w:ascii="Times New Roman" w:hAnsi="Times New Roman" w:cs="Times New Roman"/>
          <w:sz w:val="24"/>
          <w:szCs w:val="24"/>
          <w:lang w:eastAsia="ru-RU"/>
        </w:rPr>
        <w:t>ополнить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</w:t>
      </w:r>
      <w:r w:rsidR="00856880">
        <w:rPr>
          <w:rFonts w:ascii="Times New Roman" w:hAnsi="Times New Roman" w:cs="Times New Roman"/>
          <w:sz w:val="24"/>
          <w:szCs w:val="24"/>
          <w:lang w:eastAsia="ru-RU"/>
        </w:rPr>
        <w:t xml:space="preserve"> абзацем нового направления расходов:</w:t>
      </w:r>
    </w:p>
    <w:p w14:paraId="1C005DE6" w14:textId="53BFE58B" w:rsidR="00856880" w:rsidRPr="00A80C3D" w:rsidRDefault="00856880" w:rsidP="0085688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«10091 – Функционирование председателя </w:t>
      </w:r>
      <w:bookmarkStart w:id="2" w:name="_Hlk106199045"/>
      <w:r w:rsidRPr="00A8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Контрольно-счётной комиссии Тернейского муниципального округа</w:t>
      </w:r>
      <w:bookmarkEnd w:id="2"/>
      <w:r w:rsidRPr="00A8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C3864F0" w14:textId="2DC953BC" w:rsidR="009D36C1" w:rsidRDefault="00856880" w:rsidP="00C108C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880">
        <w:rPr>
          <w:rFonts w:ascii="Times New Roman" w:hAnsi="Times New Roman" w:cs="Times New Roman"/>
          <w:sz w:val="24"/>
          <w:szCs w:val="24"/>
          <w:lang w:eastAsia="ru-RU"/>
        </w:rPr>
        <w:t>По данному коду направления расходов отражаются расходы</w:t>
      </w:r>
      <w:r w:rsidR="00A80C3D">
        <w:rPr>
          <w:rFonts w:ascii="Times New Roman" w:hAnsi="Times New Roman" w:cs="Times New Roman"/>
          <w:sz w:val="24"/>
          <w:szCs w:val="24"/>
          <w:lang w:eastAsia="ru-RU"/>
        </w:rPr>
        <w:t xml:space="preserve"> на содержание председателя</w:t>
      </w:r>
      <w:r w:rsidR="00A80C3D" w:rsidRPr="00A80C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0C3D">
        <w:rPr>
          <w:rFonts w:ascii="Times New Roman" w:hAnsi="Times New Roman" w:cs="Times New Roman"/>
          <w:sz w:val="24"/>
          <w:szCs w:val="24"/>
          <w:lang w:eastAsia="ru-RU"/>
        </w:rPr>
        <w:t>Контрольно-счётной комиссии Тернейского муниципального округа.</w:t>
      </w:r>
      <w:r w:rsidR="0000788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5B5A6F32" w14:textId="706B04B5" w:rsidR="00A80C3D" w:rsidRDefault="00831A17" w:rsidP="0000788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A17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31A17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bookmarkStart w:id="3" w:name="_Hlk106200166"/>
      <w:r w:rsidRPr="00831A17">
        <w:rPr>
          <w:rFonts w:ascii="Times New Roman" w:hAnsi="Times New Roman" w:cs="Times New Roman"/>
          <w:sz w:val="24"/>
          <w:szCs w:val="24"/>
          <w:lang w:eastAsia="ru-RU"/>
        </w:rPr>
        <w:t>После абзаца направление расходов на реализацию непрограммных мероприятий</w:t>
      </w:r>
      <w:bookmarkEnd w:id="3"/>
    </w:p>
    <w:p w14:paraId="16D11ABA" w14:textId="77777777" w:rsidR="00831A17" w:rsidRPr="00831A17" w:rsidRDefault="00831A17" w:rsidP="00831A1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CG Times"/>
          <w:b/>
          <w:sz w:val="24"/>
          <w:szCs w:val="24"/>
          <w:lang w:eastAsia="ru-RU"/>
        </w:rPr>
      </w:pPr>
      <w:r w:rsidRPr="00831A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1A17">
        <w:rPr>
          <w:rFonts w:ascii="Times New Roman" w:eastAsia="Times New Roman" w:hAnsi="Times New Roman" w:cs="CG Times"/>
          <w:b/>
          <w:sz w:val="24"/>
          <w:szCs w:val="24"/>
          <w:lang w:eastAsia="ru-RU"/>
        </w:rPr>
        <w:t>10990 –</w:t>
      </w:r>
      <w:r w:rsidRPr="00831A17">
        <w:rPr>
          <w:rFonts w:ascii="Times New Roman" w:eastAsia="Times New Roman" w:hAnsi="Times New Roman" w:cs="CG Times"/>
          <w:b/>
          <w:bCs/>
          <w:sz w:val="24"/>
          <w:szCs w:val="24"/>
          <w:lang w:eastAsia="ru-RU"/>
        </w:rPr>
        <w:t xml:space="preserve"> Обеспечение деятельности учреждений хозяйственного обслуживания, </w:t>
      </w:r>
      <w:r w:rsidRPr="00831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технического, охранного, хозяйственного, транспортного обслуживания </w:t>
      </w:r>
      <w:r w:rsidRPr="00831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органов местного самоуправления Тернейского муниципального округа и муниципальных учреждений, подведомственных Учредителю. </w:t>
      </w:r>
    </w:p>
    <w:p w14:paraId="6EFB0040" w14:textId="02DB679A" w:rsidR="00831A17" w:rsidRDefault="00831A17" w:rsidP="00831A1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06199796"/>
      <w:r w:rsidRPr="00831A17">
        <w:rPr>
          <w:rFonts w:ascii="Times New Roman" w:eastAsia="Times New Roman" w:hAnsi="Times New Roman" w:cs="CG Times"/>
          <w:sz w:val="24"/>
          <w:szCs w:val="24"/>
          <w:lang w:eastAsia="ru-RU"/>
        </w:rPr>
        <w:t xml:space="preserve"> По данному коду направления расходов отражаются расходы</w:t>
      </w:r>
      <w:bookmarkEnd w:id="4"/>
      <w:r w:rsidRPr="00831A17">
        <w:rPr>
          <w:rFonts w:ascii="Times New Roman" w:eastAsia="Times New Roman" w:hAnsi="Times New Roman" w:cs="CG Times"/>
          <w:sz w:val="24"/>
          <w:szCs w:val="24"/>
          <w:lang w:eastAsia="ru-RU"/>
        </w:rPr>
        <w:t xml:space="preserve"> на содержание и обеспечение деятельности учреждений хозяйственного обслуживания, с</w:t>
      </w:r>
      <w:r w:rsidRPr="00831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и ремонт, обеспечение пожарной безопасности помещений административных зданий органов местного самоуправления, ремонт и техническое обслуживание транспортных средств. Расходы на выполнение иных административных и технических работ, услуг, необходимых для обеспечения деятельности органов местного самоуправления и муниципальных учреждений Тернейского муниципального округа.»</w:t>
      </w:r>
    </w:p>
    <w:p w14:paraId="6DBE0245" w14:textId="08148E70" w:rsidR="00831A17" w:rsidRDefault="00831A17" w:rsidP="00831A1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_Hlk10620035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007884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  <w:lang w:eastAsia="ru-RU"/>
        </w:rPr>
        <w:t>абзацем нового направления расходов:</w:t>
      </w:r>
    </w:p>
    <w:bookmarkEnd w:id="5"/>
    <w:p w14:paraId="569586F5" w14:textId="5B31CB06" w:rsidR="00831A17" w:rsidRDefault="00831A17" w:rsidP="00831A1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1A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«11028 - Участие в первенстве среди мужских любительских команд по мини-футболу в г.Спасск-Дальний (компенсационные выплаты спортсменам)»</w:t>
      </w:r>
    </w:p>
    <w:p w14:paraId="204681CB" w14:textId="004DB56B" w:rsidR="00831A17" w:rsidRDefault="00831A17" w:rsidP="00831A17">
      <w:pPr>
        <w:ind w:firstLine="709"/>
        <w:jc w:val="both"/>
        <w:rPr>
          <w:rFonts w:ascii="Times New Roman" w:eastAsia="Times New Roman" w:hAnsi="Times New Roman" w:cs="CG Times"/>
          <w:sz w:val="24"/>
          <w:szCs w:val="24"/>
          <w:lang w:eastAsia="ru-RU"/>
        </w:rPr>
      </w:pPr>
      <w:r w:rsidRPr="00831A17">
        <w:rPr>
          <w:rFonts w:ascii="Times New Roman" w:eastAsia="Times New Roman" w:hAnsi="Times New Roman" w:cs="CG Times"/>
          <w:sz w:val="24"/>
          <w:szCs w:val="24"/>
          <w:lang w:eastAsia="ru-RU"/>
        </w:rPr>
        <w:t>По данному коду направления расходов отражаются расходы</w:t>
      </w:r>
      <w:r>
        <w:rPr>
          <w:rFonts w:ascii="Times New Roman" w:eastAsia="Times New Roman" w:hAnsi="Times New Roman" w:cs="CG Times"/>
          <w:sz w:val="24"/>
          <w:szCs w:val="24"/>
          <w:lang w:eastAsia="ru-RU"/>
        </w:rPr>
        <w:t xml:space="preserve"> на компенсационные выплаты спортсменам, привлекаемым для участия в проведении первенства Приморского края по мини-футболу</w:t>
      </w:r>
      <w:r w:rsidR="003E417E">
        <w:rPr>
          <w:rFonts w:ascii="Times New Roman" w:eastAsia="Times New Roman" w:hAnsi="Times New Roman" w:cs="CG Times"/>
          <w:sz w:val="24"/>
          <w:szCs w:val="24"/>
          <w:lang w:eastAsia="ru-RU"/>
        </w:rPr>
        <w:t>.</w:t>
      </w:r>
      <w:r w:rsidR="00007884">
        <w:rPr>
          <w:rFonts w:ascii="Times New Roman" w:eastAsia="Times New Roman" w:hAnsi="Times New Roman" w:cs="CG Times"/>
          <w:sz w:val="24"/>
          <w:szCs w:val="24"/>
          <w:lang w:eastAsia="ru-RU"/>
        </w:rPr>
        <w:t>»</w:t>
      </w:r>
    </w:p>
    <w:p w14:paraId="60EC53C3" w14:textId="4D5960D3" w:rsidR="003E417E" w:rsidRDefault="003E417E" w:rsidP="00831A17">
      <w:pPr>
        <w:ind w:firstLine="709"/>
        <w:jc w:val="both"/>
        <w:rPr>
          <w:rFonts w:ascii="Times New Roman" w:eastAsia="Times New Roman" w:hAnsi="Times New Roman" w:cs="CG Times"/>
          <w:sz w:val="24"/>
          <w:szCs w:val="24"/>
          <w:lang w:eastAsia="ru-RU"/>
        </w:rPr>
      </w:pPr>
      <w:r>
        <w:rPr>
          <w:rFonts w:ascii="Times New Roman" w:eastAsia="Times New Roman" w:hAnsi="Times New Roman" w:cs="CG Times"/>
          <w:sz w:val="24"/>
          <w:szCs w:val="24"/>
          <w:lang w:eastAsia="ru-RU"/>
        </w:rPr>
        <w:t>1.3</w:t>
      </w:r>
      <w:r w:rsidRPr="003E417E">
        <w:t xml:space="preserve"> </w:t>
      </w:r>
      <w:r w:rsidRPr="003E417E">
        <w:rPr>
          <w:rFonts w:ascii="Times New Roman" w:eastAsia="Times New Roman" w:hAnsi="Times New Roman" w:cs="CG Times"/>
          <w:sz w:val="24"/>
          <w:szCs w:val="24"/>
          <w:lang w:eastAsia="ru-RU"/>
        </w:rPr>
        <w:t>После абзаца направление расходов на реализацию непрограммных мероприятий</w:t>
      </w:r>
    </w:p>
    <w:p w14:paraId="0E5FFF4F" w14:textId="49D73D68" w:rsidR="003E417E" w:rsidRPr="003E417E" w:rsidRDefault="003E417E" w:rsidP="003E417E">
      <w:pPr>
        <w:ind w:firstLine="709"/>
        <w:jc w:val="both"/>
        <w:rPr>
          <w:rFonts w:ascii="Times New Roman" w:eastAsia="Times New Roman" w:hAnsi="Times New Roman" w:cs="CG Times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CG Times"/>
          <w:b/>
          <w:bCs/>
          <w:sz w:val="24"/>
          <w:szCs w:val="24"/>
          <w:lang w:eastAsia="ru-RU"/>
        </w:rPr>
        <w:t>«</w:t>
      </w:r>
      <w:r w:rsidRPr="003E417E">
        <w:rPr>
          <w:rFonts w:ascii="Times New Roman" w:eastAsia="Times New Roman" w:hAnsi="Times New Roman" w:cs="CG Times"/>
          <w:b/>
          <w:bCs/>
          <w:sz w:val="24"/>
          <w:szCs w:val="24"/>
          <w:lang w:eastAsia="ru-RU"/>
        </w:rPr>
        <w:t>20470 - Исполнение судебных актов РФ и мировых соглашений по возмещению причинённого вреда</w:t>
      </w:r>
    </w:p>
    <w:p w14:paraId="78E45ABC" w14:textId="42443B0C" w:rsidR="003E417E" w:rsidRPr="00831A17" w:rsidRDefault="003E417E" w:rsidP="003E417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E417E">
        <w:rPr>
          <w:rFonts w:ascii="Times New Roman" w:eastAsia="Times New Roman" w:hAnsi="Times New Roman" w:cs="CG Times"/>
          <w:sz w:val="24"/>
          <w:szCs w:val="24"/>
          <w:lang w:eastAsia="ru-RU"/>
        </w:rPr>
        <w:t xml:space="preserve">         По данному коду направления расходов отражаются расходы по исполнению судебных актов РФ и мировых соглашений по возмещению причинённого вреда</w:t>
      </w:r>
      <w:r w:rsidR="00007884">
        <w:rPr>
          <w:rFonts w:ascii="Times New Roman" w:eastAsia="Times New Roman" w:hAnsi="Times New Roman" w:cs="CG Times"/>
          <w:sz w:val="24"/>
          <w:szCs w:val="24"/>
          <w:lang w:eastAsia="ru-RU"/>
        </w:rPr>
        <w:t>.»</w:t>
      </w:r>
    </w:p>
    <w:p w14:paraId="36223DA9" w14:textId="0A1A80F5" w:rsidR="00831A17" w:rsidRDefault="00007884" w:rsidP="00831A1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E417E" w:rsidRPr="003E4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</w:t>
      </w:r>
      <w:r w:rsidR="003E417E" w:rsidRPr="003E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абзацем нового направления расходов:</w:t>
      </w:r>
    </w:p>
    <w:p w14:paraId="27CC2A5A" w14:textId="426E0739" w:rsidR="003E417E" w:rsidRDefault="003E417E" w:rsidP="00831A1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E4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21998 - Обеспечение деятельности школьного лесничества "Потапыч" (МКОУ СОШ п.Пластун) в рамках договора о сотрудничестве по организации деятельности школьного лесничества от 10.02.2022 за счёт средств добровольных пожертвований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217DBEB" w14:textId="6F789DE7" w:rsidR="003E417E" w:rsidRPr="003E417E" w:rsidRDefault="003E417E" w:rsidP="00831A1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коду направления расходов отражаются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деятельности школьного лесничества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«Потапыч» МКОУ СОШ п. Пластун.</w:t>
      </w:r>
      <w:r w:rsidR="000078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16F6D19" w14:textId="5023DC9E" w:rsidR="00903004" w:rsidRPr="005446DD" w:rsidRDefault="00E20A08" w:rsidP="00E20A08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03004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4A11699E" w14:textId="7C5D2DBB" w:rsidR="00AF33CA" w:rsidRPr="005446DD" w:rsidRDefault="00903004" w:rsidP="007F42F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20A0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60BDD" w:rsidRPr="005446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446D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565E0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A393D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0822" w:rsidRPr="005446D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A393D" w:rsidRPr="005446DD">
        <w:rPr>
          <w:rFonts w:ascii="Times New Roman" w:hAnsi="Times New Roman" w:cs="Times New Roman"/>
          <w:sz w:val="24"/>
          <w:szCs w:val="24"/>
          <w:lang w:eastAsia="ru-RU"/>
        </w:rPr>
        <w:t>троку</w:t>
      </w:r>
      <w:r w:rsidR="00AF33CA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AF33CA" w:rsidRPr="005446DD" w14:paraId="130CB663" w14:textId="77777777" w:rsidTr="00FA393D">
        <w:tc>
          <w:tcPr>
            <w:tcW w:w="1696" w:type="dxa"/>
          </w:tcPr>
          <w:p w14:paraId="3A3B808A" w14:textId="3CB1DA3D" w:rsidR="00AF33CA" w:rsidRPr="005446DD" w:rsidRDefault="00AF33CA" w:rsidP="00B43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53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99999</w:t>
            </w:r>
            <w:r w:rsidR="00AC4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22" w:type="dxa"/>
          </w:tcPr>
          <w:p w14:paraId="17BEF013" w14:textId="5EB28F87" w:rsidR="00AF33CA" w:rsidRPr="005446DD" w:rsidRDefault="00353CD6" w:rsidP="00B43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 бюджета Тернейского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4ED832B" w14:textId="58347633" w:rsidR="007F42FE" w:rsidRPr="005446DD" w:rsidRDefault="007F42FE" w:rsidP="00AF33C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E9D345" w14:textId="26F1724F" w:rsidR="006D0008" w:rsidRPr="005446DD" w:rsidRDefault="001E12CF" w:rsidP="00AF33CA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_Hlk95724563"/>
      <w:bookmarkStart w:id="7" w:name="_Hlk106279032"/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C4AE0">
        <w:rPr>
          <w:rFonts w:ascii="Times New Roman" w:hAnsi="Times New Roman" w:cs="Times New Roman"/>
          <w:sz w:val="24"/>
          <w:szCs w:val="24"/>
          <w:lang w:eastAsia="ru-RU"/>
        </w:rPr>
        <w:t>дополнить</w:t>
      </w:r>
      <w:r w:rsidR="007F42FE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нов</w:t>
      </w:r>
      <w:r w:rsidR="00353CD6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7F42FE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строк</w:t>
      </w:r>
      <w:r w:rsidR="00353CD6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AC4AE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 расходов</w:t>
      </w:r>
      <w:r w:rsidR="006D0008" w:rsidRPr="005446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6D0008" w:rsidRPr="005446DD" w14:paraId="06529AE8" w14:textId="77777777" w:rsidTr="00D40238">
        <w:tc>
          <w:tcPr>
            <w:tcW w:w="1696" w:type="dxa"/>
          </w:tcPr>
          <w:bookmarkEnd w:id="7"/>
          <w:p w14:paraId="22B91C27" w14:textId="05C78F8A" w:rsidR="006D0008" w:rsidRPr="005446DD" w:rsidRDefault="00353CD6" w:rsidP="00D40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9999921998</w:t>
            </w:r>
          </w:p>
        </w:tc>
        <w:tc>
          <w:tcPr>
            <w:tcW w:w="8222" w:type="dxa"/>
          </w:tcPr>
          <w:p w14:paraId="3279D0F8" w14:textId="35D1FE1D" w:rsidR="006D0008" w:rsidRPr="005446DD" w:rsidRDefault="00353CD6" w:rsidP="00D40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06200372"/>
            <w:r w:rsidRPr="00353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школьного лесничества "Потапыч" (МКОУ СОШ п.Пластун) в рамках договора о сотрудничестве по организации деятельности школьного лесничества от 10.02.2022 за счёт средств добровольных пожертвований</w:t>
            </w:r>
            <w:bookmarkEnd w:id="8"/>
          </w:p>
        </w:tc>
      </w:tr>
      <w:bookmarkEnd w:id="6"/>
    </w:tbl>
    <w:p w14:paraId="4CA1E92B" w14:textId="77777777" w:rsidR="007F42FE" w:rsidRDefault="007F42FE" w:rsidP="00AF33C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4D4333" w14:textId="2A9C45F4" w:rsidR="001A347A" w:rsidRPr="00502DC5" w:rsidRDefault="00FA393D" w:rsidP="00CF2C3D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_Hlk9572437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bookmarkEnd w:id="9"/>
      <w:r w:rsidR="00502DC5" w:rsidRPr="00502DC5">
        <w:rPr>
          <w:rFonts w:ascii="Times New Roman" w:hAnsi="Times New Roman" w:cs="Times New Roman"/>
          <w:sz w:val="24"/>
          <w:szCs w:val="24"/>
          <w:lang w:eastAsia="ru-RU"/>
        </w:rPr>
        <w:t xml:space="preserve">2.2 Строку </w:t>
      </w:r>
      <w:r w:rsidR="0051367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02DC5" w:rsidRPr="00502DC5">
        <w:rPr>
          <w:rFonts w:ascii="Times New Roman" w:hAnsi="Times New Roman" w:cs="Times New Roman"/>
          <w:sz w:val="24"/>
          <w:szCs w:val="24"/>
          <w:lang w:eastAsia="ru-RU"/>
        </w:rPr>
        <w:t>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45"/>
      </w:tblGrid>
      <w:tr w:rsidR="00502DC5" w14:paraId="2538DEEE" w14:textId="77777777" w:rsidTr="00502DC5">
        <w:tc>
          <w:tcPr>
            <w:tcW w:w="1696" w:type="dxa"/>
          </w:tcPr>
          <w:p w14:paraId="2DB46CA2" w14:textId="0BDC16A4" w:rsidR="00502DC5" w:rsidRDefault="00502DC5" w:rsidP="00CF2C3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5601000000</w:t>
            </w:r>
          </w:p>
        </w:tc>
        <w:tc>
          <w:tcPr>
            <w:tcW w:w="8245" w:type="dxa"/>
          </w:tcPr>
          <w:p w14:paraId="7DB85F9C" w14:textId="6715498E" w:rsidR="00502DC5" w:rsidRDefault="00502DC5" w:rsidP="00CF2C3D">
            <w:pPr>
              <w:rPr>
                <w:rFonts w:ascii="Times New Roman" w:hAnsi="Times New Roman" w:cs="Times New Roman"/>
                <w:lang w:eastAsia="ru-RU"/>
              </w:rPr>
            </w:pPr>
            <w:r w:rsidRPr="00502DC5">
              <w:rPr>
                <w:rFonts w:ascii="Times New Roman" w:hAnsi="Times New Roman" w:cs="Times New Roman"/>
                <w:lang w:eastAsia="ru-RU"/>
              </w:rPr>
              <w:t>Основное мероприятие: Реализация проекта инициативного бюджетирования по направлению "Твой проект" по победителям конкурса: Проект "Капитальный ремонт Дома культуры в пгт.Светлая"</w:t>
            </w:r>
          </w:p>
        </w:tc>
      </w:tr>
    </w:tbl>
    <w:p w14:paraId="4FBA7AF4" w14:textId="77777777" w:rsidR="00502DC5" w:rsidRDefault="00502DC5" w:rsidP="00CF2C3D">
      <w:pPr>
        <w:rPr>
          <w:rFonts w:ascii="Times New Roman" w:hAnsi="Times New Roman" w:cs="Times New Roman"/>
          <w:lang w:eastAsia="ru-RU"/>
        </w:rPr>
      </w:pPr>
      <w:r w:rsidRPr="00502DC5">
        <w:rPr>
          <w:rFonts w:ascii="Times New Roman" w:hAnsi="Times New Roman" w:cs="Times New Roman"/>
          <w:lang w:eastAsia="ru-RU"/>
        </w:rPr>
        <w:t xml:space="preserve">       </w:t>
      </w:r>
    </w:p>
    <w:p w14:paraId="74C883A0" w14:textId="2FE3D865" w:rsidR="00502DC5" w:rsidRDefault="00502DC5" w:rsidP="00502DC5">
      <w:pPr>
        <w:ind w:firstLine="709"/>
        <w:rPr>
          <w:rFonts w:ascii="Times New Roman" w:hAnsi="Times New Roman" w:cs="Times New Roman"/>
          <w:lang w:eastAsia="ru-RU"/>
        </w:rPr>
      </w:pPr>
      <w:r w:rsidRPr="00502DC5">
        <w:rPr>
          <w:rFonts w:ascii="Times New Roman" w:hAnsi="Times New Roman" w:cs="Times New Roman"/>
          <w:lang w:eastAsia="ru-RU"/>
        </w:rPr>
        <w:t>дополнить новой строкой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45"/>
      </w:tblGrid>
      <w:tr w:rsidR="00502DC5" w14:paraId="2BF69501" w14:textId="77777777" w:rsidTr="00502DC5">
        <w:tc>
          <w:tcPr>
            <w:tcW w:w="1696" w:type="dxa"/>
          </w:tcPr>
          <w:p w14:paraId="2218F9AC" w14:textId="540BE7A6" w:rsidR="00502DC5" w:rsidRDefault="00502DC5" w:rsidP="00502D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5601082363</w:t>
            </w:r>
          </w:p>
        </w:tc>
        <w:tc>
          <w:tcPr>
            <w:tcW w:w="8245" w:type="dxa"/>
          </w:tcPr>
          <w:p w14:paraId="332EF841" w14:textId="346F8143" w:rsidR="00502DC5" w:rsidRDefault="00502DC5" w:rsidP="00502D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негосударственной экспертизы документации на «Капитальный ремонт Дома культуры в пгт. Светлая»</w:t>
            </w:r>
          </w:p>
        </w:tc>
      </w:tr>
    </w:tbl>
    <w:p w14:paraId="52F15E5A" w14:textId="77777777" w:rsidR="00502DC5" w:rsidRDefault="00502DC5" w:rsidP="00502DC5">
      <w:pPr>
        <w:ind w:firstLine="709"/>
        <w:rPr>
          <w:rFonts w:ascii="Times New Roman" w:hAnsi="Times New Roman" w:cs="Times New Roman"/>
          <w:lang w:eastAsia="ru-RU"/>
        </w:rPr>
      </w:pPr>
    </w:p>
    <w:p w14:paraId="02FD5A72" w14:textId="77777777" w:rsidR="00502DC5" w:rsidRDefault="00502DC5" w:rsidP="00CF2C3D">
      <w:pPr>
        <w:rPr>
          <w:rFonts w:ascii="Times New Roman" w:hAnsi="Times New Roman" w:cs="Times New Roman"/>
          <w:lang w:eastAsia="ru-RU"/>
        </w:rPr>
      </w:pPr>
    </w:p>
    <w:p w14:paraId="7B81728F" w14:textId="0F789355" w:rsidR="006B3EBE" w:rsidRPr="005446DD" w:rsidRDefault="00D948B5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OLE_LINK6"/>
      <w:bookmarkStart w:id="11" w:name="OLE_LINK7"/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142A0D34" w:rsidR="006B3EBE" w:rsidRPr="005446DD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bookmarkEnd w:id="10"/>
      <w:bookmarkEnd w:id="11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Тернейского муниц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9ACE9" w14:textId="11A12E85" w:rsidR="006B3EBE" w:rsidRPr="005446DD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Тернейского муниципального 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3A6A" w14:textId="7723F044" w:rsidR="006B3EBE" w:rsidRPr="005446DD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B7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086B274A" w:rsidR="006B3EBE" w:rsidRPr="005446DD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4A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43B23917" w14:textId="12997BA9" w:rsidR="004E0CAD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2529AC22" w14:textId="4ABD4E7F" w:rsidR="00F5695F" w:rsidRDefault="00F5695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9362D" w14:textId="77777777" w:rsidR="00F5695F" w:rsidRPr="00E472BD" w:rsidRDefault="00F5695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08337" w14:textId="1E2F3BD3" w:rsidR="00317018" w:rsidRPr="005446DD" w:rsidRDefault="006B3EBE" w:rsidP="00F5695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7822E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управления                               </w:t>
      </w:r>
      <w:r w:rsidR="005446DD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0E3D02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22EA">
        <w:rPr>
          <w:rFonts w:ascii="Times New Roman" w:eastAsia="Times New Roman" w:hAnsi="Times New Roman" w:cs="Times New Roman"/>
          <w:sz w:val="26"/>
          <w:szCs w:val="26"/>
          <w:lang w:eastAsia="ru-RU"/>
        </w:rPr>
        <w:t>Н.В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822EA">
        <w:rPr>
          <w:rFonts w:ascii="Times New Roman" w:eastAsia="Times New Roman" w:hAnsi="Times New Roman" w:cs="Times New Roman"/>
          <w:sz w:val="26"/>
          <w:szCs w:val="26"/>
          <w:lang w:eastAsia="ru-RU"/>
        </w:rPr>
        <w:t>Дёмина</w:t>
      </w:r>
    </w:p>
    <w:p w14:paraId="6DF322C2" w14:textId="77777777"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894F75" w14:textId="77777777" w:rsidR="00847D05" w:rsidRDefault="00847D05" w:rsidP="00BF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A1365" w14:textId="77777777" w:rsidR="00847D05" w:rsidRPr="00E472BD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86E601" w14:textId="77777777" w:rsidR="002F1E3E" w:rsidRDefault="002F1E3E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83285D0" w14:textId="77777777"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544410D" w14:textId="77777777"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sectPr w:rsidR="00185555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6D95" w14:textId="77777777" w:rsidR="009B2AAF" w:rsidRDefault="009B2AAF" w:rsidP="004E0CAD">
      <w:pPr>
        <w:spacing w:after="0" w:line="240" w:lineRule="auto"/>
      </w:pPr>
      <w:r>
        <w:separator/>
      </w:r>
    </w:p>
  </w:endnote>
  <w:endnote w:type="continuationSeparator" w:id="0">
    <w:p w14:paraId="4854BC13" w14:textId="77777777" w:rsidR="009B2AAF" w:rsidRDefault="009B2AAF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6A90" w14:textId="77777777" w:rsidR="009B2AAF" w:rsidRDefault="009B2AAF" w:rsidP="004E0CAD">
      <w:pPr>
        <w:spacing w:after="0" w:line="240" w:lineRule="auto"/>
      </w:pPr>
      <w:r>
        <w:separator/>
      </w:r>
    </w:p>
  </w:footnote>
  <w:footnote w:type="continuationSeparator" w:id="0">
    <w:p w14:paraId="7AC9D28A" w14:textId="77777777" w:rsidR="009B2AAF" w:rsidRDefault="009B2AAF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6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7884"/>
    <w:rsid w:val="00015895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A50C6"/>
    <w:rsid w:val="000A7317"/>
    <w:rsid w:val="000A7AC0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47A"/>
    <w:rsid w:val="001A3509"/>
    <w:rsid w:val="001B30A2"/>
    <w:rsid w:val="001B4E7A"/>
    <w:rsid w:val="001C06C3"/>
    <w:rsid w:val="001C5D6C"/>
    <w:rsid w:val="001D38FC"/>
    <w:rsid w:val="001D4E48"/>
    <w:rsid w:val="001D642D"/>
    <w:rsid w:val="001E12CF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CAE"/>
    <w:rsid w:val="002327A5"/>
    <w:rsid w:val="00237650"/>
    <w:rsid w:val="0023783C"/>
    <w:rsid w:val="00240C94"/>
    <w:rsid w:val="002414A1"/>
    <w:rsid w:val="00256C76"/>
    <w:rsid w:val="00260822"/>
    <w:rsid w:val="002648F9"/>
    <w:rsid w:val="002650BE"/>
    <w:rsid w:val="0027188D"/>
    <w:rsid w:val="00274B33"/>
    <w:rsid w:val="002765A4"/>
    <w:rsid w:val="00280255"/>
    <w:rsid w:val="00280936"/>
    <w:rsid w:val="00283A8D"/>
    <w:rsid w:val="00284684"/>
    <w:rsid w:val="00287D39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C431A"/>
    <w:rsid w:val="002D395F"/>
    <w:rsid w:val="002D3EB2"/>
    <w:rsid w:val="002D55AC"/>
    <w:rsid w:val="002D6B72"/>
    <w:rsid w:val="002D701F"/>
    <w:rsid w:val="002E1637"/>
    <w:rsid w:val="002E4157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53CD6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42F6"/>
    <w:rsid w:val="003B7637"/>
    <w:rsid w:val="003C233C"/>
    <w:rsid w:val="003D2EE4"/>
    <w:rsid w:val="003D5A9A"/>
    <w:rsid w:val="003E0B0A"/>
    <w:rsid w:val="003E0F35"/>
    <w:rsid w:val="003E244A"/>
    <w:rsid w:val="003E417E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200C8"/>
    <w:rsid w:val="00424C59"/>
    <w:rsid w:val="004252F1"/>
    <w:rsid w:val="00432A0A"/>
    <w:rsid w:val="0043554E"/>
    <w:rsid w:val="004360B3"/>
    <w:rsid w:val="004506FE"/>
    <w:rsid w:val="00451C68"/>
    <w:rsid w:val="00456815"/>
    <w:rsid w:val="004604B0"/>
    <w:rsid w:val="004607AC"/>
    <w:rsid w:val="004744EA"/>
    <w:rsid w:val="00474A6C"/>
    <w:rsid w:val="00475913"/>
    <w:rsid w:val="004805DF"/>
    <w:rsid w:val="00480A99"/>
    <w:rsid w:val="0048257D"/>
    <w:rsid w:val="004873D2"/>
    <w:rsid w:val="00492570"/>
    <w:rsid w:val="0049323E"/>
    <w:rsid w:val="0049523C"/>
    <w:rsid w:val="004A43B5"/>
    <w:rsid w:val="004B0AFD"/>
    <w:rsid w:val="004B1827"/>
    <w:rsid w:val="004B3A35"/>
    <w:rsid w:val="004C46D7"/>
    <w:rsid w:val="004C669A"/>
    <w:rsid w:val="004D3CEA"/>
    <w:rsid w:val="004D60B1"/>
    <w:rsid w:val="004D7701"/>
    <w:rsid w:val="004E0CAD"/>
    <w:rsid w:val="004E7148"/>
    <w:rsid w:val="004F7782"/>
    <w:rsid w:val="00500464"/>
    <w:rsid w:val="0050051C"/>
    <w:rsid w:val="005024AF"/>
    <w:rsid w:val="00502DC5"/>
    <w:rsid w:val="00502FBB"/>
    <w:rsid w:val="0051119C"/>
    <w:rsid w:val="00513679"/>
    <w:rsid w:val="00514EB5"/>
    <w:rsid w:val="005310BF"/>
    <w:rsid w:val="005330C4"/>
    <w:rsid w:val="00534B7C"/>
    <w:rsid w:val="0053626F"/>
    <w:rsid w:val="00537846"/>
    <w:rsid w:val="00541FF9"/>
    <w:rsid w:val="005446DD"/>
    <w:rsid w:val="00544B85"/>
    <w:rsid w:val="005462B6"/>
    <w:rsid w:val="005506F0"/>
    <w:rsid w:val="00551A39"/>
    <w:rsid w:val="0055307F"/>
    <w:rsid w:val="00553249"/>
    <w:rsid w:val="00560599"/>
    <w:rsid w:val="005617A7"/>
    <w:rsid w:val="00563D2E"/>
    <w:rsid w:val="00563F91"/>
    <w:rsid w:val="00565874"/>
    <w:rsid w:val="00565E36"/>
    <w:rsid w:val="005663BF"/>
    <w:rsid w:val="0056712C"/>
    <w:rsid w:val="00576D02"/>
    <w:rsid w:val="00584792"/>
    <w:rsid w:val="00590060"/>
    <w:rsid w:val="00591EF9"/>
    <w:rsid w:val="00592A51"/>
    <w:rsid w:val="005941A1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76E3"/>
    <w:rsid w:val="00600DB5"/>
    <w:rsid w:val="00604751"/>
    <w:rsid w:val="0060486E"/>
    <w:rsid w:val="006078B0"/>
    <w:rsid w:val="00610240"/>
    <w:rsid w:val="00610F17"/>
    <w:rsid w:val="006160BA"/>
    <w:rsid w:val="006237E8"/>
    <w:rsid w:val="00624C6D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748"/>
    <w:rsid w:val="006760C5"/>
    <w:rsid w:val="006764F5"/>
    <w:rsid w:val="006816C6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0008"/>
    <w:rsid w:val="006D47A4"/>
    <w:rsid w:val="006E7F19"/>
    <w:rsid w:val="006F2075"/>
    <w:rsid w:val="006F2320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2FA1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22EA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D63BD"/>
    <w:rsid w:val="007E211F"/>
    <w:rsid w:val="007E21E4"/>
    <w:rsid w:val="007E2A44"/>
    <w:rsid w:val="007E64B5"/>
    <w:rsid w:val="007F0133"/>
    <w:rsid w:val="007F2505"/>
    <w:rsid w:val="007F2DBD"/>
    <w:rsid w:val="007F3530"/>
    <w:rsid w:val="007F42FE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1A17"/>
    <w:rsid w:val="00832698"/>
    <w:rsid w:val="00833F47"/>
    <w:rsid w:val="008351AF"/>
    <w:rsid w:val="008358A6"/>
    <w:rsid w:val="008415EC"/>
    <w:rsid w:val="008421A2"/>
    <w:rsid w:val="00843CA1"/>
    <w:rsid w:val="008478CB"/>
    <w:rsid w:val="00847D05"/>
    <w:rsid w:val="00851C9E"/>
    <w:rsid w:val="00852499"/>
    <w:rsid w:val="008565E0"/>
    <w:rsid w:val="00856880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74E2"/>
    <w:rsid w:val="008E6B11"/>
    <w:rsid w:val="008F7BED"/>
    <w:rsid w:val="00903004"/>
    <w:rsid w:val="00904CE4"/>
    <w:rsid w:val="00905417"/>
    <w:rsid w:val="009131E0"/>
    <w:rsid w:val="009131FA"/>
    <w:rsid w:val="00917D8F"/>
    <w:rsid w:val="009210C7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EBF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2AAF"/>
    <w:rsid w:val="009B67B2"/>
    <w:rsid w:val="009D03CD"/>
    <w:rsid w:val="009D36C1"/>
    <w:rsid w:val="009E0E15"/>
    <w:rsid w:val="009E43D9"/>
    <w:rsid w:val="009E5FF8"/>
    <w:rsid w:val="009F1BC0"/>
    <w:rsid w:val="009F3935"/>
    <w:rsid w:val="009F3EF9"/>
    <w:rsid w:val="009F4773"/>
    <w:rsid w:val="009F5188"/>
    <w:rsid w:val="009F70FE"/>
    <w:rsid w:val="00A02176"/>
    <w:rsid w:val="00A12A0E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0C3D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AE0"/>
    <w:rsid w:val="00AC5C97"/>
    <w:rsid w:val="00AD3648"/>
    <w:rsid w:val="00AD6DED"/>
    <w:rsid w:val="00AD717F"/>
    <w:rsid w:val="00AE552F"/>
    <w:rsid w:val="00AF0604"/>
    <w:rsid w:val="00AF0C5B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B6C"/>
    <w:rsid w:val="00B27D05"/>
    <w:rsid w:val="00B3663C"/>
    <w:rsid w:val="00B3747F"/>
    <w:rsid w:val="00B43049"/>
    <w:rsid w:val="00B4781C"/>
    <w:rsid w:val="00B50CFE"/>
    <w:rsid w:val="00B513AA"/>
    <w:rsid w:val="00B52E4C"/>
    <w:rsid w:val="00B532ED"/>
    <w:rsid w:val="00B54FCC"/>
    <w:rsid w:val="00B55764"/>
    <w:rsid w:val="00B6426A"/>
    <w:rsid w:val="00B66E4E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7547"/>
    <w:rsid w:val="00BB1B97"/>
    <w:rsid w:val="00BC048E"/>
    <w:rsid w:val="00BC3E96"/>
    <w:rsid w:val="00BC71B3"/>
    <w:rsid w:val="00BD0CA6"/>
    <w:rsid w:val="00BD30BB"/>
    <w:rsid w:val="00BE2B54"/>
    <w:rsid w:val="00BE2BB1"/>
    <w:rsid w:val="00BF0C10"/>
    <w:rsid w:val="00BF2550"/>
    <w:rsid w:val="00BF51F4"/>
    <w:rsid w:val="00C108C1"/>
    <w:rsid w:val="00C143BD"/>
    <w:rsid w:val="00C171DD"/>
    <w:rsid w:val="00C174EE"/>
    <w:rsid w:val="00C17E7D"/>
    <w:rsid w:val="00C2130D"/>
    <w:rsid w:val="00C25997"/>
    <w:rsid w:val="00C30B7E"/>
    <w:rsid w:val="00C45BC2"/>
    <w:rsid w:val="00C605DD"/>
    <w:rsid w:val="00C703D2"/>
    <w:rsid w:val="00C72681"/>
    <w:rsid w:val="00C727B9"/>
    <w:rsid w:val="00C73A8A"/>
    <w:rsid w:val="00C763A2"/>
    <w:rsid w:val="00C80A47"/>
    <w:rsid w:val="00C82013"/>
    <w:rsid w:val="00C82A21"/>
    <w:rsid w:val="00C841E9"/>
    <w:rsid w:val="00C8524A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5D46"/>
    <w:rsid w:val="00CD7B21"/>
    <w:rsid w:val="00CD7E03"/>
    <w:rsid w:val="00CF12A4"/>
    <w:rsid w:val="00CF2C3D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5115C"/>
    <w:rsid w:val="00D515D6"/>
    <w:rsid w:val="00D56ECD"/>
    <w:rsid w:val="00D64C9F"/>
    <w:rsid w:val="00D65413"/>
    <w:rsid w:val="00D65B93"/>
    <w:rsid w:val="00D710FE"/>
    <w:rsid w:val="00D73DA8"/>
    <w:rsid w:val="00D865FA"/>
    <w:rsid w:val="00D9137D"/>
    <w:rsid w:val="00D93A27"/>
    <w:rsid w:val="00D948B5"/>
    <w:rsid w:val="00D94978"/>
    <w:rsid w:val="00DA13EF"/>
    <w:rsid w:val="00DA47F3"/>
    <w:rsid w:val="00DB2B64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1BB1"/>
    <w:rsid w:val="00DE47F3"/>
    <w:rsid w:val="00DE74E6"/>
    <w:rsid w:val="00E0255E"/>
    <w:rsid w:val="00E03EA5"/>
    <w:rsid w:val="00E14A2B"/>
    <w:rsid w:val="00E17E68"/>
    <w:rsid w:val="00E20A08"/>
    <w:rsid w:val="00E32C16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2DF1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5695F"/>
    <w:rsid w:val="00F634EB"/>
    <w:rsid w:val="00F64C16"/>
    <w:rsid w:val="00F759D5"/>
    <w:rsid w:val="00F84924"/>
    <w:rsid w:val="00F84DFC"/>
    <w:rsid w:val="00F97A0E"/>
    <w:rsid w:val="00FA393D"/>
    <w:rsid w:val="00FA55BC"/>
    <w:rsid w:val="00FB0BAC"/>
    <w:rsid w:val="00FC1665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4B13"/>
    <w:rsid w:val="00FE539A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No Spacing"/>
    <w:uiPriority w:val="1"/>
    <w:qFormat/>
    <w:rsid w:val="00732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CE69-BF4C-464E-BC88-51775B0F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30</cp:revision>
  <cp:lastPrinted>2022-06-16T04:07:00Z</cp:lastPrinted>
  <dcterms:created xsi:type="dcterms:W3CDTF">2022-02-14T06:25:00Z</dcterms:created>
  <dcterms:modified xsi:type="dcterms:W3CDTF">2022-06-16T04:12:00Z</dcterms:modified>
</cp:coreProperties>
</file>