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2C1547CC" w:rsidR="006B3EBE" w:rsidRPr="004B215A" w:rsidRDefault="004F6CB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FB1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7BF06282" w:rsidR="006B3EBE" w:rsidRPr="004B215A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B1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C0A80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E5B2B" w14:textId="4139C8F0" w:rsidR="009015CB" w:rsidRPr="004C0A80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C0A80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C0A80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C0A80">
        <w:rPr>
          <w:rFonts w:ascii="Times New Roman" w:hAnsi="Times New Roman" w:cs="Times New Roman"/>
          <w:bCs/>
          <w:sz w:val="26"/>
          <w:szCs w:val="26"/>
        </w:rPr>
        <w:t>24</w:t>
      </w:r>
      <w:r w:rsidRPr="004C0A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C0A80">
        <w:rPr>
          <w:rFonts w:ascii="Times New Roman" w:hAnsi="Times New Roman" w:cs="Times New Roman"/>
          <w:bCs/>
          <w:sz w:val="26"/>
          <w:szCs w:val="26"/>
        </w:rPr>
        <w:t>мая</w:t>
      </w:r>
      <w:r w:rsidRPr="004C0A80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C0A80">
        <w:rPr>
          <w:rFonts w:ascii="Times New Roman" w:hAnsi="Times New Roman" w:cs="Times New Roman"/>
          <w:bCs/>
          <w:sz w:val="26"/>
          <w:szCs w:val="26"/>
        </w:rPr>
        <w:t>22</w:t>
      </w:r>
      <w:r w:rsidRPr="004C0A80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C0A80">
        <w:rPr>
          <w:rFonts w:ascii="Times New Roman" w:hAnsi="Times New Roman" w:cs="Times New Roman"/>
          <w:bCs/>
          <w:sz w:val="26"/>
          <w:szCs w:val="26"/>
        </w:rPr>
        <w:t>2</w:t>
      </w:r>
      <w:r w:rsidRPr="004C0A80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C8201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5CB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, 1.02.2023 №4, 1.02.2023 №5, 8.02.2023 №7,9.02.2023 №8, 02.03.2023 №10</w:t>
      </w:r>
      <w:r w:rsidR="00D50B4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, 31.03.2023 №11</w:t>
      </w:r>
      <w:r w:rsidR="004F6CBA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 07.04.2023 №12</w:t>
      </w:r>
      <w:r w:rsidR="00B244BA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 25.04.2023 №13</w:t>
      </w:r>
      <w:r w:rsidR="009015CB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61355A7" w14:textId="4D2C6686" w:rsidR="006B3EBE" w:rsidRPr="004C0A80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C0A80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C0A80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AA671" w14:textId="5EC29680" w:rsidR="004C0A80" w:rsidRPr="004C0A80" w:rsidRDefault="004C0A80" w:rsidP="004C0A80">
      <w:pPr>
        <w:pStyle w:val="a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</w:rPr>
        <w:t>Порядок применения бюджетной классификации Российской Федерации в части, относящейся к бюджету Тернейского муниципального округа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1384" w:rsidRPr="004C0A80">
        <w:rPr>
          <w:rFonts w:ascii="Times New Roman" w:hAnsi="Times New Roman" w:cs="Times New Roman"/>
          <w:sz w:val="26"/>
          <w:szCs w:val="26"/>
          <w:lang w:eastAsia="ru-RU"/>
        </w:rPr>
        <w:t>после абзаца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7E388FFF" w14:textId="7FF3C68E" w:rsidR="004C0A80" w:rsidRPr="004C0A80" w:rsidRDefault="004C0A80" w:rsidP="004C0A80">
      <w:pPr>
        <w:spacing w:after="0" w:line="360" w:lineRule="auto"/>
        <w:ind w:left="600"/>
        <w:jc w:val="center"/>
        <w:rPr>
          <w:rFonts w:ascii="Times New Roman" w:eastAsia="Times New Roman" w:hAnsi="Times New Roman" w:cs="CG Times"/>
          <w:b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4C0A80">
        <w:rPr>
          <w:rFonts w:ascii="Times New Roman" w:eastAsia="Times New Roman" w:hAnsi="Times New Roman" w:cs="CG Times"/>
          <w:b/>
          <w:sz w:val="26"/>
          <w:szCs w:val="26"/>
          <w:lang w:eastAsia="ru-RU"/>
        </w:rPr>
        <w:t>20410 – Информационное освещение деятельности органов местного самоуправления в средствах массовой информации</w:t>
      </w:r>
    </w:p>
    <w:p w14:paraId="5AF9172E" w14:textId="41A4841D" w:rsidR="004C0A80" w:rsidRPr="004C0A80" w:rsidRDefault="004C0A80" w:rsidP="004C0A80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CG Times"/>
          <w:sz w:val="26"/>
          <w:szCs w:val="26"/>
          <w:lang w:eastAsia="ru-RU"/>
        </w:rPr>
        <w:t>По данному коду направления расходов отражаются расходы на информационное освещение деятельности органов местного самоуправления в средствах массовой информации.»</w:t>
      </w:r>
    </w:p>
    <w:p w14:paraId="5F6D1151" w14:textId="77777777" w:rsidR="004C0A80" w:rsidRPr="004C0A80" w:rsidRDefault="004C0A80" w:rsidP="004C0A80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6"/>
          <w:szCs w:val="26"/>
          <w:lang w:eastAsia="ru-RU"/>
        </w:rPr>
      </w:pPr>
    </w:p>
    <w:p w14:paraId="081C1DC1" w14:textId="5FB5CB58" w:rsidR="004C0A80" w:rsidRPr="004C0A80" w:rsidRDefault="00FB1384" w:rsidP="004C0A80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ополнить 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новым 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>абзацем следующего содержания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9AE3015" w14:textId="32E80CF5" w:rsidR="004C0A80" w:rsidRPr="004C0A80" w:rsidRDefault="004C0A80" w:rsidP="004C0A80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CG Times"/>
          <w:b/>
          <w:sz w:val="26"/>
          <w:szCs w:val="26"/>
          <w:lang w:eastAsia="ru-RU"/>
        </w:rPr>
        <w:t xml:space="preserve">«20430 – Проведение выборов </w:t>
      </w:r>
      <w:r w:rsidR="00FB1384" w:rsidRPr="004C0A80">
        <w:rPr>
          <w:rFonts w:ascii="Times New Roman" w:eastAsia="Times New Roman" w:hAnsi="Times New Roman" w:cs="CG Times"/>
          <w:b/>
          <w:sz w:val="26"/>
          <w:szCs w:val="26"/>
          <w:lang w:eastAsia="ru-RU"/>
        </w:rPr>
        <w:t>(дополнительных</w:t>
      </w:r>
      <w:r w:rsidRPr="004C0A80">
        <w:rPr>
          <w:rFonts w:ascii="Times New Roman" w:eastAsia="Times New Roman" w:hAnsi="Times New Roman" w:cs="CG Times"/>
          <w:b/>
          <w:sz w:val="26"/>
          <w:szCs w:val="26"/>
          <w:lang w:eastAsia="ru-RU"/>
        </w:rPr>
        <w:t xml:space="preserve"> выборов) в Думу Тернейского муниципального округа</w:t>
      </w:r>
    </w:p>
    <w:p w14:paraId="6A776D98" w14:textId="77777777" w:rsidR="004C0A80" w:rsidRPr="004C0A80" w:rsidRDefault="004C0A80" w:rsidP="004C0A80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CG Times"/>
          <w:sz w:val="26"/>
          <w:szCs w:val="26"/>
          <w:lang w:eastAsia="ru-RU"/>
        </w:rPr>
        <w:t xml:space="preserve">По данному коду направления расходов отражаются расходы на проведение выборов депутатов (дополнительных выборов) в Думу Тернейского муниципального </w:t>
      </w:r>
      <w:proofErr w:type="gramStart"/>
      <w:r w:rsidRPr="004C0A80">
        <w:rPr>
          <w:rFonts w:ascii="Times New Roman" w:eastAsia="Times New Roman" w:hAnsi="Times New Roman" w:cs="CG Times"/>
          <w:sz w:val="26"/>
          <w:szCs w:val="26"/>
          <w:lang w:eastAsia="ru-RU"/>
        </w:rPr>
        <w:t>округа .</w:t>
      </w:r>
      <w:proofErr w:type="gramEnd"/>
      <w:r w:rsidRPr="004C0A80">
        <w:rPr>
          <w:rFonts w:ascii="Times New Roman" w:eastAsia="Times New Roman" w:hAnsi="Times New Roman" w:cs="CG Times"/>
          <w:sz w:val="26"/>
          <w:szCs w:val="26"/>
          <w:lang w:eastAsia="ru-RU"/>
        </w:rPr>
        <w:t>»</w:t>
      </w:r>
    </w:p>
    <w:p w14:paraId="66E2B401" w14:textId="02B44381" w:rsidR="004C0A80" w:rsidRPr="004C0A80" w:rsidRDefault="004C0A80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6F6D19" w14:textId="7725C4D0" w:rsidR="00903004" w:rsidRPr="004C0A80" w:rsidRDefault="004C0A80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  2.     </w:t>
      </w:r>
      <w:r w:rsidR="00903004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402624DD" w:rsidR="00836E0D" w:rsidRPr="004C0A80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.1.  </w:t>
      </w:r>
      <w:bookmarkStart w:id="3" w:name="_Hlk135989388"/>
      <w:r w:rsidRPr="004C0A80">
        <w:rPr>
          <w:rFonts w:ascii="Times New Roman" w:hAnsi="Times New Roman" w:cs="Times New Roman"/>
          <w:sz w:val="26"/>
          <w:szCs w:val="26"/>
          <w:lang w:eastAsia="ru-RU"/>
        </w:rPr>
        <w:t>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C0A80" w14:paraId="01BD0C6D" w14:textId="77777777" w:rsidTr="000134D8">
        <w:trPr>
          <w:trHeight w:val="523"/>
        </w:trPr>
        <w:tc>
          <w:tcPr>
            <w:tcW w:w="1555" w:type="dxa"/>
          </w:tcPr>
          <w:bookmarkEnd w:id="3"/>
          <w:p w14:paraId="2A6919A4" w14:textId="30740856" w:rsidR="00D50B43" w:rsidRPr="004C0A80" w:rsidRDefault="00B244BA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1800000000</w:t>
            </w:r>
          </w:p>
          <w:p w14:paraId="0FFCDEA2" w14:textId="77777777" w:rsidR="00B244BA" w:rsidRPr="004C0A80" w:rsidRDefault="00B244BA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F068E91" w14:textId="1D097C93" w:rsidR="00B244BA" w:rsidRPr="004C0A80" w:rsidRDefault="00B244BA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14:paraId="739CC2B9" w14:textId="09DBB493" w:rsidR="00B244BA" w:rsidRPr="004C0A80" w:rsidRDefault="00B244BA" w:rsidP="002579A5">
            <w:pPr>
              <w:outlineLvl w:val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Муниципальная программа "Охрана окружающей среды Тернейского муниципального округа на 2021 - 2023 годы"</w:t>
            </w:r>
          </w:p>
          <w:p w14:paraId="199845DE" w14:textId="60DE7667" w:rsidR="00D50B43" w:rsidRPr="004C0A80" w:rsidRDefault="00D50B43" w:rsidP="0071381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25F78A31" w14:textId="0B45D83E" w:rsidR="00D50B43" w:rsidRPr="004C0A80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дополнить новыми </w:t>
      </w:r>
      <w:r w:rsidR="00FB1384" w:rsidRPr="004C0A80">
        <w:rPr>
          <w:rFonts w:ascii="Times New Roman" w:hAnsi="Times New Roman" w:cs="Times New Roman"/>
          <w:sz w:val="26"/>
          <w:szCs w:val="26"/>
          <w:lang w:eastAsia="ru-RU"/>
        </w:rPr>
        <w:t>строками: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C0A80" w14:paraId="4FD563F2" w14:textId="77777777" w:rsidTr="002579A5">
        <w:trPr>
          <w:trHeight w:val="451"/>
        </w:trPr>
        <w:tc>
          <w:tcPr>
            <w:tcW w:w="1555" w:type="dxa"/>
          </w:tcPr>
          <w:p w14:paraId="247D4927" w14:textId="0F3A8BFE" w:rsidR="002579A5" w:rsidRPr="004C0A80" w:rsidRDefault="002579A5" w:rsidP="00257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1800300000</w:t>
            </w:r>
          </w:p>
        </w:tc>
        <w:tc>
          <w:tcPr>
            <w:tcW w:w="8363" w:type="dxa"/>
          </w:tcPr>
          <w:p w14:paraId="756C1E5A" w14:textId="1740ACB0" w:rsidR="00D50B43" w:rsidRPr="004C0A80" w:rsidRDefault="002579A5" w:rsidP="00257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Обустройство контейнерных площадок</w:t>
            </w:r>
          </w:p>
        </w:tc>
      </w:tr>
      <w:tr w:rsidR="002579A5" w:rsidRPr="004C0A80" w14:paraId="3E44DF9E" w14:textId="77777777" w:rsidTr="002579A5">
        <w:trPr>
          <w:trHeight w:val="451"/>
        </w:trPr>
        <w:tc>
          <w:tcPr>
            <w:tcW w:w="1555" w:type="dxa"/>
          </w:tcPr>
          <w:p w14:paraId="0B3790FC" w14:textId="4C844B59" w:rsidR="002579A5" w:rsidRPr="004C0A80" w:rsidRDefault="002579A5" w:rsidP="00257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1800306024</w:t>
            </w:r>
          </w:p>
        </w:tc>
        <w:tc>
          <w:tcPr>
            <w:tcW w:w="8363" w:type="dxa"/>
          </w:tcPr>
          <w:p w14:paraId="6DC1C8E5" w14:textId="098A8CF4" w:rsidR="002579A5" w:rsidRPr="004C0A80" w:rsidRDefault="002579A5" w:rsidP="00257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Обустройство контейнерных площадок</w:t>
            </w:r>
          </w:p>
        </w:tc>
      </w:tr>
    </w:tbl>
    <w:p w14:paraId="0DABBF59" w14:textId="40FD4D14" w:rsidR="00B67889" w:rsidRPr="004C0A80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14:paraId="68C073F5" w14:textId="26816740" w:rsidR="008E6041" w:rsidRPr="004C0A80" w:rsidRDefault="004C0A80" w:rsidP="008E604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 2.2.   </w:t>
      </w:r>
      <w:r w:rsidR="008E6041" w:rsidRPr="004C0A80">
        <w:rPr>
          <w:rFonts w:ascii="Times New Roman" w:hAnsi="Times New Roman" w:cs="Times New Roman"/>
          <w:sz w:val="26"/>
          <w:szCs w:val="26"/>
          <w:lang w:eastAsia="ru-RU"/>
        </w:rPr>
        <w:t>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8E6041" w:rsidRPr="004C0A80" w14:paraId="3CDC4474" w14:textId="77777777" w:rsidTr="00CE7B9C">
        <w:trPr>
          <w:trHeight w:val="451"/>
        </w:trPr>
        <w:tc>
          <w:tcPr>
            <w:tcW w:w="1555" w:type="dxa"/>
          </w:tcPr>
          <w:p w14:paraId="3330C02B" w14:textId="5C4BB44C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2000100000</w:t>
            </w:r>
          </w:p>
        </w:tc>
        <w:tc>
          <w:tcPr>
            <w:tcW w:w="8363" w:type="dxa"/>
          </w:tcPr>
          <w:p w14:paraId="7049089C" w14:textId="22AC2025" w:rsidR="008E6041" w:rsidRPr="004C0A80" w:rsidRDefault="008E6041" w:rsidP="00CE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"Создание условий для привлечения населения Тернейского муниципального округа к занятиям физической культурой и спортом"</w:t>
            </w:r>
          </w:p>
        </w:tc>
      </w:tr>
    </w:tbl>
    <w:p w14:paraId="2F4DDCA1" w14:textId="0B043EDE" w:rsidR="008A15B1" w:rsidRPr="004C0A80" w:rsidRDefault="008A15B1" w:rsidP="008A15B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>дополнить но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>вой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строк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>ой направления расходов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8E6041" w:rsidRPr="004C0A80" w14:paraId="6044527C" w14:textId="77777777" w:rsidTr="00CE7B9C">
        <w:trPr>
          <w:trHeight w:val="451"/>
        </w:trPr>
        <w:tc>
          <w:tcPr>
            <w:tcW w:w="1555" w:type="dxa"/>
          </w:tcPr>
          <w:p w14:paraId="5CC955CE" w14:textId="2D79BC9C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2000120002</w:t>
            </w:r>
          </w:p>
        </w:tc>
        <w:tc>
          <w:tcPr>
            <w:tcW w:w="8363" w:type="dxa"/>
          </w:tcPr>
          <w:p w14:paraId="32ED9A47" w14:textId="0F778B5E" w:rsidR="008E6041" w:rsidRPr="004C0A80" w:rsidRDefault="008E6041" w:rsidP="00CE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 xml:space="preserve">Участие сборных команд Тернейского муниципального округа в физкультурных и спортивных мероприятиях муниципального, 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межмуниципального, краевого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 xml:space="preserve">, межрегионального, российского и международного уровней 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(за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 xml:space="preserve"> счёт средств добровольных пожертвований)</w:t>
            </w:r>
          </w:p>
        </w:tc>
      </w:tr>
    </w:tbl>
    <w:p w14:paraId="1A257FA3" w14:textId="2B9E62DD" w:rsidR="008E6041" w:rsidRPr="004C0A80" w:rsidRDefault="008E6041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BC4AF4" w14:textId="5962A621" w:rsidR="0066252B" w:rsidRPr="004C0A80" w:rsidRDefault="004C0A80" w:rsidP="0066252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  2.3.  </w:t>
      </w:r>
      <w:r w:rsidR="0066252B" w:rsidRPr="004C0A80">
        <w:rPr>
          <w:rFonts w:ascii="Times New Roman" w:hAnsi="Times New Roman" w:cs="Times New Roman"/>
          <w:sz w:val="26"/>
          <w:szCs w:val="26"/>
          <w:lang w:eastAsia="ru-RU"/>
        </w:rPr>
        <w:t>Строку Перечня: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66252B" w:rsidRPr="0066252B" w14:paraId="0A9D7B32" w14:textId="77777777" w:rsidTr="0066252B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0AF4" w14:textId="31C612AC" w:rsidR="0066252B" w:rsidRPr="0066252B" w:rsidRDefault="0066252B" w:rsidP="006625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6700100000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0D28" w14:textId="3F20D41B" w:rsidR="0066252B" w:rsidRPr="0066252B" w:rsidRDefault="0066252B" w:rsidP="006625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Основное мероприятие: Обеспечение пожарной безопасности на территории Тернейского муниципального округа</w:t>
            </w:r>
          </w:p>
        </w:tc>
      </w:tr>
    </w:tbl>
    <w:p w14:paraId="16CBEFF6" w14:textId="2B7332B4" w:rsidR="0066252B" w:rsidRPr="004C0A80" w:rsidRDefault="0066252B" w:rsidP="0066252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новыми строками </w:t>
      </w:r>
      <w:r w:rsidR="008E6041"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направления </w:t>
      </w:r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>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6252B" w:rsidRPr="004C0A80" w14:paraId="5E6C96A2" w14:textId="77777777" w:rsidTr="00CE7B9C">
        <w:trPr>
          <w:trHeight w:val="451"/>
        </w:trPr>
        <w:tc>
          <w:tcPr>
            <w:tcW w:w="1555" w:type="dxa"/>
          </w:tcPr>
          <w:p w14:paraId="3CE43C9A" w14:textId="4B42B3FB" w:rsidR="0066252B" w:rsidRPr="004C0A80" w:rsidRDefault="0066252B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35988657"/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6700103125</w:t>
            </w:r>
          </w:p>
        </w:tc>
        <w:tc>
          <w:tcPr>
            <w:tcW w:w="8363" w:type="dxa"/>
          </w:tcPr>
          <w:p w14:paraId="1AF5AFF9" w14:textId="51976CF5" w:rsidR="0066252B" w:rsidRPr="004C0A80" w:rsidRDefault="0066252B" w:rsidP="00CE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 в населенных пунктах Тернейского муниципального округа: Приобретение и установка автономных пожарных извещателей</w:t>
            </w:r>
          </w:p>
        </w:tc>
      </w:tr>
      <w:bookmarkEnd w:id="4"/>
      <w:tr w:rsidR="0066252B" w:rsidRPr="004C0A80" w14:paraId="1202A576" w14:textId="77777777" w:rsidTr="00CE7B9C">
        <w:trPr>
          <w:trHeight w:val="451"/>
        </w:trPr>
        <w:tc>
          <w:tcPr>
            <w:tcW w:w="1555" w:type="dxa"/>
          </w:tcPr>
          <w:p w14:paraId="06DBA104" w14:textId="14DA96CA" w:rsidR="0066252B" w:rsidRPr="004C0A80" w:rsidRDefault="0066252B" w:rsidP="00662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670010312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</w:tcPr>
          <w:p w14:paraId="32BCD9F7" w14:textId="7D60A233" w:rsidR="0066252B" w:rsidRPr="004C0A80" w:rsidRDefault="0066252B" w:rsidP="00662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Приобретение, установка и обслуживание пожарных гидрантов</w:t>
            </w:r>
          </w:p>
        </w:tc>
      </w:tr>
      <w:tr w:rsidR="0066252B" w:rsidRPr="004C0A80" w14:paraId="066ED455" w14:textId="77777777" w:rsidTr="00CE7B9C">
        <w:trPr>
          <w:trHeight w:val="451"/>
        </w:trPr>
        <w:tc>
          <w:tcPr>
            <w:tcW w:w="1555" w:type="dxa"/>
          </w:tcPr>
          <w:p w14:paraId="0A590375" w14:textId="6E540336" w:rsidR="0066252B" w:rsidRPr="004C0A80" w:rsidRDefault="0066252B" w:rsidP="00662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6700103127</w:t>
            </w:r>
          </w:p>
        </w:tc>
        <w:tc>
          <w:tcPr>
            <w:tcW w:w="8363" w:type="dxa"/>
          </w:tcPr>
          <w:p w14:paraId="13E6559B" w14:textId="3DEFD5E0" w:rsidR="0066252B" w:rsidRPr="004C0A80" w:rsidRDefault="0066252B" w:rsidP="00662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Приобретение ГСМ для патрулирования и тушения палов сухой травы в весенний и осенний пожароопасные периоды</w:t>
            </w:r>
          </w:p>
        </w:tc>
      </w:tr>
    </w:tbl>
    <w:p w14:paraId="28AB09B3" w14:textId="70998657" w:rsidR="0066252B" w:rsidRPr="004C0A80" w:rsidRDefault="0066252B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5202336E" w14:textId="3E6ECE65" w:rsidR="008E6041" w:rsidRPr="004C0A80" w:rsidRDefault="004C0A80" w:rsidP="008E604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   2.4. </w:t>
      </w:r>
      <w:r w:rsidR="008E6041" w:rsidRPr="004C0A80">
        <w:rPr>
          <w:rFonts w:ascii="Times New Roman" w:hAnsi="Times New Roman" w:cs="Times New Roman"/>
          <w:sz w:val="26"/>
          <w:szCs w:val="26"/>
          <w:lang w:eastAsia="ru-RU"/>
        </w:rPr>
        <w:t>Строку Перечня: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8E6041" w:rsidRPr="004C0A80" w14:paraId="7762741A" w14:textId="77777777" w:rsidTr="008E6041">
        <w:trPr>
          <w:trHeight w:val="8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45A" w14:textId="05DE8DDB" w:rsidR="008E6041" w:rsidRPr="0066252B" w:rsidRDefault="008E6041" w:rsidP="00CE7B9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6700</w:t>
            </w: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5583" w14:textId="7DC36192" w:rsidR="008E6041" w:rsidRPr="0066252B" w:rsidRDefault="008E6041" w:rsidP="008E60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"Защита населения и территории Тернейского муниципального округа от чрезвычайных ситуаций на 2020 - 2024 годы"</w:t>
            </w:r>
          </w:p>
        </w:tc>
      </w:tr>
    </w:tbl>
    <w:p w14:paraId="61EEDDD4" w14:textId="4855F12C" w:rsidR="008E6041" w:rsidRPr="004C0A80" w:rsidRDefault="008E6041" w:rsidP="008E604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дополнить новыми строками: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8E6041" w:rsidRPr="004C0A80" w14:paraId="6B2E28B0" w14:textId="77777777" w:rsidTr="00FB1384">
        <w:trPr>
          <w:trHeight w:val="549"/>
        </w:trPr>
        <w:tc>
          <w:tcPr>
            <w:tcW w:w="1555" w:type="dxa"/>
          </w:tcPr>
          <w:p w14:paraId="6F6E8A3C" w14:textId="77777777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6700300000</w:t>
            </w:r>
          </w:p>
        </w:tc>
        <w:tc>
          <w:tcPr>
            <w:tcW w:w="8363" w:type="dxa"/>
          </w:tcPr>
          <w:p w14:paraId="40FAA8E5" w14:textId="5C7DB107" w:rsidR="008E6041" w:rsidRPr="004C0A80" w:rsidRDefault="008E6041" w:rsidP="00FB1384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  <w:tr w:rsidR="008E6041" w:rsidRPr="004C0A80" w14:paraId="2E673EC7" w14:textId="77777777" w:rsidTr="00CE7B9C">
        <w:trPr>
          <w:trHeight w:val="451"/>
        </w:trPr>
        <w:tc>
          <w:tcPr>
            <w:tcW w:w="1555" w:type="dxa"/>
          </w:tcPr>
          <w:p w14:paraId="64DBDD6C" w14:textId="77777777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6700303130</w:t>
            </w:r>
          </w:p>
        </w:tc>
        <w:tc>
          <w:tcPr>
            <w:tcW w:w="8363" w:type="dxa"/>
          </w:tcPr>
          <w:p w14:paraId="61CA713E" w14:textId="77777777" w:rsidR="008E6041" w:rsidRPr="004C0A80" w:rsidRDefault="008E6041" w:rsidP="00CE7B9C">
            <w:pPr>
              <w:outlineLvl w:val="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мероприятий по созданию резерва технических средств и материальных ресурсов, для ликвидации последствий паводков: Закупка тепловых пушек, водяных помп и другое</w:t>
            </w:r>
          </w:p>
        </w:tc>
      </w:tr>
    </w:tbl>
    <w:p w14:paraId="45A4739E" w14:textId="50F43BF4" w:rsidR="0066252B" w:rsidRPr="004C0A80" w:rsidRDefault="0066252B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44ACEB63" w14:textId="3260E40A" w:rsidR="0066252B" w:rsidRPr="004C0A80" w:rsidRDefault="004C0A80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FB13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2.5. </w:t>
      </w:r>
      <w:r w:rsidR="00FB13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041" w:rsidRPr="004C0A80">
        <w:rPr>
          <w:rFonts w:ascii="Times New Roman" w:hAnsi="Times New Roman" w:cs="Times New Roman"/>
          <w:sz w:val="26"/>
          <w:szCs w:val="26"/>
          <w:lang w:eastAsia="ru-RU"/>
        </w:rPr>
        <w:t>Дополнить Перечень новыми строками: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8E6041" w:rsidRPr="004C0A80" w14:paraId="6C983FF6" w14:textId="77777777" w:rsidTr="00CE7B9C">
        <w:trPr>
          <w:trHeight w:val="451"/>
        </w:trPr>
        <w:tc>
          <w:tcPr>
            <w:tcW w:w="1555" w:type="dxa"/>
          </w:tcPr>
          <w:p w14:paraId="6C165F48" w14:textId="0C46EC7D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</w:p>
        </w:tc>
        <w:tc>
          <w:tcPr>
            <w:tcW w:w="8363" w:type="dxa"/>
          </w:tcPr>
          <w:p w14:paraId="391EC5D5" w14:textId="5A659613" w:rsidR="008E6041" w:rsidRPr="004C0A80" w:rsidRDefault="008E6041" w:rsidP="00CE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"Информатизация администрации Тернейского муниципального округа " на 2020-2023 годы</w:t>
            </w:r>
          </w:p>
        </w:tc>
      </w:tr>
      <w:tr w:rsidR="008E6041" w:rsidRPr="004C0A80" w14:paraId="55247E58" w14:textId="77777777" w:rsidTr="00CE7B9C">
        <w:trPr>
          <w:trHeight w:val="451"/>
        </w:trPr>
        <w:tc>
          <w:tcPr>
            <w:tcW w:w="1555" w:type="dxa"/>
          </w:tcPr>
          <w:p w14:paraId="27DABA6D" w14:textId="7BC94075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6800100000</w:t>
            </w:r>
          </w:p>
        </w:tc>
        <w:tc>
          <w:tcPr>
            <w:tcW w:w="8363" w:type="dxa"/>
          </w:tcPr>
          <w:p w14:paraId="0D2EBD65" w14:textId="16A017B0" w:rsidR="008E6041" w:rsidRPr="004C0A80" w:rsidRDefault="008E6041" w:rsidP="00CE7B9C">
            <w:pPr>
              <w:outlineLvl w:val="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мероприятие: Реорганизация электронно-вычислительной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  <w:tr w:rsidR="008E6041" w:rsidRPr="004C0A80" w14:paraId="05291543" w14:textId="77777777" w:rsidTr="00CE7B9C">
        <w:trPr>
          <w:trHeight w:val="451"/>
        </w:trPr>
        <w:tc>
          <w:tcPr>
            <w:tcW w:w="1555" w:type="dxa"/>
          </w:tcPr>
          <w:p w14:paraId="4C2D9DCB" w14:textId="461BFB03" w:rsidR="008E6041" w:rsidRPr="004C0A80" w:rsidRDefault="008E6041" w:rsidP="00CE7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sz w:val="26"/>
                <w:szCs w:val="26"/>
              </w:rPr>
              <w:t>6800168023</w:t>
            </w:r>
          </w:p>
        </w:tc>
        <w:tc>
          <w:tcPr>
            <w:tcW w:w="8363" w:type="dxa"/>
          </w:tcPr>
          <w:p w14:paraId="0D0B4A2B" w14:textId="5E691B01" w:rsidR="008E6041" w:rsidRPr="004C0A80" w:rsidRDefault="008E6041" w:rsidP="00CE7B9C">
            <w:pPr>
              <w:outlineLvl w:val="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отечественного ПО и лицензий в администрации муниципального округа (</w:t>
            </w:r>
            <w:r w:rsidR="004C0A80"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НСД, ЭЦП</w:t>
            </w:r>
            <w:r w:rsidRPr="004C0A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общесистемного, офисного, антивирусного, специализированных программ для структурных подразделений)</w:t>
            </w:r>
          </w:p>
        </w:tc>
      </w:tr>
    </w:tbl>
    <w:p w14:paraId="38ED0C0A" w14:textId="394A97D1" w:rsidR="008E6041" w:rsidRPr="004C0A80" w:rsidRDefault="008E6041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5161C34" w14:textId="4A192109" w:rsidR="008E6041" w:rsidRPr="004C0A80" w:rsidRDefault="004C0A80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B13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2.6. </w:t>
      </w:r>
      <w:r w:rsidR="008A15B1"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Перечень новой </w:t>
      </w:r>
      <w:r w:rsidRPr="004C0A80">
        <w:rPr>
          <w:rFonts w:ascii="Times New Roman" w:hAnsi="Times New Roman" w:cs="Times New Roman"/>
          <w:sz w:val="26"/>
          <w:szCs w:val="26"/>
          <w:lang w:eastAsia="ru-RU"/>
        </w:rPr>
        <w:t>строкой: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8A15B1" w:rsidRPr="004C0A80" w14:paraId="6B896D3B" w14:textId="77777777" w:rsidTr="008A15B1">
        <w:trPr>
          <w:trHeight w:val="8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DE6" w14:textId="54A52552" w:rsidR="008A15B1" w:rsidRPr="0066252B" w:rsidRDefault="004C0A80" w:rsidP="00CE7B9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9999920430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3156" w14:textId="23E2C941" w:rsidR="008A15B1" w:rsidRPr="0066252B" w:rsidRDefault="004C0A80" w:rsidP="00CE7B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выборов </w:t>
            </w: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(дополнительных</w:t>
            </w:r>
            <w:r w:rsidRPr="004C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выборов) в Думу Тернейского муниципального округа</w:t>
            </w:r>
          </w:p>
        </w:tc>
      </w:tr>
    </w:tbl>
    <w:p w14:paraId="4E8B6CE4" w14:textId="55DD5439" w:rsidR="008A15B1" w:rsidRPr="004C0A80" w:rsidRDefault="008A15B1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1728F" w14:textId="149902C6" w:rsidR="006B3EBE" w:rsidRPr="004C0A80" w:rsidRDefault="00B67889" w:rsidP="004F6C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bookmarkStart w:id="5" w:name="OLE_LINK6"/>
      <w:bookmarkStart w:id="6" w:name="OLE_LINK7"/>
      <w:bookmarkEnd w:id="1"/>
      <w:bookmarkEnd w:id="2"/>
      <w:r w:rsidR="004C0A80" w:rsidRPr="004C0A8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331C32D" w:rsidR="006B3EBE" w:rsidRPr="004C0A80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C0A80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5"/>
      <w:bookmarkEnd w:id="6"/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79C7C832" w:rsidR="006B3EBE" w:rsidRPr="004C0A80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C0A80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FED1F85" w:rsidR="006B3EBE" w:rsidRPr="004C0A80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C0A80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приказ вступает в силу </w:t>
      </w:r>
      <w:r w:rsidR="0030003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45FDFA9D" w:rsidR="006B3EBE" w:rsidRPr="004C0A80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C0A80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C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04B02E61" w14:textId="77777777" w:rsidR="00454D6F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14:paraId="113C4849" w14:textId="77777777" w:rsidR="00454D6F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23917" w14:textId="75EFF2A3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1544410D" w14:textId="19D08840" w:rsidR="00185555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  управления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Е.Е</w:t>
      </w:r>
      <w:r w:rsid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A1C3" w14:textId="77777777" w:rsidR="00281144" w:rsidRDefault="00281144" w:rsidP="004E0CAD">
      <w:pPr>
        <w:spacing w:after="0" w:line="240" w:lineRule="auto"/>
      </w:pPr>
      <w:r>
        <w:separator/>
      </w:r>
    </w:p>
  </w:endnote>
  <w:endnote w:type="continuationSeparator" w:id="0">
    <w:p w14:paraId="28985897" w14:textId="77777777" w:rsidR="00281144" w:rsidRDefault="00281144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53F2" w14:textId="77777777" w:rsidR="00281144" w:rsidRDefault="00281144" w:rsidP="004E0CAD">
      <w:pPr>
        <w:spacing w:after="0" w:line="240" w:lineRule="auto"/>
      </w:pPr>
      <w:r>
        <w:separator/>
      </w:r>
    </w:p>
  </w:footnote>
  <w:footnote w:type="continuationSeparator" w:id="0">
    <w:p w14:paraId="246600BB" w14:textId="77777777" w:rsidR="00281144" w:rsidRDefault="00281144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5ECF051E"/>
    <w:multiLevelType w:val="hybridMultilevel"/>
    <w:tmpl w:val="8A30B650"/>
    <w:lvl w:ilvl="0" w:tplc="471A194A">
      <w:start w:val="1"/>
      <w:numFmt w:val="decimal"/>
      <w:lvlText w:val="%1."/>
      <w:lvlJc w:val="left"/>
      <w:pPr>
        <w:ind w:left="10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9A5"/>
    <w:rsid w:val="002650BE"/>
    <w:rsid w:val="00266068"/>
    <w:rsid w:val="0027188D"/>
    <w:rsid w:val="002765A4"/>
    <w:rsid w:val="00280255"/>
    <w:rsid w:val="00280936"/>
    <w:rsid w:val="0028114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0A80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7679"/>
    <w:rsid w:val="00661CF5"/>
    <w:rsid w:val="0066252B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15B1"/>
    <w:rsid w:val="008A5C72"/>
    <w:rsid w:val="008B1B11"/>
    <w:rsid w:val="008C7EDC"/>
    <w:rsid w:val="008D56DD"/>
    <w:rsid w:val="008D74E2"/>
    <w:rsid w:val="008E6041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44BA"/>
    <w:rsid w:val="00B2639E"/>
    <w:rsid w:val="00B26BC7"/>
    <w:rsid w:val="00B27D05"/>
    <w:rsid w:val="00B3663C"/>
    <w:rsid w:val="00B37335"/>
    <w:rsid w:val="00B3747F"/>
    <w:rsid w:val="00B40F6B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1152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266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B1384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11223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519</cp:revision>
  <cp:lastPrinted>2023-05-26T01:36:00Z</cp:lastPrinted>
  <dcterms:created xsi:type="dcterms:W3CDTF">2015-10-28T01:41:00Z</dcterms:created>
  <dcterms:modified xsi:type="dcterms:W3CDTF">2023-05-26T01:43:00Z</dcterms:modified>
</cp:coreProperties>
</file>