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АДМИНИСТРАЦИЯ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ТЕРНЕЙСКОГО МУНИЦИПАЛЬНОГО ОКРУГА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ПРИМОРСКОГО КРАЯ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AE745C" w:rsidRDefault="00896630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 xml:space="preserve">ПОСТАНОВЛЕНИЕ </w:t>
      </w:r>
      <w:bookmarkStart w:id="0" w:name="_GoBack"/>
      <w:bookmarkEnd w:id="0"/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7"/>
        <w:gridCol w:w="3122"/>
        <w:gridCol w:w="3106"/>
      </w:tblGrid>
      <w:tr w:rsidR="00AE745C" w:rsidTr="00AE745C">
        <w:tc>
          <w:tcPr>
            <w:tcW w:w="3127" w:type="dxa"/>
            <w:hideMark/>
          </w:tcPr>
          <w:p w:rsidR="00AE745C" w:rsidRDefault="008966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13 февраля </w:t>
            </w:r>
            <w:r w:rsidR="00AE745C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2023 года</w:t>
            </w:r>
          </w:p>
        </w:tc>
        <w:tc>
          <w:tcPr>
            <w:tcW w:w="3122" w:type="dxa"/>
          </w:tcPr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              пгт. Терней</w:t>
            </w:r>
          </w:p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</w:p>
        </w:tc>
        <w:tc>
          <w:tcPr>
            <w:tcW w:w="3106" w:type="dxa"/>
            <w:hideMark/>
          </w:tcPr>
          <w:p w:rsidR="00AE745C" w:rsidRDefault="00AE745C" w:rsidP="00896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№ </w:t>
            </w:r>
            <w:r w:rsidR="00896630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173</w:t>
            </w:r>
          </w:p>
        </w:tc>
      </w:tr>
    </w:tbl>
    <w:p w:rsidR="00757ED7" w:rsidRPr="009339A6" w:rsidRDefault="00AE745C" w:rsidP="00757ED7">
      <w:pPr>
        <w:pStyle w:val="ConsPlusNormal"/>
        <w:ind w:firstLine="540"/>
        <w:jc w:val="center"/>
        <w:rPr>
          <w:b/>
          <w:bCs/>
          <w:sz w:val="26"/>
          <w:szCs w:val="26"/>
        </w:rPr>
      </w:pPr>
      <w:r w:rsidRPr="009E6DFE">
        <w:rPr>
          <w:b/>
          <w:sz w:val="26"/>
          <w:szCs w:val="26"/>
        </w:rPr>
        <w:t xml:space="preserve">О внесении изменений в административный регламент администрации </w:t>
      </w:r>
      <w:r w:rsidRPr="009E6DFE">
        <w:rPr>
          <w:b/>
          <w:sz w:val="26"/>
          <w:szCs w:val="26"/>
          <w:lang w:eastAsia="en-US"/>
        </w:rPr>
        <w:t xml:space="preserve">Тернейского муниципального </w:t>
      </w:r>
      <w:r w:rsidR="004C2521" w:rsidRPr="009E6DFE">
        <w:rPr>
          <w:b/>
          <w:sz w:val="26"/>
          <w:szCs w:val="26"/>
          <w:lang w:eastAsia="en-US"/>
        </w:rPr>
        <w:t>округа</w:t>
      </w:r>
      <w:r w:rsidRPr="009E6DFE">
        <w:rPr>
          <w:b/>
          <w:sz w:val="26"/>
          <w:szCs w:val="26"/>
          <w:lang w:eastAsia="en-US"/>
        </w:rPr>
        <w:t xml:space="preserve"> по предоставлению муниципальной услуги </w:t>
      </w:r>
      <w:r w:rsidR="00757ED7">
        <w:rPr>
          <w:b/>
          <w:sz w:val="26"/>
          <w:szCs w:val="26"/>
          <w:lang w:eastAsia="en-US"/>
        </w:rPr>
        <w:t>«</w:t>
      </w:r>
      <w:r w:rsidR="00757ED7" w:rsidRPr="009339A6">
        <w:rPr>
          <w:b/>
          <w:sz w:val="26"/>
          <w:szCs w:val="26"/>
        </w:rPr>
        <w:t>Присвоение адресов объектам адресации, из</w:t>
      </w:r>
      <w:r w:rsidR="00757ED7">
        <w:rPr>
          <w:b/>
          <w:sz w:val="26"/>
          <w:szCs w:val="26"/>
        </w:rPr>
        <w:t>менение, аннулирование адресов»</w:t>
      </w:r>
      <w:r w:rsidR="00757ED7" w:rsidRPr="009339A6">
        <w:rPr>
          <w:b/>
          <w:sz w:val="26"/>
          <w:szCs w:val="26"/>
        </w:rPr>
        <w:t>, утвержденный постановлением администрации Тернейского муниципального округа от 24.08.2021 №811</w:t>
      </w:r>
    </w:p>
    <w:p w:rsidR="00AE745C" w:rsidRPr="009E6DFE" w:rsidRDefault="00AE745C" w:rsidP="00AE745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AE745C" w:rsidRPr="00AE745C" w:rsidRDefault="00AE745C" w:rsidP="00AE745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E745C" w:rsidRPr="009E6DFE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6DFE">
        <w:rPr>
          <w:rFonts w:ascii="Times New Roman" w:hAnsi="Times New Roman" w:cs="Times New Roman"/>
          <w:sz w:val="26"/>
          <w:szCs w:val="26"/>
        </w:rPr>
        <w:t>Руководствуясь</w:t>
      </w:r>
      <w:r w:rsidR="001C5F8B" w:rsidRPr="009E6DFE">
        <w:rPr>
          <w:rFonts w:ascii="Times New Roman" w:hAnsi="Times New Roman" w:cs="Times New Roman"/>
          <w:sz w:val="26"/>
          <w:szCs w:val="26"/>
        </w:rPr>
        <w:t xml:space="preserve"> Градост</w:t>
      </w:r>
      <w:r w:rsidR="00980B5E">
        <w:rPr>
          <w:rFonts w:ascii="Times New Roman" w:hAnsi="Times New Roman" w:cs="Times New Roman"/>
          <w:sz w:val="26"/>
          <w:szCs w:val="26"/>
        </w:rPr>
        <w:t>роительным кодексом Российской Ф</w:t>
      </w:r>
      <w:r w:rsidR="001C5F8B" w:rsidRPr="009E6DFE">
        <w:rPr>
          <w:rFonts w:ascii="Times New Roman" w:hAnsi="Times New Roman" w:cs="Times New Roman"/>
          <w:sz w:val="26"/>
          <w:szCs w:val="26"/>
        </w:rPr>
        <w:t>едерации, Федеральным</w:t>
      </w:r>
      <w:r w:rsidRPr="009E6DFE">
        <w:rPr>
          <w:rFonts w:ascii="Times New Roman" w:hAnsi="Times New Roman" w:cs="Times New Roman"/>
          <w:sz w:val="26"/>
          <w:szCs w:val="26"/>
        </w:rPr>
        <w:t xml:space="preserve">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округа</w:t>
      </w:r>
    </w:p>
    <w:p w:rsidR="00AE745C" w:rsidRPr="00AE745C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745C" w:rsidRPr="00AE745C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E745C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E745C" w:rsidRPr="00AE745C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57ED7" w:rsidRPr="00757ED7" w:rsidRDefault="009E6DFE" w:rsidP="00757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757ED7" w:rsidRPr="00757ED7">
        <w:rPr>
          <w:rFonts w:ascii="Times New Roman" w:hAnsi="Times New Roman" w:cs="Times New Roman"/>
          <w:sz w:val="26"/>
          <w:szCs w:val="26"/>
        </w:rPr>
        <w:t>1.</w:t>
      </w:r>
      <w:r w:rsidR="00757ED7" w:rsidRPr="00757ED7">
        <w:rPr>
          <w:rFonts w:ascii="Times New Roman" w:hAnsi="Times New Roman" w:cs="Times New Roman"/>
          <w:sz w:val="26"/>
          <w:szCs w:val="26"/>
        </w:rPr>
        <w:tab/>
        <w:t>Внести в административный регламент администрации Тернейского муниципального округа по предоставлению муниципальной услуги «Присвоение адресов объектам адресации, изменение, аннулирование адресов», утвержденный постановлением администрации Тернейского муниципаль</w:t>
      </w:r>
      <w:r w:rsidR="00980B5E">
        <w:rPr>
          <w:rFonts w:ascii="Times New Roman" w:hAnsi="Times New Roman" w:cs="Times New Roman"/>
          <w:sz w:val="26"/>
          <w:szCs w:val="26"/>
        </w:rPr>
        <w:t>ного округа от 24.08.2021 №811</w:t>
      </w:r>
      <w:r w:rsidR="00757ED7" w:rsidRPr="00757ED7">
        <w:rPr>
          <w:rFonts w:ascii="Times New Roman" w:hAnsi="Times New Roman" w:cs="Times New Roman"/>
          <w:sz w:val="26"/>
          <w:szCs w:val="26"/>
        </w:rPr>
        <w:t xml:space="preserve"> (далее- регламент), следующие изменения:</w:t>
      </w:r>
    </w:p>
    <w:p w:rsidR="00757ED7" w:rsidRPr="00757ED7" w:rsidRDefault="00757ED7" w:rsidP="00757ED7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757ED7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Пункт 9.3. Раздела 9 Административного регламента дополнить подпунктом г следующего содержания:</w:t>
      </w:r>
    </w:p>
    <w:p w:rsidR="00757ED7" w:rsidRPr="00757ED7" w:rsidRDefault="00757ED7" w:rsidP="00757ED7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757ED7">
        <w:rPr>
          <w:rFonts w:ascii="Times New Roman" w:hAnsi="Times New Roman" w:cs="Times New Roman"/>
          <w:color w:val="000000"/>
          <w:sz w:val="26"/>
          <w:szCs w:val="26"/>
        </w:rPr>
        <w:t>«г) п</w:t>
      </w:r>
      <w:r w:rsidRPr="00757ED7">
        <w:rPr>
          <w:rFonts w:ascii="Times New Roman" w:hAnsi="Times New Roman" w:cs="Times New Roman"/>
          <w:sz w:val="26"/>
          <w:szCs w:val="26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757ED7">
          <w:rPr>
            <w:rFonts w:ascii="Times New Roman" w:hAnsi="Times New Roman" w:cs="Times New Roman"/>
            <w:sz w:val="26"/>
            <w:szCs w:val="26"/>
          </w:rPr>
          <w:t>пунктом 7.2 части 1 статьи 16</w:t>
        </w:r>
      </w:hyperlink>
      <w:r w:rsidRPr="00757ED7">
        <w:rPr>
          <w:rFonts w:ascii="Times New Roman" w:hAnsi="Times New Roman" w:cs="Times New Roman"/>
          <w:sz w:val="26"/>
          <w:szCs w:val="26"/>
        </w:rPr>
        <w:t xml:space="preserve">  Федерального закон</w:t>
      </w:r>
      <w:bookmarkStart w:id="1" w:name="_Hlk95998249"/>
      <w:r w:rsidRPr="00757ED7">
        <w:rPr>
          <w:rFonts w:ascii="Times New Roman" w:hAnsi="Times New Roman" w:cs="Times New Roman"/>
          <w:sz w:val="26"/>
          <w:szCs w:val="26"/>
        </w:rPr>
        <w:t xml:space="preserve">а № 210-ФЗ, </w:t>
      </w:r>
      <w:bookmarkEnd w:id="1"/>
      <w:r w:rsidRPr="00757ED7">
        <w:rPr>
          <w:rFonts w:ascii="Times New Roman" w:hAnsi="Times New Roman" w:cs="Times New Roman"/>
          <w:sz w:val="26"/>
          <w:szCs w:val="26"/>
        </w:rPr>
        <w:t>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законами»</w:t>
      </w:r>
    </w:p>
    <w:p w:rsidR="00AE745C" w:rsidRPr="00757ED7" w:rsidRDefault="00AE745C" w:rsidP="00757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57ED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Муниципальному казенному учреждению «Хозяйственное управление Тернейского муниципального округа» (Виноградова) обеспечить: </w:t>
      </w:r>
    </w:p>
    <w:p w:rsidR="00AE745C" w:rsidRPr="00757ED7" w:rsidRDefault="00AE745C" w:rsidP="00757ED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57ED7">
        <w:rPr>
          <w:rFonts w:ascii="Times New Roman" w:eastAsia="Calibri" w:hAnsi="Times New Roman" w:cs="Times New Roman"/>
          <w:sz w:val="26"/>
          <w:szCs w:val="26"/>
          <w:lang w:eastAsia="en-US"/>
        </w:rPr>
        <w:t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 и  населенные пункты, входящие в состав Тернейского муниципального округа;</w:t>
      </w:r>
    </w:p>
    <w:p w:rsidR="00AE745C" w:rsidRPr="00757ED7" w:rsidRDefault="00AE745C" w:rsidP="00757ED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57ED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AE745C" w:rsidRPr="00757ED7" w:rsidRDefault="00AE745C" w:rsidP="00757ED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57ED7">
        <w:rPr>
          <w:rFonts w:ascii="Times New Roman" w:eastAsia="Calibri" w:hAnsi="Times New Roman" w:cs="Times New Roman"/>
          <w:sz w:val="26"/>
          <w:szCs w:val="26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AE745C" w:rsidRPr="00973EAB" w:rsidRDefault="00AE745C" w:rsidP="00757ED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4. Контроль за исполнением настоящего постановления возлагаю на заместителя главы администрации Тернейского муниципального округа Д.А. Максимова.</w:t>
      </w:r>
    </w:p>
    <w:p w:rsidR="00AE745C" w:rsidRPr="00973EAB" w:rsidRDefault="00AE745C" w:rsidP="00AE745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0511" w:rsidRPr="00AE745C" w:rsidRDefault="00AE745C" w:rsidP="00973EAB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73EAB">
        <w:rPr>
          <w:rFonts w:ascii="Times New Roman" w:hAnsi="Times New Roman" w:cs="Times New Roman"/>
          <w:sz w:val="26"/>
          <w:szCs w:val="26"/>
        </w:rPr>
        <w:t xml:space="preserve">Глава Тернейского муниципального округа                                      </w:t>
      </w:r>
      <w:r w:rsidR="00973EAB">
        <w:rPr>
          <w:rFonts w:ascii="Times New Roman" w:hAnsi="Times New Roman" w:cs="Times New Roman"/>
          <w:sz w:val="26"/>
          <w:szCs w:val="26"/>
        </w:rPr>
        <w:t>С.Н.Наумкин</w:t>
      </w:r>
      <w:r w:rsidRPr="00973EAB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sectPr w:rsidR="00810511" w:rsidRPr="00AE745C" w:rsidSect="00AE74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3563468"/>
    <w:multiLevelType w:val="multilevel"/>
    <w:tmpl w:val="0B005DAA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0E558D"/>
    <w:rsid w:val="00146492"/>
    <w:rsid w:val="001952E6"/>
    <w:rsid w:val="001C5F8B"/>
    <w:rsid w:val="001D49DD"/>
    <w:rsid w:val="001E2F26"/>
    <w:rsid w:val="00242F15"/>
    <w:rsid w:val="004C2521"/>
    <w:rsid w:val="00562BF1"/>
    <w:rsid w:val="00585426"/>
    <w:rsid w:val="00661601"/>
    <w:rsid w:val="00757ED7"/>
    <w:rsid w:val="007A1A7C"/>
    <w:rsid w:val="007A56C3"/>
    <w:rsid w:val="00810511"/>
    <w:rsid w:val="00824E86"/>
    <w:rsid w:val="00853DC7"/>
    <w:rsid w:val="0088294F"/>
    <w:rsid w:val="00896630"/>
    <w:rsid w:val="008B2E48"/>
    <w:rsid w:val="00973EAB"/>
    <w:rsid w:val="00980B5E"/>
    <w:rsid w:val="009A2EA5"/>
    <w:rsid w:val="009B343A"/>
    <w:rsid w:val="009E6DFE"/>
    <w:rsid w:val="00AE745C"/>
    <w:rsid w:val="00DB31F5"/>
    <w:rsid w:val="00E1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Барвинок ВГ</cp:lastModifiedBy>
  <cp:revision>30</cp:revision>
  <cp:lastPrinted>2023-01-26T06:23:00Z</cp:lastPrinted>
  <dcterms:created xsi:type="dcterms:W3CDTF">2022-09-01T23:27:00Z</dcterms:created>
  <dcterms:modified xsi:type="dcterms:W3CDTF">2023-03-29T04:58:00Z</dcterms:modified>
</cp:coreProperties>
</file>