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AA8" w:rsidRPr="00DA2D8A" w:rsidRDefault="00C609C1" w:rsidP="00C609C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253AA8" w:rsidRDefault="00253AA8" w:rsidP="00F41089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2E7C1E" w:rsidRPr="00DA2D8A" w:rsidRDefault="0013399D" w:rsidP="00F41089">
      <w:pPr>
        <w:spacing w:after="225"/>
        <w:ind w:right="28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bookmarkStart w:id="0" w:name="_GoBack"/>
      <w:bookmarkEnd w:id="0"/>
    </w:p>
    <w:p w:rsidR="00934660" w:rsidRDefault="00934660" w:rsidP="00F41089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F41089" w:rsidRPr="00DA2D8A" w:rsidRDefault="00F41089" w:rsidP="00F41089">
      <w:pPr>
        <w:spacing w:after="225"/>
        <w:ind w:right="28"/>
        <w:contextualSpacing/>
        <w:jc w:val="center"/>
        <w:rPr>
          <w:b/>
          <w:bCs/>
          <w:sz w:val="26"/>
          <w:szCs w:val="26"/>
        </w:rPr>
      </w:pPr>
      <w:r w:rsidRPr="00DA2D8A">
        <w:rPr>
          <w:b/>
          <w:sz w:val="26"/>
          <w:szCs w:val="26"/>
        </w:rPr>
        <w:t xml:space="preserve">Паспорт муниципальной программы </w:t>
      </w:r>
    </w:p>
    <w:p w:rsidR="00F41089" w:rsidRPr="00DA2D8A" w:rsidRDefault="00F41089" w:rsidP="00F41089">
      <w:pPr>
        <w:spacing w:after="225"/>
        <w:ind w:right="28"/>
        <w:contextualSpacing/>
        <w:jc w:val="center"/>
        <w:rPr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3"/>
        <w:gridCol w:w="5221"/>
      </w:tblGrid>
      <w:tr w:rsidR="004A4582" w:rsidRPr="00DA2D8A" w:rsidTr="003F5200">
        <w:tc>
          <w:tcPr>
            <w:tcW w:w="4123" w:type="dxa"/>
            <w:vAlign w:val="center"/>
          </w:tcPr>
          <w:p w:rsidR="004A4582" w:rsidRDefault="00234BEE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</w:t>
            </w:r>
            <w:r w:rsidR="004A4582">
              <w:rPr>
                <w:sz w:val="26"/>
                <w:szCs w:val="26"/>
              </w:rPr>
              <w:t>рограммы</w:t>
            </w:r>
          </w:p>
          <w:p w:rsidR="004A4582" w:rsidRDefault="004A4582" w:rsidP="00302BD2">
            <w:pPr>
              <w:rPr>
                <w:sz w:val="26"/>
                <w:szCs w:val="26"/>
              </w:rPr>
            </w:pPr>
          </w:p>
          <w:p w:rsidR="004A4582" w:rsidRDefault="004A4582" w:rsidP="00302BD2">
            <w:pPr>
              <w:rPr>
                <w:sz w:val="26"/>
                <w:szCs w:val="26"/>
              </w:rPr>
            </w:pPr>
          </w:p>
          <w:p w:rsidR="004A4582" w:rsidRPr="00DA2D8A" w:rsidRDefault="004A4582" w:rsidP="00302BD2">
            <w:pPr>
              <w:rPr>
                <w:sz w:val="26"/>
                <w:szCs w:val="26"/>
              </w:rPr>
            </w:pPr>
          </w:p>
        </w:tc>
        <w:tc>
          <w:tcPr>
            <w:tcW w:w="5221" w:type="dxa"/>
            <w:vAlign w:val="center"/>
          </w:tcPr>
          <w:p w:rsidR="004A4582" w:rsidRPr="00DA2D8A" w:rsidRDefault="004A4582" w:rsidP="00A47A45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населения и территории Тернейского муниципального района </w:t>
            </w:r>
            <w:r w:rsidR="00C609C1">
              <w:rPr>
                <w:sz w:val="26"/>
                <w:szCs w:val="26"/>
              </w:rPr>
              <w:t>от чрезвычайных ситуаций на 2020-2024</w:t>
            </w:r>
            <w:r>
              <w:rPr>
                <w:sz w:val="26"/>
                <w:szCs w:val="26"/>
              </w:rPr>
              <w:t xml:space="preserve"> гг.</w:t>
            </w:r>
          </w:p>
        </w:tc>
      </w:tr>
      <w:tr w:rsidR="004A4582" w:rsidRPr="00DA2D8A" w:rsidTr="003F5200">
        <w:tc>
          <w:tcPr>
            <w:tcW w:w="4123" w:type="dxa"/>
            <w:vAlign w:val="center"/>
          </w:tcPr>
          <w:p w:rsidR="004A4582" w:rsidRDefault="004A4582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  <w:r w:rsidR="00234BEE">
              <w:rPr>
                <w:sz w:val="26"/>
                <w:szCs w:val="26"/>
              </w:rPr>
              <w:t xml:space="preserve"> принятия решения о разработке П</w:t>
            </w:r>
            <w:r>
              <w:rPr>
                <w:sz w:val="26"/>
                <w:szCs w:val="26"/>
              </w:rPr>
              <w:t>рограммы</w:t>
            </w:r>
          </w:p>
          <w:p w:rsidR="004A4582" w:rsidRPr="00DA2D8A" w:rsidRDefault="004A4582" w:rsidP="00302BD2">
            <w:pPr>
              <w:rPr>
                <w:sz w:val="26"/>
                <w:szCs w:val="26"/>
              </w:rPr>
            </w:pPr>
          </w:p>
        </w:tc>
        <w:tc>
          <w:tcPr>
            <w:tcW w:w="5221" w:type="dxa"/>
            <w:vAlign w:val="center"/>
          </w:tcPr>
          <w:p w:rsidR="004A4582" w:rsidRPr="009D249D" w:rsidRDefault="004A4582" w:rsidP="00A47A45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D249D">
              <w:rPr>
                <w:sz w:val="26"/>
                <w:szCs w:val="26"/>
              </w:rPr>
              <w:t>Распоряжение администрации Т</w:t>
            </w:r>
            <w:r w:rsidR="00A47A45" w:rsidRPr="009D249D">
              <w:rPr>
                <w:sz w:val="26"/>
                <w:szCs w:val="26"/>
              </w:rPr>
              <w:t xml:space="preserve">ернейского </w:t>
            </w:r>
            <w:r w:rsidR="009D249D" w:rsidRPr="009D249D">
              <w:rPr>
                <w:sz w:val="26"/>
                <w:szCs w:val="26"/>
              </w:rPr>
              <w:t>муниципального района</w:t>
            </w:r>
            <w:r w:rsidRPr="009D249D">
              <w:rPr>
                <w:sz w:val="26"/>
                <w:szCs w:val="26"/>
              </w:rPr>
              <w:t xml:space="preserve"> </w:t>
            </w:r>
            <w:r w:rsidR="009D249D" w:rsidRPr="009D249D">
              <w:rPr>
                <w:sz w:val="26"/>
                <w:szCs w:val="26"/>
              </w:rPr>
              <w:t>от 26.09.2019</w:t>
            </w:r>
            <w:r w:rsidR="00C609C1" w:rsidRPr="009D249D">
              <w:rPr>
                <w:sz w:val="26"/>
                <w:szCs w:val="26"/>
              </w:rPr>
              <w:t xml:space="preserve"> № 125-</w:t>
            </w:r>
            <w:r w:rsidR="009D249D" w:rsidRPr="009D249D">
              <w:rPr>
                <w:sz w:val="26"/>
                <w:szCs w:val="26"/>
              </w:rPr>
              <w:t>р «</w:t>
            </w:r>
            <w:r w:rsidRPr="009D249D">
              <w:rPr>
                <w:sz w:val="26"/>
                <w:szCs w:val="26"/>
              </w:rPr>
              <w:t>О разработке муниципальной программы «Защита населения и территории Тернейского муниципального района о</w:t>
            </w:r>
            <w:r w:rsidR="00C609C1" w:rsidRPr="009D249D">
              <w:rPr>
                <w:sz w:val="26"/>
                <w:szCs w:val="26"/>
              </w:rPr>
              <w:t xml:space="preserve">т чрезвычайных </w:t>
            </w:r>
            <w:r w:rsidR="009D249D" w:rsidRPr="009D249D">
              <w:rPr>
                <w:sz w:val="26"/>
                <w:szCs w:val="26"/>
              </w:rPr>
              <w:t>ситуаций на</w:t>
            </w:r>
            <w:r w:rsidR="00C609C1" w:rsidRPr="009D249D">
              <w:rPr>
                <w:sz w:val="26"/>
                <w:szCs w:val="26"/>
              </w:rPr>
              <w:t xml:space="preserve"> 2020-2024</w:t>
            </w:r>
            <w:r w:rsidRPr="009D249D">
              <w:rPr>
                <w:sz w:val="26"/>
                <w:szCs w:val="26"/>
              </w:rPr>
              <w:t xml:space="preserve"> гг.</w:t>
            </w:r>
            <w:r w:rsidR="009D249D" w:rsidRPr="009D249D">
              <w:rPr>
                <w:sz w:val="26"/>
                <w:szCs w:val="26"/>
              </w:rPr>
              <w:t xml:space="preserve">». </w:t>
            </w:r>
          </w:p>
        </w:tc>
      </w:tr>
      <w:tr w:rsidR="004A4582" w:rsidRPr="00DA2D8A" w:rsidTr="003F5200">
        <w:tc>
          <w:tcPr>
            <w:tcW w:w="4123" w:type="dxa"/>
            <w:vAlign w:val="center"/>
          </w:tcPr>
          <w:p w:rsidR="004A4582" w:rsidRDefault="00234BEE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заказчик П</w:t>
            </w:r>
            <w:r w:rsidR="004A4582">
              <w:rPr>
                <w:sz w:val="26"/>
                <w:szCs w:val="26"/>
              </w:rPr>
              <w:t>рограммы</w:t>
            </w:r>
          </w:p>
        </w:tc>
        <w:tc>
          <w:tcPr>
            <w:tcW w:w="5221" w:type="dxa"/>
            <w:vAlign w:val="center"/>
          </w:tcPr>
          <w:p w:rsidR="004A4582" w:rsidRDefault="004A4582" w:rsidP="00A47A45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Т</w:t>
            </w:r>
            <w:r w:rsidR="00A47A45">
              <w:rPr>
                <w:sz w:val="26"/>
                <w:szCs w:val="26"/>
              </w:rPr>
              <w:t>ернейского муниципального округа</w:t>
            </w:r>
          </w:p>
        </w:tc>
      </w:tr>
      <w:tr w:rsidR="004A4582" w:rsidRPr="00DA2D8A" w:rsidTr="003F5200">
        <w:tc>
          <w:tcPr>
            <w:tcW w:w="4123" w:type="dxa"/>
            <w:vAlign w:val="center"/>
          </w:tcPr>
          <w:p w:rsidR="004A4582" w:rsidRDefault="004A4582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Координатор</w:t>
            </w:r>
            <w:r w:rsidR="00234BEE">
              <w:rPr>
                <w:sz w:val="26"/>
                <w:szCs w:val="26"/>
              </w:rPr>
              <w:t xml:space="preserve"> муниципальной П</w:t>
            </w:r>
            <w:r w:rsidRPr="00DA2D8A">
              <w:rPr>
                <w:sz w:val="26"/>
                <w:szCs w:val="26"/>
              </w:rPr>
              <w:t>рограммы</w:t>
            </w:r>
          </w:p>
        </w:tc>
        <w:tc>
          <w:tcPr>
            <w:tcW w:w="5221" w:type="dxa"/>
            <w:vAlign w:val="center"/>
          </w:tcPr>
          <w:p w:rsidR="004A4582" w:rsidRDefault="00210B83" w:rsidP="00A47A45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Отдел</w:t>
            </w:r>
            <w:r w:rsidR="00A47A45">
              <w:rPr>
                <w:sz w:val="26"/>
                <w:szCs w:val="26"/>
              </w:rPr>
              <w:t xml:space="preserve"> по гражданской обороне</w:t>
            </w:r>
            <w:r w:rsidR="004A4582">
              <w:rPr>
                <w:sz w:val="26"/>
                <w:szCs w:val="26"/>
              </w:rPr>
              <w:t>, чрезвычайных ситуаций и мобилизационной подготовке администрации Т</w:t>
            </w:r>
            <w:r w:rsidR="00A47A45">
              <w:rPr>
                <w:sz w:val="26"/>
                <w:szCs w:val="26"/>
              </w:rPr>
              <w:t>ернейского муниципального округа</w:t>
            </w:r>
          </w:p>
        </w:tc>
      </w:tr>
      <w:tr w:rsidR="004A4582" w:rsidRPr="00DA2D8A" w:rsidTr="003F5200">
        <w:tc>
          <w:tcPr>
            <w:tcW w:w="4123" w:type="dxa"/>
            <w:vAlign w:val="center"/>
          </w:tcPr>
          <w:p w:rsidR="004A4582" w:rsidRDefault="00FD2C19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Разработчик муниципальной</w:t>
            </w:r>
            <w:r w:rsidR="00234BEE">
              <w:rPr>
                <w:sz w:val="26"/>
                <w:szCs w:val="26"/>
              </w:rPr>
              <w:t xml:space="preserve"> П</w:t>
            </w:r>
            <w:r w:rsidR="004A4582" w:rsidRPr="00DA2D8A">
              <w:rPr>
                <w:sz w:val="26"/>
                <w:szCs w:val="26"/>
              </w:rPr>
              <w:t>рограммы:</w:t>
            </w:r>
          </w:p>
          <w:p w:rsidR="004A4582" w:rsidRPr="00DA2D8A" w:rsidRDefault="004A4582" w:rsidP="00302BD2">
            <w:pPr>
              <w:rPr>
                <w:sz w:val="26"/>
                <w:szCs w:val="26"/>
              </w:rPr>
            </w:pPr>
          </w:p>
        </w:tc>
        <w:tc>
          <w:tcPr>
            <w:tcW w:w="5221" w:type="dxa"/>
            <w:vAlign w:val="center"/>
          </w:tcPr>
          <w:p w:rsidR="004A4582" w:rsidRPr="00DA2D8A" w:rsidRDefault="00A47A45" w:rsidP="00A47A45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гражданской обороне, чрезвычайных ситуаций и мобилизационной подготовке администрации Тернейского муниципального округа</w:t>
            </w:r>
          </w:p>
        </w:tc>
      </w:tr>
      <w:tr w:rsidR="00234BEE" w:rsidRPr="00DA2D8A" w:rsidTr="003F5200">
        <w:tc>
          <w:tcPr>
            <w:tcW w:w="4123" w:type="dxa"/>
            <w:vMerge w:val="restart"/>
            <w:vAlign w:val="center"/>
          </w:tcPr>
          <w:p w:rsidR="00234BEE" w:rsidRPr="00DA2D8A" w:rsidRDefault="00234BEE" w:rsidP="00302BD2">
            <w:pPr>
              <w:rPr>
                <w:sz w:val="26"/>
                <w:szCs w:val="26"/>
              </w:rPr>
            </w:pPr>
            <w:r w:rsidRPr="00DA2D8A">
              <w:rPr>
                <w:sz w:val="26"/>
                <w:szCs w:val="26"/>
              </w:rPr>
              <w:t xml:space="preserve">Цель </w:t>
            </w:r>
            <w:r>
              <w:rPr>
                <w:sz w:val="26"/>
                <w:szCs w:val="26"/>
              </w:rPr>
              <w:t>и задачи муниципальной П</w:t>
            </w:r>
            <w:r w:rsidRPr="00DA2D8A">
              <w:rPr>
                <w:sz w:val="26"/>
                <w:szCs w:val="26"/>
              </w:rPr>
              <w:t>рограммы</w:t>
            </w:r>
          </w:p>
          <w:p w:rsidR="00234BEE" w:rsidRPr="00DA2D8A" w:rsidRDefault="00234BEE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DA2D8A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21" w:type="dxa"/>
            <w:vAlign w:val="center"/>
          </w:tcPr>
          <w:p w:rsidR="00234BEE" w:rsidRPr="00DA2D8A" w:rsidRDefault="00234BEE" w:rsidP="00A47A45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DA2D8A">
              <w:rPr>
                <w:sz w:val="26"/>
                <w:szCs w:val="26"/>
              </w:rPr>
              <w:t xml:space="preserve">Обеспечение безопасности населения и территории </w:t>
            </w:r>
            <w:r>
              <w:rPr>
                <w:sz w:val="26"/>
                <w:szCs w:val="26"/>
              </w:rPr>
              <w:t>Тернейского муниципал</w:t>
            </w:r>
            <w:r w:rsidR="00A47A45">
              <w:rPr>
                <w:sz w:val="26"/>
                <w:szCs w:val="26"/>
              </w:rPr>
              <w:t>ьного округа</w:t>
            </w:r>
            <w:r>
              <w:rPr>
                <w:sz w:val="26"/>
                <w:szCs w:val="26"/>
              </w:rPr>
              <w:t xml:space="preserve"> </w:t>
            </w:r>
            <w:r w:rsidRPr="00DA2D8A">
              <w:rPr>
                <w:sz w:val="26"/>
                <w:szCs w:val="26"/>
              </w:rPr>
              <w:t>от чрезвычайных ситуаций природного и техногенного характера</w:t>
            </w:r>
            <w:r w:rsidRPr="00DA2D8A">
              <w:rPr>
                <w:bCs/>
                <w:sz w:val="26"/>
                <w:szCs w:val="26"/>
              </w:rPr>
              <w:t>.</w:t>
            </w:r>
          </w:p>
        </w:tc>
      </w:tr>
      <w:tr w:rsidR="00234BEE" w:rsidRPr="00DA2D8A" w:rsidTr="003F5200">
        <w:tc>
          <w:tcPr>
            <w:tcW w:w="4123" w:type="dxa"/>
            <w:vMerge/>
            <w:vAlign w:val="center"/>
          </w:tcPr>
          <w:p w:rsidR="00234BEE" w:rsidRPr="00DA2D8A" w:rsidRDefault="00234BEE" w:rsidP="00302BD2">
            <w:pPr>
              <w:rPr>
                <w:sz w:val="26"/>
                <w:szCs w:val="26"/>
              </w:rPr>
            </w:pPr>
          </w:p>
        </w:tc>
        <w:tc>
          <w:tcPr>
            <w:tcW w:w="5221" w:type="dxa"/>
            <w:vAlign w:val="center"/>
          </w:tcPr>
          <w:p w:rsidR="00234BEE" w:rsidRDefault="00234BEE" w:rsidP="00A47A45">
            <w:pPr>
              <w:jc w:val="both"/>
              <w:rPr>
                <w:sz w:val="26"/>
                <w:szCs w:val="26"/>
              </w:rPr>
            </w:pPr>
            <w:r w:rsidRPr="00DA2D8A">
              <w:rPr>
                <w:sz w:val="26"/>
                <w:szCs w:val="26"/>
              </w:rPr>
              <w:t xml:space="preserve">Проведение комплекса мероприятий по обеспечению пожарной безопасности </w:t>
            </w:r>
            <w:r>
              <w:rPr>
                <w:sz w:val="26"/>
                <w:szCs w:val="26"/>
              </w:rPr>
              <w:t>на территории Т</w:t>
            </w:r>
            <w:r w:rsidR="009D249D">
              <w:rPr>
                <w:sz w:val="26"/>
                <w:szCs w:val="26"/>
              </w:rPr>
              <w:t>ернейского муниципального округа</w:t>
            </w:r>
            <w:r w:rsidRPr="00DA2D8A">
              <w:rPr>
                <w:sz w:val="26"/>
                <w:szCs w:val="26"/>
              </w:rPr>
              <w:t>;</w:t>
            </w:r>
          </w:p>
          <w:p w:rsidR="008836FE" w:rsidRPr="00074AAE" w:rsidRDefault="008836FE" w:rsidP="008836FE">
            <w:pPr>
              <w:pStyle w:val="a4"/>
              <w:numPr>
                <w:ilvl w:val="0"/>
                <w:numId w:val="6"/>
              </w:numPr>
              <w:ind w:left="34" w:firstLine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Обучение населения мер</w:t>
            </w:r>
            <w:r w:rsidR="009D249D">
              <w:rPr>
                <w:sz w:val="26"/>
                <w:szCs w:val="26"/>
                <w:lang w:eastAsia="en-US"/>
              </w:rPr>
              <w:t>ам пожарной безопасности до 2024</w:t>
            </w:r>
            <w:r>
              <w:rPr>
                <w:sz w:val="26"/>
                <w:szCs w:val="26"/>
                <w:lang w:eastAsia="en-US"/>
              </w:rPr>
              <w:t xml:space="preserve"> года</w:t>
            </w:r>
            <w:r w:rsidRPr="00074AAE">
              <w:rPr>
                <w:sz w:val="26"/>
                <w:szCs w:val="26"/>
              </w:rPr>
              <w:t>;</w:t>
            </w:r>
          </w:p>
          <w:p w:rsidR="008836FE" w:rsidRPr="00090FCB" w:rsidRDefault="009D249D" w:rsidP="008836FE">
            <w:pPr>
              <w:pStyle w:val="a4"/>
              <w:numPr>
                <w:ilvl w:val="0"/>
                <w:numId w:val="6"/>
              </w:numPr>
              <w:ind w:left="34" w:firstLine="266"/>
              <w:jc w:val="both"/>
              <w:rPr>
                <w:sz w:val="26"/>
                <w:szCs w:val="26"/>
              </w:rPr>
            </w:pPr>
            <w:r w:rsidRPr="009D249D">
              <w:rPr>
                <w:sz w:val="26"/>
                <w:szCs w:val="26"/>
              </w:rP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8F732D">
              <w:rPr>
                <w:sz w:val="26"/>
                <w:szCs w:val="26"/>
                <w:lang w:eastAsia="en-US"/>
              </w:rPr>
              <w:t>до</w:t>
            </w:r>
            <w:r w:rsidR="008836FE" w:rsidRPr="00090FCB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2024</w:t>
            </w:r>
            <w:r w:rsidR="008836FE" w:rsidRPr="00090FCB">
              <w:rPr>
                <w:sz w:val="26"/>
                <w:szCs w:val="26"/>
                <w:lang w:eastAsia="en-US"/>
              </w:rPr>
              <w:t xml:space="preserve"> год</w:t>
            </w:r>
            <w:r w:rsidR="008836FE">
              <w:rPr>
                <w:sz w:val="26"/>
                <w:szCs w:val="26"/>
                <w:lang w:eastAsia="en-US"/>
              </w:rPr>
              <w:t>а</w:t>
            </w:r>
            <w:r w:rsidR="008836FE" w:rsidRPr="00090FCB">
              <w:rPr>
                <w:sz w:val="26"/>
                <w:szCs w:val="26"/>
                <w:lang w:eastAsia="en-US"/>
              </w:rPr>
              <w:t>;</w:t>
            </w:r>
          </w:p>
          <w:p w:rsidR="008836FE" w:rsidRPr="00A47A45" w:rsidRDefault="008836FE" w:rsidP="008836FE">
            <w:pPr>
              <w:pStyle w:val="a4"/>
              <w:numPr>
                <w:ilvl w:val="0"/>
                <w:numId w:val="6"/>
              </w:numPr>
              <w:ind w:left="34" w:firstLine="26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Обеспечение пожарной безопасности в населенных пунктах Т</w:t>
            </w:r>
            <w:r w:rsidR="00A47A45">
              <w:rPr>
                <w:sz w:val="26"/>
                <w:szCs w:val="26"/>
                <w:lang w:eastAsia="en-US"/>
              </w:rPr>
              <w:t>ернейского муниципального округа</w:t>
            </w:r>
            <w:r w:rsidRPr="00090FCB">
              <w:rPr>
                <w:lang w:eastAsia="en-US"/>
              </w:rPr>
              <w:t xml:space="preserve"> </w:t>
            </w:r>
            <w:r w:rsidRPr="00A47A45">
              <w:rPr>
                <w:sz w:val="26"/>
                <w:szCs w:val="26"/>
                <w:lang w:eastAsia="en-US"/>
              </w:rPr>
              <w:t xml:space="preserve">(Обеспечение противопожарной защиты мест проживания малообеспеченных, социально неадаптированных и маломобильных групп населения, многодетных семей, семей с </w:t>
            </w:r>
            <w:r w:rsidRPr="00A47A45">
              <w:rPr>
                <w:sz w:val="26"/>
                <w:szCs w:val="26"/>
                <w:lang w:eastAsia="en-US"/>
              </w:rPr>
              <w:lastRenderedPageBreak/>
              <w:t>детьми автономными пожарными извещателями) до 2024 года;</w:t>
            </w:r>
          </w:p>
          <w:p w:rsidR="008836FE" w:rsidRPr="00227A63" w:rsidRDefault="00227A63" w:rsidP="00A47A45">
            <w:pPr>
              <w:pStyle w:val="a4"/>
              <w:numPr>
                <w:ilvl w:val="0"/>
                <w:numId w:val="6"/>
              </w:numPr>
              <w:ind w:left="-125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поддержка </w:t>
            </w:r>
            <w:r w:rsidR="008836FE" w:rsidRPr="00227A63">
              <w:rPr>
                <w:sz w:val="26"/>
                <w:szCs w:val="26"/>
              </w:rPr>
              <w:t xml:space="preserve">общественной </w:t>
            </w:r>
            <w:r>
              <w:rPr>
                <w:sz w:val="26"/>
                <w:szCs w:val="26"/>
              </w:rPr>
              <w:t xml:space="preserve">организации </w:t>
            </w:r>
            <w:r w:rsidR="008836FE" w:rsidRPr="00227A63">
              <w:rPr>
                <w:sz w:val="26"/>
                <w:szCs w:val="26"/>
              </w:rPr>
              <w:t>«Добровольная пожарная охрана»</w:t>
            </w:r>
          </w:p>
          <w:p w:rsidR="00234BEE" w:rsidRPr="00DA2D8A" w:rsidRDefault="00234BEE" w:rsidP="005F4355">
            <w:pPr>
              <w:rPr>
                <w:sz w:val="26"/>
                <w:szCs w:val="26"/>
              </w:rPr>
            </w:pPr>
          </w:p>
          <w:p w:rsidR="00234BEE" w:rsidRDefault="00234BEE" w:rsidP="00A47A45">
            <w:pPr>
              <w:jc w:val="both"/>
              <w:rPr>
                <w:sz w:val="26"/>
                <w:szCs w:val="26"/>
              </w:rPr>
            </w:pPr>
            <w:r w:rsidRPr="00DA2D8A">
              <w:rPr>
                <w:sz w:val="26"/>
                <w:szCs w:val="26"/>
              </w:rPr>
              <w:t xml:space="preserve">Проведение комплекса мероприятий по обеспечению </w:t>
            </w:r>
            <w:r>
              <w:rPr>
                <w:sz w:val="26"/>
                <w:szCs w:val="26"/>
              </w:rPr>
              <w:t xml:space="preserve">составом технических средств для управления ЕДДС </w:t>
            </w:r>
            <w:r w:rsidRPr="00DA2D8A">
              <w:rPr>
                <w:sz w:val="26"/>
                <w:szCs w:val="26"/>
              </w:rPr>
              <w:t xml:space="preserve">на территории </w:t>
            </w:r>
            <w:r>
              <w:rPr>
                <w:sz w:val="26"/>
                <w:szCs w:val="26"/>
              </w:rPr>
              <w:t>Т</w:t>
            </w:r>
            <w:r w:rsidR="000A4E4B">
              <w:rPr>
                <w:sz w:val="26"/>
                <w:szCs w:val="26"/>
              </w:rPr>
              <w:t>ернейского муниципального округа</w:t>
            </w:r>
            <w:r w:rsidRPr="00DA2D8A">
              <w:rPr>
                <w:sz w:val="26"/>
                <w:szCs w:val="26"/>
              </w:rPr>
              <w:t>;</w:t>
            </w:r>
          </w:p>
          <w:p w:rsidR="0066300B" w:rsidRDefault="0066300B" w:rsidP="005F4355">
            <w:pPr>
              <w:rPr>
                <w:sz w:val="26"/>
                <w:szCs w:val="26"/>
              </w:rPr>
            </w:pPr>
          </w:p>
          <w:p w:rsidR="006422BE" w:rsidRPr="006422BE" w:rsidRDefault="0066300B" w:rsidP="00A47A4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6422BE">
              <w:rPr>
                <w:sz w:val="26"/>
                <w:szCs w:val="26"/>
              </w:rPr>
              <w:t>1</w:t>
            </w:r>
            <w:r w:rsidR="006422BE" w:rsidRPr="006422B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 </w:t>
            </w:r>
            <w:r w:rsidR="006422BE" w:rsidRPr="006422BE">
              <w:rPr>
                <w:sz w:val="26"/>
                <w:szCs w:val="26"/>
              </w:rPr>
              <w:t>Обеспечение материально-</w:t>
            </w:r>
            <w:r>
              <w:rPr>
                <w:sz w:val="26"/>
                <w:szCs w:val="26"/>
              </w:rPr>
              <w:t xml:space="preserve">    </w:t>
            </w:r>
            <w:r w:rsidR="006422BE" w:rsidRPr="006422BE">
              <w:rPr>
                <w:sz w:val="26"/>
                <w:szCs w:val="26"/>
              </w:rPr>
              <w:t>технической и кадровой основы единой дежурно-диспетчерской службы (далее - ЕДДС) с учётом приёма передачи документов управления, обмена всеми видами информации с вышестоящими, взаимодействующими и подчинёнными органами управления в установленные короткие сроки и с требуемым качеством, доведения сигналов оповещения до органов управления и населения.</w:t>
            </w:r>
            <w:r>
              <w:rPr>
                <w:sz w:val="26"/>
                <w:szCs w:val="26"/>
              </w:rPr>
              <w:t xml:space="preserve"> </w:t>
            </w:r>
            <w:r w:rsidR="006422BE" w:rsidRPr="006422BE">
              <w:rPr>
                <w:sz w:val="26"/>
                <w:szCs w:val="26"/>
              </w:rPr>
              <w:t xml:space="preserve">Дооснащение ЕДДС программно-техническими средствами автоматизации управления. </w:t>
            </w:r>
          </w:p>
          <w:p w:rsidR="006422BE" w:rsidRPr="006422BE" w:rsidRDefault="009E766A" w:rsidP="00A47A4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2</w:t>
            </w:r>
            <w:r w:rsidR="006422BE" w:rsidRPr="006422BE">
              <w:rPr>
                <w:sz w:val="26"/>
                <w:szCs w:val="26"/>
              </w:rPr>
              <w:t>. Совершенствование кадровой политики и повышение уровня квалификации персонала</w:t>
            </w:r>
            <w:r>
              <w:rPr>
                <w:sz w:val="26"/>
                <w:szCs w:val="26"/>
              </w:rPr>
              <w:t>.</w:t>
            </w:r>
            <w:r w:rsidR="006422BE" w:rsidRPr="006422BE">
              <w:rPr>
                <w:sz w:val="26"/>
                <w:szCs w:val="26"/>
              </w:rPr>
              <w:t xml:space="preserve">  </w:t>
            </w:r>
            <w:r w:rsidRPr="006422BE">
              <w:rPr>
                <w:sz w:val="26"/>
                <w:szCs w:val="26"/>
              </w:rPr>
              <w:t>Совершенствование нормативно - правовой базы ЕДДС.</w:t>
            </w:r>
          </w:p>
          <w:p w:rsidR="00234BEE" w:rsidRDefault="00234BEE" w:rsidP="00A47A45">
            <w:pPr>
              <w:pStyle w:val="1"/>
              <w:jc w:val="both"/>
              <w:outlineLvl w:val="0"/>
              <w:rPr>
                <w:b w:val="0"/>
                <w:sz w:val="26"/>
                <w:szCs w:val="26"/>
                <w:lang w:eastAsia="en-US"/>
              </w:rPr>
            </w:pPr>
            <w:r w:rsidRPr="00004E74">
              <w:rPr>
                <w:b w:val="0"/>
                <w:sz w:val="26"/>
                <w:szCs w:val="26"/>
              </w:rPr>
              <w:t>Проведение комплекса мероприятий по п</w:t>
            </w:r>
            <w:r w:rsidRPr="00004E74">
              <w:rPr>
                <w:b w:val="0"/>
                <w:sz w:val="26"/>
                <w:szCs w:val="26"/>
                <w:lang w:eastAsia="en-US"/>
              </w:rPr>
              <w:t xml:space="preserve">редупреждению чрезвычайных ситуаций во время прохождения наводнений </w:t>
            </w:r>
            <w:r w:rsidR="008F732D" w:rsidRPr="00004E74">
              <w:rPr>
                <w:b w:val="0"/>
                <w:sz w:val="26"/>
                <w:szCs w:val="26"/>
                <w:lang w:eastAsia="en-US"/>
              </w:rPr>
              <w:t>и паводков</w:t>
            </w:r>
            <w:r w:rsidRPr="00004E74">
              <w:rPr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4D2249" w:rsidRPr="004D2249" w:rsidRDefault="004D2249" w:rsidP="00A47A45">
            <w:pPr>
              <w:pStyle w:val="1"/>
              <w:numPr>
                <w:ilvl w:val="0"/>
                <w:numId w:val="7"/>
              </w:numPr>
              <w:jc w:val="both"/>
              <w:outlineLvl w:val="0"/>
              <w:rPr>
                <w:b w:val="0"/>
                <w:sz w:val="26"/>
                <w:szCs w:val="26"/>
                <w:lang w:eastAsia="en-US"/>
              </w:rPr>
            </w:pPr>
            <w:r w:rsidRPr="004D2249">
              <w:rPr>
                <w:b w:val="0"/>
                <w:sz w:val="26"/>
                <w:szCs w:val="26"/>
                <w:lang w:eastAsia="en-US"/>
              </w:rPr>
              <w:t xml:space="preserve">Проведение мероприятий в период </w:t>
            </w:r>
            <w:r w:rsidR="00227A63">
              <w:rPr>
                <w:b w:val="0"/>
                <w:sz w:val="26"/>
                <w:szCs w:val="26"/>
                <w:lang w:eastAsia="en-US"/>
              </w:rPr>
              <w:t xml:space="preserve">до </w:t>
            </w:r>
            <w:r w:rsidR="009D249D">
              <w:rPr>
                <w:b w:val="0"/>
                <w:sz w:val="26"/>
                <w:szCs w:val="26"/>
                <w:lang w:eastAsia="en-US"/>
              </w:rPr>
              <w:t>2024</w:t>
            </w:r>
            <w:r w:rsidRPr="004D2249">
              <w:rPr>
                <w:b w:val="0"/>
                <w:sz w:val="26"/>
                <w:szCs w:val="26"/>
                <w:lang w:eastAsia="en-US"/>
              </w:rPr>
              <w:t xml:space="preserve"> года по обеспечению пунктов временного размещения необходимым оборудованием;</w:t>
            </w:r>
          </w:p>
          <w:p w:rsidR="004D2249" w:rsidRPr="004D2249" w:rsidRDefault="004D2249" w:rsidP="00A47A45">
            <w:pPr>
              <w:pStyle w:val="1"/>
              <w:numPr>
                <w:ilvl w:val="0"/>
                <w:numId w:val="7"/>
              </w:numPr>
              <w:jc w:val="both"/>
              <w:outlineLvl w:val="0"/>
              <w:rPr>
                <w:b w:val="0"/>
                <w:sz w:val="26"/>
                <w:szCs w:val="26"/>
                <w:lang w:eastAsia="en-US"/>
              </w:rPr>
            </w:pPr>
            <w:r w:rsidRPr="004D2249">
              <w:rPr>
                <w:b w:val="0"/>
                <w:sz w:val="26"/>
                <w:szCs w:val="26"/>
                <w:lang w:eastAsia="en-US"/>
              </w:rPr>
              <w:t xml:space="preserve">Обучение населения мерам защиты при возникновении ЧС природного характера во время прохождения паводков, изготовление агитационных материалов, знаков безопасности;   </w:t>
            </w:r>
          </w:p>
          <w:p w:rsidR="004D2249" w:rsidRPr="004D2249" w:rsidRDefault="004D2249" w:rsidP="00A47A45">
            <w:pPr>
              <w:pStyle w:val="1"/>
              <w:numPr>
                <w:ilvl w:val="0"/>
                <w:numId w:val="7"/>
              </w:numPr>
              <w:jc w:val="both"/>
              <w:outlineLvl w:val="0"/>
              <w:rPr>
                <w:b w:val="0"/>
                <w:sz w:val="26"/>
                <w:szCs w:val="26"/>
                <w:lang w:eastAsia="en-US"/>
              </w:rPr>
            </w:pPr>
            <w:r w:rsidRPr="004D2249">
              <w:rPr>
                <w:b w:val="0"/>
                <w:sz w:val="26"/>
                <w:szCs w:val="26"/>
                <w:lang w:eastAsia="en-US"/>
              </w:rPr>
              <w:t>Проведение мероприятий по созданию резерва материальных ресурсов, для ликвидации последствий ЧС природного характера во время прохожде</w:t>
            </w:r>
            <w:r w:rsidR="009D249D">
              <w:rPr>
                <w:b w:val="0"/>
                <w:sz w:val="26"/>
                <w:szCs w:val="26"/>
                <w:lang w:eastAsia="en-US"/>
              </w:rPr>
              <w:t>ния паводков в один этап до 2024</w:t>
            </w:r>
            <w:r w:rsidRPr="004D2249">
              <w:rPr>
                <w:b w:val="0"/>
                <w:sz w:val="26"/>
                <w:szCs w:val="26"/>
                <w:lang w:eastAsia="en-US"/>
              </w:rPr>
              <w:t xml:space="preserve"> года;</w:t>
            </w:r>
          </w:p>
          <w:p w:rsidR="004D2249" w:rsidRPr="004D2249" w:rsidRDefault="00890EC3" w:rsidP="00A47A45">
            <w:pPr>
              <w:pStyle w:val="1"/>
              <w:numPr>
                <w:ilvl w:val="0"/>
                <w:numId w:val="7"/>
              </w:numPr>
              <w:jc w:val="both"/>
              <w:outlineLvl w:val="0"/>
              <w:rPr>
                <w:b w:val="0"/>
                <w:sz w:val="26"/>
                <w:szCs w:val="26"/>
                <w:lang w:eastAsia="en-US"/>
              </w:rPr>
            </w:pPr>
            <w:r>
              <w:rPr>
                <w:b w:val="0"/>
                <w:sz w:val="26"/>
                <w:szCs w:val="26"/>
                <w:lang w:eastAsia="en-US"/>
              </w:rPr>
              <w:lastRenderedPageBreak/>
              <w:t xml:space="preserve"> </w:t>
            </w:r>
            <w:r w:rsidR="00A47A45">
              <w:rPr>
                <w:b w:val="0"/>
                <w:sz w:val="26"/>
                <w:szCs w:val="26"/>
                <w:lang w:eastAsia="en-US"/>
              </w:rPr>
              <w:t>Проведение противопаводковых</w:t>
            </w:r>
            <w:r w:rsidR="004D2249" w:rsidRPr="004D2249">
              <w:rPr>
                <w:b w:val="0"/>
                <w:sz w:val="26"/>
                <w:szCs w:val="26"/>
                <w:lang w:eastAsia="en-US"/>
              </w:rPr>
              <w:t xml:space="preserve"> мероприятия; </w:t>
            </w:r>
          </w:p>
          <w:p w:rsidR="004D2249" w:rsidRDefault="004D2249" w:rsidP="00A47A45">
            <w:pPr>
              <w:pStyle w:val="1"/>
              <w:numPr>
                <w:ilvl w:val="0"/>
                <w:numId w:val="7"/>
              </w:numPr>
              <w:jc w:val="both"/>
              <w:outlineLvl w:val="0"/>
              <w:rPr>
                <w:b w:val="0"/>
                <w:sz w:val="26"/>
                <w:szCs w:val="26"/>
                <w:lang w:eastAsia="en-US"/>
              </w:rPr>
            </w:pPr>
            <w:r w:rsidRPr="004D2249">
              <w:rPr>
                <w:b w:val="0"/>
                <w:sz w:val="26"/>
                <w:szCs w:val="26"/>
                <w:lang w:eastAsia="en-US"/>
              </w:rPr>
              <w:t>Проведение мероприятий по созданию резерва финансовых средств для оказания помощи пострадавшим в результате ЧС при прохождении наводнений и паводков.</w:t>
            </w:r>
          </w:p>
          <w:p w:rsidR="004D2249" w:rsidRPr="00004E74" w:rsidRDefault="00890EC3" w:rsidP="00A47A45">
            <w:pPr>
              <w:pStyle w:val="1"/>
              <w:jc w:val="both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</w:t>
            </w:r>
            <w:r w:rsidR="00284E66">
              <w:rPr>
                <w:b w:val="0"/>
                <w:sz w:val="26"/>
                <w:szCs w:val="26"/>
              </w:rPr>
              <w:t xml:space="preserve">  </w:t>
            </w:r>
          </w:p>
        </w:tc>
      </w:tr>
      <w:tr w:rsidR="00C90884" w:rsidRPr="00DA2D8A" w:rsidTr="003F5200">
        <w:tc>
          <w:tcPr>
            <w:tcW w:w="4123" w:type="dxa"/>
            <w:vAlign w:val="center"/>
          </w:tcPr>
          <w:p w:rsidR="00C90884" w:rsidRPr="00DA2D8A" w:rsidRDefault="00234BEE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</w:t>
            </w:r>
            <w:r w:rsidR="00C90884" w:rsidRPr="00DA2D8A">
              <w:rPr>
                <w:sz w:val="26"/>
                <w:szCs w:val="26"/>
              </w:rPr>
              <w:t>роки реализации муниципальной</w:t>
            </w:r>
            <w:r>
              <w:rPr>
                <w:sz w:val="26"/>
                <w:szCs w:val="26"/>
              </w:rPr>
              <w:t xml:space="preserve"> П</w:t>
            </w:r>
            <w:r w:rsidR="00C90884" w:rsidRPr="00DA2D8A">
              <w:rPr>
                <w:sz w:val="26"/>
                <w:szCs w:val="26"/>
              </w:rPr>
              <w:t>рограммы</w:t>
            </w:r>
          </w:p>
        </w:tc>
        <w:tc>
          <w:tcPr>
            <w:tcW w:w="5221" w:type="dxa"/>
            <w:vAlign w:val="center"/>
          </w:tcPr>
          <w:p w:rsidR="00C90884" w:rsidRPr="00DA2D8A" w:rsidRDefault="00C90884" w:rsidP="009E4A1D">
            <w:pPr>
              <w:rPr>
                <w:sz w:val="26"/>
                <w:szCs w:val="26"/>
              </w:rPr>
            </w:pPr>
            <w:r w:rsidRPr="00DA2D8A">
              <w:rPr>
                <w:sz w:val="26"/>
                <w:szCs w:val="26"/>
              </w:rPr>
              <w:t xml:space="preserve">     Программа реали</w:t>
            </w:r>
            <w:r w:rsidR="009D249D">
              <w:rPr>
                <w:sz w:val="26"/>
                <w:szCs w:val="26"/>
              </w:rPr>
              <w:t>зуется в один этап в 2020-2024</w:t>
            </w:r>
            <w:r w:rsidRPr="00DA2D8A">
              <w:rPr>
                <w:sz w:val="26"/>
                <w:szCs w:val="26"/>
              </w:rPr>
              <w:t xml:space="preserve"> годы</w:t>
            </w:r>
          </w:p>
        </w:tc>
      </w:tr>
      <w:tr w:rsidR="00C90884" w:rsidRPr="00DA2D8A" w:rsidTr="003F5200">
        <w:tc>
          <w:tcPr>
            <w:tcW w:w="4123" w:type="dxa"/>
            <w:vAlign w:val="center"/>
          </w:tcPr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C90884" w:rsidRDefault="000A4E4B" w:rsidP="00D143DF">
            <w:pPr>
              <w:rPr>
                <w:sz w:val="26"/>
                <w:szCs w:val="26"/>
              </w:rPr>
            </w:pPr>
            <w:r w:rsidRPr="00DA2D8A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>и</w:t>
            </w:r>
            <w:r w:rsidR="00AE5F3F">
              <w:rPr>
                <w:sz w:val="26"/>
                <w:szCs w:val="26"/>
              </w:rPr>
              <w:t xml:space="preserve"> источники финансирования </w:t>
            </w:r>
            <w:r w:rsidR="00234BEE">
              <w:rPr>
                <w:sz w:val="26"/>
                <w:szCs w:val="26"/>
              </w:rPr>
              <w:t xml:space="preserve"> </w:t>
            </w: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Default="00AE5F3F" w:rsidP="00D143DF">
            <w:pPr>
              <w:rPr>
                <w:sz w:val="26"/>
                <w:szCs w:val="26"/>
              </w:rPr>
            </w:pPr>
          </w:p>
          <w:p w:rsidR="00AE5F3F" w:rsidRPr="00DA2D8A" w:rsidRDefault="00AE5F3F" w:rsidP="00D143DF">
            <w:pPr>
              <w:rPr>
                <w:sz w:val="26"/>
                <w:szCs w:val="26"/>
              </w:rPr>
            </w:pPr>
          </w:p>
        </w:tc>
        <w:tc>
          <w:tcPr>
            <w:tcW w:w="5221" w:type="dxa"/>
            <w:vAlign w:val="center"/>
          </w:tcPr>
          <w:p w:rsidR="00C90884" w:rsidRPr="00810D1E" w:rsidRDefault="00C90884" w:rsidP="00A47A45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10D1E">
              <w:rPr>
                <w:sz w:val="26"/>
                <w:szCs w:val="26"/>
              </w:rPr>
              <w:t>Общий объем финансирования муниципальной программы за счет средств бюджета Т</w:t>
            </w:r>
            <w:r w:rsidR="00A47A45" w:rsidRPr="00810D1E">
              <w:rPr>
                <w:sz w:val="26"/>
                <w:szCs w:val="26"/>
              </w:rPr>
              <w:t>ернейского муниципального округа</w:t>
            </w:r>
            <w:r w:rsidRPr="00810D1E">
              <w:rPr>
                <w:sz w:val="26"/>
                <w:szCs w:val="26"/>
              </w:rPr>
              <w:t xml:space="preserve"> составляет </w:t>
            </w:r>
            <w:r w:rsidR="009D249D">
              <w:rPr>
                <w:b/>
                <w:sz w:val="26"/>
                <w:szCs w:val="26"/>
              </w:rPr>
              <w:t>9224,317</w:t>
            </w:r>
            <w:r w:rsidRPr="00810D1E">
              <w:rPr>
                <w:sz w:val="26"/>
                <w:szCs w:val="26"/>
              </w:rPr>
              <w:t xml:space="preserve"> тыс. руб., в том числе:</w:t>
            </w:r>
          </w:p>
          <w:p w:rsidR="00C90884" w:rsidRPr="00810D1E" w:rsidRDefault="009D249D" w:rsidP="00A47A45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FB3D35" w:rsidRPr="00810D1E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514,447</w:t>
            </w:r>
            <w:r w:rsidR="00E068F0" w:rsidRPr="00810D1E">
              <w:rPr>
                <w:sz w:val="26"/>
                <w:szCs w:val="26"/>
              </w:rPr>
              <w:t xml:space="preserve"> </w:t>
            </w:r>
            <w:r w:rsidR="00C90884" w:rsidRPr="00810D1E">
              <w:rPr>
                <w:sz w:val="26"/>
                <w:szCs w:val="26"/>
              </w:rPr>
              <w:t>тыс. руб.;</w:t>
            </w:r>
          </w:p>
          <w:p w:rsidR="00C90884" w:rsidRPr="00810D1E" w:rsidRDefault="009D249D" w:rsidP="00A47A45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FB3D35" w:rsidRPr="00810D1E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1000,000</w:t>
            </w:r>
            <w:r w:rsidR="00C90884" w:rsidRPr="00810D1E">
              <w:rPr>
                <w:sz w:val="26"/>
                <w:szCs w:val="26"/>
              </w:rPr>
              <w:t xml:space="preserve"> тыс. руб.;</w:t>
            </w:r>
          </w:p>
          <w:p w:rsidR="00C90884" w:rsidRPr="00810D1E" w:rsidRDefault="009D249D" w:rsidP="00A47A45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FB3D35" w:rsidRPr="00810D1E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2540,790</w:t>
            </w:r>
            <w:r w:rsidR="00C90884" w:rsidRPr="00810D1E">
              <w:rPr>
                <w:sz w:val="26"/>
                <w:szCs w:val="26"/>
              </w:rPr>
              <w:t xml:space="preserve"> тыс. руб.;</w:t>
            </w:r>
          </w:p>
          <w:p w:rsidR="00C90884" w:rsidRPr="00810D1E" w:rsidRDefault="009D249D" w:rsidP="00A47A45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FB3D35" w:rsidRPr="00810D1E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2622,490</w:t>
            </w:r>
            <w:r w:rsidR="00C90884" w:rsidRPr="00810D1E">
              <w:rPr>
                <w:sz w:val="26"/>
                <w:szCs w:val="26"/>
              </w:rPr>
              <w:t xml:space="preserve"> тыс. руб.;</w:t>
            </w:r>
          </w:p>
          <w:p w:rsidR="00C90884" w:rsidRPr="00810D1E" w:rsidRDefault="009D249D" w:rsidP="00A47A45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FB3D35" w:rsidRPr="00810D1E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2546,590</w:t>
            </w:r>
            <w:r w:rsidR="00C90884" w:rsidRPr="00810D1E">
              <w:rPr>
                <w:sz w:val="26"/>
                <w:szCs w:val="26"/>
              </w:rPr>
              <w:t xml:space="preserve"> тыс. руб. </w:t>
            </w:r>
          </w:p>
          <w:p w:rsidR="00C90884" w:rsidRPr="00810D1E" w:rsidRDefault="00C90884" w:rsidP="00A47A45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10D1E">
              <w:rPr>
                <w:sz w:val="26"/>
                <w:szCs w:val="26"/>
              </w:rPr>
              <w:t xml:space="preserve">     Выделение средств федерального, краевого бюджетов, внебюдж</w:t>
            </w:r>
            <w:r w:rsidR="00CD18ED" w:rsidRPr="00810D1E">
              <w:rPr>
                <w:sz w:val="26"/>
                <w:szCs w:val="26"/>
              </w:rPr>
              <w:t>етных источников на реализацию П</w:t>
            </w:r>
            <w:r w:rsidRPr="00810D1E">
              <w:rPr>
                <w:sz w:val="26"/>
                <w:szCs w:val="26"/>
              </w:rPr>
              <w:t>рограммы не предусмотрено.</w:t>
            </w:r>
          </w:p>
          <w:p w:rsidR="00C90884" w:rsidRPr="00CB0FE6" w:rsidRDefault="00C90884" w:rsidP="00B7796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D1E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B779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04E90" w:rsidRPr="00DA2D8A" w:rsidTr="003F5200">
        <w:tc>
          <w:tcPr>
            <w:tcW w:w="4123" w:type="dxa"/>
            <w:vAlign w:val="center"/>
          </w:tcPr>
          <w:p w:rsidR="00F42A84" w:rsidRPr="0027236E" w:rsidRDefault="00804E90" w:rsidP="00D143DF">
            <w:pPr>
              <w:rPr>
                <w:sz w:val="26"/>
                <w:szCs w:val="26"/>
              </w:rPr>
            </w:pPr>
            <w:r w:rsidRPr="0027236E">
              <w:rPr>
                <w:sz w:val="26"/>
                <w:szCs w:val="26"/>
              </w:rPr>
              <w:t>Организация управления и с</w:t>
            </w:r>
            <w:r w:rsidR="00234BEE">
              <w:rPr>
                <w:sz w:val="26"/>
                <w:szCs w:val="26"/>
              </w:rPr>
              <w:t>истема контроля за исполнением П</w:t>
            </w:r>
            <w:r w:rsidRPr="0027236E">
              <w:rPr>
                <w:sz w:val="26"/>
                <w:szCs w:val="26"/>
              </w:rPr>
              <w:t>рограммы</w:t>
            </w: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Default="00F42A84" w:rsidP="00F42A84">
            <w:pPr>
              <w:rPr>
                <w:sz w:val="26"/>
                <w:szCs w:val="26"/>
              </w:rPr>
            </w:pPr>
          </w:p>
          <w:p w:rsidR="00F42A84" w:rsidRPr="00F42A84" w:rsidRDefault="00F42A84" w:rsidP="00F42A84">
            <w:pPr>
              <w:rPr>
                <w:sz w:val="26"/>
                <w:szCs w:val="26"/>
              </w:rPr>
            </w:pPr>
          </w:p>
          <w:p w:rsidR="00F42A84" w:rsidRDefault="00F42A84" w:rsidP="00F42A84">
            <w:pPr>
              <w:rPr>
                <w:sz w:val="26"/>
                <w:szCs w:val="26"/>
              </w:rPr>
            </w:pPr>
          </w:p>
          <w:p w:rsidR="00F42A84" w:rsidRDefault="00F42A84" w:rsidP="00F42A84">
            <w:pPr>
              <w:rPr>
                <w:sz w:val="26"/>
                <w:szCs w:val="26"/>
              </w:rPr>
            </w:pPr>
          </w:p>
          <w:p w:rsidR="00804E90" w:rsidRPr="00F42A84" w:rsidRDefault="00804E90" w:rsidP="00F42A84">
            <w:pPr>
              <w:rPr>
                <w:sz w:val="26"/>
                <w:szCs w:val="26"/>
              </w:rPr>
            </w:pPr>
          </w:p>
        </w:tc>
        <w:tc>
          <w:tcPr>
            <w:tcW w:w="5221" w:type="dxa"/>
            <w:vAlign w:val="center"/>
          </w:tcPr>
          <w:p w:rsidR="00804E90" w:rsidRPr="0027236E" w:rsidRDefault="00804E90" w:rsidP="00804E90">
            <w:pPr>
              <w:ind w:firstLine="432"/>
              <w:jc w:val="both"/>
              <w:rPr>
                <w:sz w:val="26"/>
                <w:szCs w:val="26"/>
              </w:rPr>
            </w:pPr>
            <w:r w:rsidRPr="0027236E">
              <w:rPr>
                <w:sz w:val="26"/>
                <w:szCs w:val="26"/>
              </w:rPr>
              <w:t>Отдел ГО и ЧС администрации Т</w:t>
            </w:r>
            <w:r w:rsidR="00A47A45">
              <w:rPr>
                <w:sz w:val="26"/>
                <w:szCs w:val="26"/>
              </w:rPr>
              <w:t>ернейского муниципального ок</w:t>
            </w:r>
            <w:r w:rsidR="00E922DB">
              <w:rPr>
                <w:sz w:val="26"/>
                <w:szCs w:val="26"/>
              </w:rPr>
              <w:t>руга</w:t>
            </w:r>
            <w:r w:rsidRPr="0027236E">
              <w:rPr>
                <w:sz w:val="26"/>
                <w:szCs w:val="26"/>
              </w:rPr>
              <w:t xml:space="preserve"> является координатором Программы и осуществляет текущее управление и контроль исполнения программных мероприятий.</w:t>
            </w:r>
          </w:p>
          <w:p w:rsidR="00804E90" w:rsidRPr="0027236E" w:rsidRDefault="00804E90" w:rsidP="00804E90">
            <w:pPr>
              <w:pStyle w:val="ConsPlusNormal"/>
              <w:widowControl/>
              <w:ind w:firstLine="4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236E">
              <w:rPr>
                <w:rFonts w:ascii="Times New Roman" w:hAnsi="Times New Roman" w:cs="Times New Roman"/>
                <w:sz w:val="26"/>
                <w:szCs w:val="26"/>
              </w:rPr>
              <w:t>Управление Программой предусматривает совокупность скоординированных действий, призванных обеспечить реализацию Программы, контроль и анализ ее выполнения, корректировку Программы в случае необходимости, анализ и оценку конечных результатов реализации Программы.</w:t>
            </w:r>
          </w:p>
          <w:p w:rsidR="00804E90" w:rsidRPr="00DA2D8A" w:rsidRDefault="00804E90" w:rsidP="00E922DB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27236E">
              <w:rPr>
                <w:sz w:val="26"/>
                <w:szCs w:val="26"/>
              </w:rPr>
              <w:t xml:space="preserve">  Для обеспечения мониторинга и анализа хода реализации Программы координатор Программы ежеквартально готовит отчёт о ходе выполнения программных мероприятий и направляет его в отдел экономики и планирования.</w:t>
            </w:r>
          </w:p>
        </w:tc>
      </w:tr>
      <w:tr w:rsidR="00F42A84" w:rsidRPr="00DA2D8A" w:rsidTr="003F5200">
        <w:tc>
          <w:tcPr>
            <w:tcW w:w="4123" w:type="dxa"/>
            <w:vAlign w:val="center"/>
          </w:tcPr>
          <w:p w:rsidR="00F42A84" w:rsidRPr="005331AC" w:rsidRDefault="00EA34E5" w:rsidP="00D143DF">
            <w:r>
              <w:rPr>
                <w:sz w:val="26"/>
                <w:szCs w:val="26"/>
              </w:rPr>
              <w:lastRenderedPageBreak/>
              <w:t>Целевые и</w:t>
            </w:r>
            <w:r w:rsidR="00F42A84" w:rsidRPr="00DA2D8A">
              <w:rPr>
                <w:sz w:val="26"/>
                <w:szCs w:val="26"/>
              </w:rPr>
              <w:t>ндикатор</w:t>
            </w:r>
            <w:r>
              <w:rPr>
                <w:sz w:val="26"/>
                <w:szCs w:val="26"/>
              </w:rPr>
              <w:t>ы</w:t>
            </w:r>
            <w:r w:rsidR="00F42A84" w:rsidRPr="00DA2D8A">
              <w:rPr>
                <w:sz w:val="26"/>
                <w:szCs w:val="26"/>
              </w:rPr>
              <w:t xml:space="preserve"> (показатель) муниципальной программы</w:t>
            </w:r>
          </w:p>
        </w:tc>
        <w:tc>
          <w:tcPr>
            <w:tcW w:w="5221" w:type="dxa"/>
            <w:vAlign w:val="center"/>
          </w:tcPr>
          <w:p w:rsidR="00F42A84" w:rsidRPr="00DA2D8A" w:rsidRDefault="00F6547D" w:rsidP="00F6547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уровня безопасности жизнедеятельности населения </w:t>
            </w:r>
            <w:r w:rsidR="00F42A8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ернейского муниципального округа;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2A84" w:rsidRDefault="00F6547D" w:rsidP="00F6547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  Увеличение мероприятий по обеспечению пожарной безопасности населенных пунктов </w:t>
            </w:r>
            <w:r w:rsidR="00F42A84">
              <w:rPr>
                <w:rFonts w:ascii="Times New Roman" w:hAnsi="Times New Roman" w:cs="Times New Roman"/>
                <w:sz w:val="26"/>
                <w:szCs w:val="26"/>
              </w:rPr>
              <w:t xml:space="preserve">Тернейского </w:t>
            </w:r>
            <w:r w:rsidR="00E922DB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A4E4B" w:rsidRPr="000A4E4B" w:rsidRDefault="000A4E4B" w:rsidP="00F6547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33934">
              <w:rPr>
                <w:sz w:val="26"/>
                <w:szCs w:val="26"/>
              </w:rPr>
              <w:t xml:space="preserve"> </w:t>
            </w:r>
            <w:r w:rsidRPr="000A4E4B">
              <w:rPr>
                <w:rFonts w:ascii="Times New Roman" w:hAnsi="Times New Roman" w:cs="Times New Roman"/>
                <w:sz w:val="26"/>
                <w:szCs w:val="26"/>
              </w:rPr>
              <w:t>Муниципальная поддержка общественной организации «Добровольная пожарная охрана»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A84" w:rsidRPr="00DA2D8A" w:rsidRDefault="00F6547D" w:rsidP="00F6547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 Увеличение мероприятий по 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обеспечению </w:t>
            </w:r>
            <w:r w:rsidR="00F42A84">
              <w:rPr>
                <w:rFonts w:ascii="Times New Roman" w:hAnsi="Times New Roman" w:cs="Times New Roman"/>
                <w:sz w:val="26"/>
                <w:szCs w:val="26"/>
              </w:rPr>
              <w:t>составом технических средств для управления ЕДДС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</w:t>
            </w:r>
            <w:r w:rsidR="00F42A8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922DB">
              <w:rPr>
                <w:rFonts w:ascii="Times New Roman" w:hAnsi="Times New Roman" w:cs="Times New Roman"/>
                <w:sz w:val="26"/>
                <w:szCs w:val="26"/>
              </w:rPr>
              <w:t>ернейского муниципального округа</w:t>
            </w:r>
            <w:r w:rsidR="00F42A84" w:rsidRPr="00DA2D8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A84" w:rsidRDefault="00F6547D" w:rsidP="00F654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F42A84" w:rsidRPr="00DA2D8A">
              <w:rPr>
                <w:sz w:val="26"/>
                <w:szCs w:val="26"/>
              </w:rPr>
              <w:t xml:space="preserve">Увеличение мероприятий по защите от чрезвычайных ситуаций природного </w:t>
            </w:r>
            <w:r w:rsidR="00F42A84">
              <w:rPr>
                <w:sz w:val="26"/>
                <w:szCs w:val="26"/>
              </w:rPr>
              <w:t xml:space="preserve"> </w:t>
            </w:r>
            <w:r w:rsidR="00F42A84" w:rsidRPr="00DA2D8A">
              <w:rPr>
                <w:sz w:val="26"/>
                <w:szCs w:val="26"/>
              </w:rPr>
              <w:t xml:space="preserve"> характера </w:t>
            </w:r>
            <w:r w:rsidR="00F42A84">
              <w:rPr>
                <w:sz w:val="26"/>
                <w:szCs w:val="26"/>
              </w:rPr>
              <w:t>во</w:t>
            </w:r>
            <w:r>
              <w:rPr>
                <w:sz w:val="26"/>
                <w:szCs w:val="26"/>
                <w:lang w:eastAsia="en-US"/>
              </w:rPr>
              <w:t xml:space="preserve"> время прохождения поводков</w:t>
            </w:r>
            <w:r w:rsidR="00F42A84" w:rsidRPr="00DA2D8A">
              <w:rPr>
                <w:sz w:val="26"/>
                <w:szCs w:val="26"/>
              </w:rPr>
              <w:t>.</w:t>
            </w:r>
          </w:p>
          <w:p w:rsidR="00284E66" w:rsidRPr="005331AC" w:rsidRDefault="00890EC3" w:rsidP="00F42A84">
            <w:pPr>
              <w:ind w:firstLine="432"/>
              <w:jc w:val="both"/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C90884" w:rsidRPr="00DA2D8A" w:rsidTr="003F5200">
        <w:tc>
          <w:tcPr>
            <w:tcW w:w="4123" w:type="dxa"/>
            <w:vAlign w:val="center"/>
          </w:tcPr>
          <w:p w:rsidR="00C90884" w:rsidRPr="00DA2D8A" w:rsidRDefault="00CB0FE6" w:rsidP="00302B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Ожидаемые </w:t>
            </w:r>
            <w:r w:rsidR="00234BEE">
              <w:rPr>
                <w:sz w:val="26"/>
                <w:szCs w:val="26"/>
              </w:rPr>
              <w:t xml:space="preserve">конечные </w:t>
            </w:r>
            <w:r>
              <w:rPr>
                <w:sz w:val="26"/>
                <w:szCs w:val="26"/>
              </w:rPr>
              <w:t>ре</w:t>
            </w:r>
            <w:r w:rsidR="00C90884" w:rsidRPr="00DA2D8A">
              <w:rPr>
                <w:sz w:val="26"/>
                <w:szCs w:val="26"/>
              </w:rPr>
              <w:t>зул</w:t>
            </w:r>
            <w:r w:rsidR="00234BEE">
              <w:rPr>
                <w:sz w:val="26"/>
                <w:szCs w:val="26"/>
              </w:rPr>
              <w:t>ьтаты реализации муниципальной П</w:t>
            </w:r>
            <w:r w:rsidR="00C90884" w:rsidRPr="00DA2D8A">
              <w:rPr>
                <w:sz w:val="26"/>
                <w:szCs w:val="26"/>
              </w:rPr>
              <w:t>рограммы</w:t>
            </w:r>
            <w:r w:rsidR="00234BEE">
              <w:rPr>
                <w:sz w:val="26"/>
                <w:szCs w:val="26"/>
              </w:rPr>
              <w:t xml:space="preserve"> и показатели социально-экономической эффективности</w:t>
            </w:r>
          </w:p>
        </w:tc>
        <w:tc>
          <w:tcPr>
            <w:tcW w:w="5221" w:type="dxa"/>
            <w:vAlign w:val="center"/>
          </w:tcPr>
          <w:p w:rsidR="00C90884" w:rsidRPr="00DA2D8A" w:rsidRDefault="00CD18ED" w:rsidP="00E922DB">
            <w:pPr>
              <w:pStyle w:val="HTM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Реализация муниципальной П</w:t>
            </w:r>
            <w:r w:rsidR="00C90884" w:rsidRPr="00DA2D8A">
              <w:rPr>
                <w:rFonts w:ascii="Times New Roman" w:hAnsi="Times New Roman" w:cs="Times New Roman"/>
                <w:sz w:val="26"/>
                <w:szCs w:val="26"/>
              </w:rPr>
              <w:t>рограммы в полном объеме позволит:</w:t>
            </w:r>
            <w:r w:rsidR="00C90884" w:rsidRPr="00DA2D8A">
              <w:rPr>
                <w:sz w:val="26"/>
                <w:szCs w:val="26"/>
              </w:rPr>
              <w:t xml:space="preserve"> </w:t>
            </w:r>
          </w:p>
          <w:p w:rsidR="00C90884" w:rsidRPr="00DA2D8A" w:rsidRDefault="00C90884" w:rsidP="00E922DB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- повысить уровень комплексной 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  <w:r w:rsidRPr="00DA2D8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90884" w:rsidRDefault="00C90884" w:rsidP="00E922DB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2D8A">
              <w:rPr>
                <w:rFonts w:ascii="Times New Roman" w:hAnsi="Times New Roman" w:cs="Times New Roman"/>
                <w:sz w:val="26"/>
                <w:szCs w:val="26"/>
              </w:rPr>
              <w:t xml:space="preserve">- обеспечить пожарную безопасность населенных пунктов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образования;</w:t>
            </w:r>
          </w:p>
          <w:p w:rsidR="00C90884" w:rsidRDefault="00C90884" w:rsidP="00E922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-обеспечит безопасность населения и населенных пунктов во время прохождения паводков;</w:t>
            </w:r>
          </w:p>
          <w:p w:rsidR="00C90884" w:rsidRDefault="00C90884" w:rsidP="00E922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-обеспечит создание эффективной системы взаимодействия привлекаемых сил и средств постоянной готовности, слаженности их действий, уровня их информированности о сложившейся обстановке;</w:t>
            </w:r>
          </w:p>
          <w:p w:rsidR="00C90884" w:rsidRDefault="00C90884" w:rsidP="00E922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-обеспечит своевременное информирование и координацию всех звеньев управления единой государственной системы предупреждения и ликвидации чр</w:t>
            </w:r>
            <w:r w:rsidR="008C629F">
              <w:rPr>
                <w:sz w:val="26"/>
                <w:szCs w:val="26"/>
              </w:rPr>
              <w:t>езвычайных ситуаций</w:t>
            </w:r>
            <w:r>
              <w:rPr>
                <w:sz w:val="26"/>
                <w:szCs w:val="26"/>
              </w:rPr>
              <w:t>;</w:t>
            </w:r>
          </w:p>
          <w:p w:rsidR="00284E66" w:rsidRDefault="00C90884" w:rsidP="00E922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-обеспечит повышение имиджа ЕДДС и различных служб, обеспе</w:t>
            </w:r>
            <w:r w:rsidR="00284E66">
              <w:rPr>
                <w:sz w:val="26"/>
                <w:szCs w:val="26"/>
              </w:rPr>
              <w:t>чивающих безопасность населения;</w:t>
            </w:r>
          </w:p>
          <w:p w:rsidR="00C90884" w:rsidRPr="008C50EE" w:rsidRDefault="00890EC3" w:rsidP="00E9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90884" w:rsidRPr="00DA2D8A" w:rsidRDefault="00C90884" w:rsidP="003F0C58">
            <w:pPr>
              <w:pStyle w:val="HTM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66C16" w:rsidRPr="00DA2D8A" w:rsidRDefault="00466C16" w:rsidP="00F41089">
      <w:pPr>
        <w:tabs>
          <w:tab w:val="left" w:pos="6195"/>
        </w:tabs>
        <w:rPr>
          <w:sz w:val="26"/>
          <w:szCs w:val="26"/>
        </w:rPr>
      </w:pPr>
    </w:p>
    <w:p w:rsidR="00583B1B" w:rsidRPr="00C90884" w:rsidRDefault="00583B1B" w:rsidP="00C90884">
      <w:pPr>
        <w:pStyle w:val="a4"/>
        <w:numPr>
          <w:ilvl w:val="0"/>
          <w:numId w:val="4"/>
        </w:numPr>
        <w:rPr>
          <w:b/>
        </w:rPr>
      </w:pPr>
      <w:r w:rsidRPr="0027236E">
        <w:rPr>
          <w:b/>
          <w:sz w:val="26"/>
          <w:szCs w:val="26"/>
        </w:rPr>
        <w:lastRenderedPageBreak/>
        <w:t xml:space="preserve"> Содержание проблемы и обоснование необходимости её решения программными методами</w:t>
      </w:r>
      <w:r w:rsidRPr="00C90884">
        <w:rPr>
          <w:b/>
        </w:rPr>
        <w:t>.</w:t>
      </w:r>
    </w:p>
    <w:p w:rsidR="00F41089" w:rsidRPr="00DA2D8A" w:rsidRDefault="00F41089" w:rsidP="00C90884">
      <w:pPr>
        <w:pStyle w:val="a4"/>
        <w:tabs>
          <w:tab w:val="left" w:pos="284"/>
          <w:tab w:val="left" w:pos="6195"/>
        </w:tabs>
        <w:ind w:left="0"/>
        <w:rPr>
          <w:b/>
          <w:sz w:val="26"/>
          <w:szCs w:val="26"/>
        </w:rPr>
      </w:pPr>
    </w:p>
    <w:p w:rsidR="00F41089" w:rsidRPr="00DA2D8A" w:rsidRDefault="00F41089" w:rsidP="00DA2D8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A2D8A">
        <w:rPr>
          <w:b/>
          <w:sz w:val="26"/>
          <w:szCs w:val="26"/>
        </w:rPr>
        <w:tab/>
      </w:r>
      <w:r w:rsidRPr="00DA2D8A">
        <w:rPr>
          <w:sz w:val="26"/>
          <w:szCs w:val="26"/>
        </w:rPr>
        <w:t>Программа направлена на повышение уровня защиты граждан от чрезвычайных ситуаций природного и техногенного характера, пожарной безопасности, подготовку к выполнению задач гражданской обороны, спасению людей, материальных и культурных ценностей и оказанию помощи населению, пострадавшему в результате</w:t>
      </w:r>
      <w:r w:rsidR="00E92B1F">
        <w:rPr>
          <w:sz w:val="26"/>
          <w:szCs w:val="26"/>
        </w:rPr>
        <w:t xml:space="preserve"> чрезвычайных ситуаций, пожаров</w:t>
      </w:r>
      <w:r w:rsidRPr="00DA2D8A">
        <w:rPr>
          <w:sz w:val="26"/>
          <w:szCs w:val="26"/>
        </w:rPr>
        <w:t>.</w:t>
      </w:r>
    </w:p>
    <w:p w:rsidR="00F41089" w:rsidRPr="00DA2D8A" w:rsidRDefault="00F41089" w:rsidP="009D5BD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Риски природных и техногенных чрезвычайных ситуаций,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</w:t>
      </w:r>
    </w:p>
    <w:p w:rsidR="00F41089" w:rsidRDefault="00F41089" w:rsidP="00DA2D8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6D8C">
        <w:rPr>
          <w:sz w:val="26"/>
          <w:szCs w:val="26"/>
        </w:rPr>
        <w:t xml:space="preserve">В </w:t>
      </w:r>
      <w:r w:rsidR="00E922DB">
        <w:rPr>
          <w:sz w:val="26"/>
          <w:szCs w:val="26"/>
        </w:rPr>
        <w:t>Тернейском муниципальном округе</w:t>
      </w:r>
      <w:r w:rsidR="00070503">
        <w:rPr>
          <w:sz w:val="26"/>
          <w:szCs w:val="26"/>
        </w:rPr>
        <w:t xml:space="preserve"> за последние шесть лет произошло 7</w:t>
      </w:r>
      <w:r w:rsidRPr="00516D8C">
        <w:rPr>
          <w:sz w:val="26"/>
          <w:szCs w:val="26"/>
        </w:rPr>
        <w:t xml:space="preserve"> чрезвычайных ситуации (далее - ЧС), установлено </w:t>
      </w:r>
      <w:r w:rsidR="00070503">
        <w:rPr>
          <w:sz w:val="26"/>
          <w:szCs w:val="26"/>
        </w:rPr>
        <w:t>23</w:t>
      </w:r>
      <w:r w:rsidR="001E22DB" w:rsidRPr="00516D8C">
        <w:rPr>
          <w:sz w:val="26"/>
          <w:szCs w:val="26"/>
        </w:rPr>
        <w:t xml:space="preserve"> режимов</w:t>
      </w:r>
      <w:r w:rsidRPr="00516D8C">
        <w:rPr>
          <w:sz w:val="26"/>
          <w:szCs w:val="26"/>
        </w:rPr>
        <w:t xml:space="preserve"> повышенной готовности. В ре</w:t>
      </w:r>
      <w:r w:rsidR="00516D8C">
        <w:rPr>
          <w:sz w:val="26"/>
          <w:szCs w:val="26"/>
        </w:rPr>
        <w:t xml:space="preserve">зультате ЧС </w:t>
      </w:r>
      <w:r w:rsidR="00FA0D23">
        <w:rPr>
          <w:sz w:val="26"/>
          <w:szCs w:val="26"/>
        </w:rPr>
        <w:t xml:space="preserve">пострадали </w:t>
      </w:r>
      <w:r w:rsidR="00FA0D23" w:rsidRPr="00516D8C">
        <w:rPr>
          <w:sz w:val="26"/>
          <w:szCs w:val="26"/>
        </w:rPr>
        <w:t>2899</w:t>
      </w:r>
      <w:r w:rsidRPr="00516D8C">
        <w:rPr>
          <w:sz w:val="26"/>
          <w:szCs w:val="26"/>
        </w:rPr>
        <w:t xml:space="preserve"> человек, материальный ущерб составил свыше </w:t>
      </w:r>
      <w:r w:rsidR="00516D8C">
        <w:rPr>
          <w:sz w:val="26"/>
          <w:szCs w:val="26"/>
        </w:rPr>
        <w:t>30,0 млн. рублей.</w:t>
      </w:r>
      <w:r w:rsidR="009B6D2D" w:rsidRPr="002E6D51">
        <w:rPr>
          <w:sz w:val="26"/>
          <w:szCs w:val="26"/>
          <w:highlight w:val="yellow"/>
        </w:rPr>
        <w:t xml:space="preserve"> </w:t>
      </w:r>
      <w:r w:rsidR="00516D8C">
        <w:rPr>
          <w:sz w:val="26"/>
          <w:szCs w:val="26"/>
        </w:rPr>
        <w:t xml:space="preserve"> </w:t>
      </w:r>
    </w:p>
    <w:p w:rsidR="00635CFB" w:rsidRPr="00DA2D8A" w:rsidRDefault="00635CFB" w:rsidP="00DA2D8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Значительный ущерб для лесов Т</w:t>
      </w:r>
      <w:r w:rsidR="00F6547D">
        <w:rPr>
          <w:sz w:val="26"/>
          <w:szCs w:val="26"/>
        </w:rPr>
        <w:t>ернейского муниципального округа</w:t>
      </w:r>
      <w:r>
        <w:rPr>
          <w:sz w:val="26"/>
          <w:szCs w:val="26"/>
        </w:rPr>
        <w:t xml:space="preserve"> составляют лесные пожары</w:t>
      </w:r>
      <w:r w:rsidR="00134B10">
        <w:rPr>
          <w:sz w:val="26"/>
          <w:szCs w:val="26"/>
        </w:rPr>
        <w:t xml:space="preserve">, </w:t>
      </w:r>
      <w:r w:rsidR="00FA0D23">
        <w:rPr>
          <w:sz w:val="26"/>
          <w:szCs w:val="26"/>
        </w:rPr>
        <w:t>так с</w:t>
      </w:r>
      <w:r w:rsidR="00134B10">
        <w:rPr>
          <w:sz w:val="26"/>
          <w:szCs w:val="26"/>
        </w:rPr>
        <w:t xml:space="preserve"> 2014 по 2018</w:t>
      </w:r>
      <w:r>
        <w:rPr>
          <w:sz w:val="26"/>
          <w:szCs w:val="26"/>
        </w:rPr>
        <w:t xml:space="preserve"> годы, произошло 56 лесных пожаров на площади 21691,6 гектар, сумма ущерба составляет порядка </w:t>
      </w:r>
      <w:r w:rsidR="00134B10">
        <w:rPr>
          <w:sz w:val="26"/>
          <w:szCs w:val="26"/>
        </w:rPr>
        <w:t>1569801,86 тысяч рублей.</w:t>
      </w:r>
    </w:p>
    <w:p w:rsidR="00874F64" w:rsidRPr="00DA2D8A" w:rsidRDefault="00F41089" w:rsidP="00F878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</w:t>
      </w:r>
      <w:r w:rsidR="00047C8B">
        <w:rPr>
          <w:sz w:val="26"/>
          <w:szCs w:val="26"/>
        </w:rPr>
        <w:t>ногенного, природного характера</w:t>
      </w:r>
      <w:r w:rsidRPr="00DA2D8A">
        <w:rPr>
          <w:sz w:val="26"/>
          <w:szCs w:val="26"/>
        </w:rPr>
        <w:t xml:space="preserve"> требуют развития механизма быстрого реагирования на угрозы.</w:t>
      </w:r>
    </w:p>
    <w:p w:rsidR="00DA2D8A" w:rsidRDefault="00F41089" w:rsidP="00DA2D8A">
      <w:pPr>
        <w:ind w:firstLine="709"/>
        <w:jc w:val="both"/>
        <w:rPr>
          <w:sz w:val="26"/>
          <w:szCs w:val="26"/>
        </w:rPr>
      </w:pPr>
      <w:r w:rsidRPr="00DA2D8A">
        <w:rPr>
          <w:sz w:val="26"/>
          <w:szCs w:val="26"/>
        </w:rPr>
        <w:t xml:space="preserve">Ориентация Программы направлена на продвижение и ускоренную реализацию современных технологий безопасного развития </w:t>
      </w:r>
      <w:r w:rsidR="00B64328">
        <w:rPr>
          <w:sz w:val="26"/>
          <w:szCs w:val="26"/>
        </w:rPr>
        <w:t>муниципального образования</w:t>
      </w:r>
      <w:r w:rsidRPr="00DA2D8A">
        <w:rPr>
          <w:sz w:val="26"/>
          <w:szCs w:val="26"/>
        </w:rPr>
        <w:t xml:space="preserve">, таких как обеспечение первичных мер пожарной безопасности, снижение риска и уменьшение последствий природных и техногенных катастроф и создание системы жизнеобеспечения и защиты населения. </w:t>
      </w:r>
    </w:p>
    <w:p w:rsidR="00F41089" w:rsidRPr="00DA2D8A" w:rsidRDefault="00AD1296" w:rsidP="00DA2D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муниципальной П</w:t>
      </w:r>
      <w:r w:rsidR="00F41089" w:rsidRPr="00DA2D8A">
        <w:rPr>
          <w:sz w:val="26"/>
          <w:szCs w:val="26"/>
        </w:rPr>
        <w:t>рограммы в полном объеме позволит:</w:t>
      </w:r>
    </w:p>
    <w:p w:rsidR="00F41089" w:rsidRPr="00DA2D8A" w:rsidRDefault="00F41089" w:rsidP="00DA2D8A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D8A">
        <w:rPr>
          <w:rFonts w:ascii="Times New Roman" w:hAnsi="Times New Roman" w:cs="Times New Roman"/>
          <w:sz w:val="26"/>
          <w:szCs w:val="26"/>
        </w:rPr>
        <w:t xml:space="preserve">- повысить уровень комплексной 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</w:t>
      </w:r>
      <w:r w:rsidR="0099344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9C0D9A" w:rsidRPr="009C0D9A">
        <w:rPr>
          <w:rFonts w:ascii="Times New Roman" w:hAnsi="Times New Roman" w:cs="Times New Roman"/>
          <w:sz w:val="26"/>
          <w:szCs w:val="26"/>
        </w:rPr>
        <w:t xml:space="preserve"> </w:t>
      </w:r>
      <w:r w:rsidR="006763C5">
        <w:rPr>
          <w:rFonts w:ascii="Times New Roman" w:hAnsi="Times New Roman" w:cs="Times New Roman"/>
          <w:sz w:val="26"/>
          <w:szCs w:val="26"/>
        </w:rPr>
        <w:t>до 100%</w:t>
      </w:r>
      <w:r w:rsidRPr="00DA2D8A">
        <w:rPr>
          <w:rFonts w:ascii="Times New Roman" w:hAnsi="Times New Roman" w:cs="Times New Roman"/>
          <w:sz w:val="26"/>
          <w:szCs w:val="26"/>
        </w:rPr>
        <w:t>;</w:t>
      </w:r>
    </w:p>
    <w:p w:rsidR="008836FE" w:rsidRPr="00074AAE" w:rsidRDefault="00F41089" w:rsidP="008836FE">
      <w:pPr>
        <w:jc w:val="both"/>
        <w:rPr>
          <w:sz w:val="26"/>
          <w:szCs w:val="26"/>
        </w:rPr>
      </w:pPr>
      <w:r w:rsidRPr="00DA2D8A">
        <w:rPr>
          <w:sz w:val="26"/>
          <w:szCs w:val="26"/>
        </w:rPr>
        <w:t>- обеспечить пожарную безопасность насел</w:t>
      </w:r>
      <w:r w:rsidR="003F0C58" w:rsidRPr="00DA2D8A">
        <w:rPr>
          <w:sz w:val="26"/>
          <w:szCs w:val="26"/>
        </w:rPr>
        <w:t xml:space="preserve">енных пунктов </w:t>
      </w:r>
      <w:r w:rsidR="00B64328">
        <w:rPr>
          <w:sz w:val="26"/>
          <w:szCs w:val="26"/>
        </w:rPr>
        <w:t>муниципального образования</w:t>
      </w:r>
      <w:r w:rsidR="009C0D9A" w:rsidRPr="009C0D9A">
        <w:rPr>
          <w:sz w:val="26"/>
          <w:szCs w:val="26"/>
        </w:rPr>
        <w:t xml:space="preserve"> </w:t>
      </w:r>
      <w:r w:rsidR="009C0D9A">
        <w:rPr>
          <w:sz w:val="26"/>
          <w:szCs w:val="26"/>
        </w:rPr>
        <w:t>до 100%</w:t>
      </w:r>
      <w:r w:rsidR="003F0C58" w:rsidRPr="00DA2D8A">
        <w:rPr>
          <w:sz w:val="26"/>
          <w:szCs w:val="26"/>
        </w:rPr>
        <w:t>.</w:t>
      </w:r>
      <w:r w:rsidR="008836FE" w:rsidRPr="008836FE">
        <w:rPr>
          <w:sz w:val="26"/>
          <w:szCs w:val="26"/>
        </w:rPr>
        <w:t xml:space="preserve"> </w:t>
      </w:r>
      <w:r w:rsidR="008836FE" w:rsidRPr="00074AAE">
        <w:rPr>
          <w:sz w:val="26"/>
          <w:szCs w:val="26"/>
        </w:rPr>
        <w:t xml:space="preserve">В статистике чрезвычайных ситуаций пожары занимают особое место, социально-экономические потери от них велики по сравнению с чрезвычайными ситуациями других видов. Главные и несопоставимые потери – человеческие жизни. Выполнение </w:t>
      </w:r>
      <w:r w:rsidR="00AD1296">
        <w:rPr>
          <w:sz w:val="26"/>
          <w:szCs w:val="26"/>
        </w:rPr>
        <w:t>П</w:t>
      </w:r>
      <w:r w:rsidR="008836FE" w:rsidRPr="00074AAE">
        <w:rPr>
          <w:sz w:val="26"/>
          <w:szCs w:val="26"/>
        </w:rPr>
        <w:t>рограммы направлено на обеспечение необходимых условий для укрепления пожарной безопасности, защиты жизни и здоровья населения.</w:t>
      </w:r>
    </w:p>
    <w:p w:rsidR="008836FE" w:rsidRPr="00074AAE" w:rsidRDefault="008836FE" w:rsidP="008836FE">
      <w:pPr>
        <w:jc w:val="both"/>
        <w:rPr>
          <w:sz w:val="26"/>
          <w:szCs w:val="26"/>
        </w:rPr>
      </w:pPr>
      <w:r w:rsidRPr="00074AAE">
        <w:rPr>
          <w:sz w:val="26"/>
          <w:szCs w:val="26"/>
        </w:rPr>
        <w:tab/>
        <w:t xml:space="preserve">Состояние защищенности жизни и здоровья граждан, их имущества, государственного и муниципального имущества, а также имущества организаций от пожаров на территории </w:t>
      </w:r>
      <w:r>
        <w:rPr>
          <w:sz w:val="26"/>
          <w:szCs w:val="26"/>
        </w:rPr>
        <w:t>Т</w:t>
      </w:r>
      <w:r w:rsidR="00070503">
        <w:rPr>
          <w:sz w:val="26"/>
          <w:szCs w:val="26"/>
        </w:rPr>
        <w:t>ернейского муниципального округа</w:t>
      </w:r>
      <w:r w:rsidRPr="00074AAE">
        <w:rPr>
          <w:sz w:val="26"/>
          <w:szCs w:val="26"/>
        </w:rPr>
        <w:t xml:space="preserve"> продолжает оставаться низким, что является следствием неэффективного функционирования системы обеспечения пожарной безопасности.</w:t>
      </w:r>
    </w:p>
    <w:p w:rsidR="008836FE" w:rsidRDefault="008836FE" w:rsidP="008836FE">
      <w:pPr>
        <w:jc w:val="both"/>
        <w:rPr>
          <w:sz w:val="26"/>
          <w:szCs w:val="26"/>
        </w:rPr>
      </w:pPr>
      <w:r w:rsidRPr="00074AAE">
        <w:rPr>
          <w:sz w:val="26"/>
          <w:szCs w:val="26"/>
        </w:rPr>
        <w:tab/>
      </w:r>
      <w:r>
        <w:rPr>
          <w:sz w:val="26"/>
          <w:szCs w:val="26"/>
        </w:rPr>
        <w:t>За пять лет на территории</w:t>
      </w:r>
      <w:r w:rsidR="00F92E39">
        <w:rPr>
          <w:sz w:val="26"/>
          <w:szCs w:val="26"/>
        </w:rPr>
        <w:t xml:space="preserve"> поселений</w:t>
      </w:r>
      <w:r>
        <w:rPr>
          <w:sz w:val="26"/>
          <w:szCs w:val="26"/>
        </w:rPr>
        <w:t xml:space="preserve"> Т</w:t>
      </w:r>
      <w:r w:rsidR="00070503">
        <w:rPr>
          <w:sz w:val="26"/>
          <w:szCs w:val="26"/>
        </w:rPr>
        <w:t>ернейского муниципального округа</w:t>
      </w:r>
      <w:r>
        <w:rPr>
          <w:sz w:val="26"/>
          <w:szCs w:val="26"/>
        </w:rPr>
        <w:t xml:space="preserve"> произошло следующее количество пожаров:</w:t>
      </w:r>
    </w:p>
    <w:p w:rsidR="008836FE" w:rsidRDefault="008836FE" w:rsidP="008836F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2015 </w:t>
      </w:r>
      <w:r w:rsidR="00FA0D23">
        <w:rPr>
          <w:sz w:val="26"/>
          <w:szCs w:val="26"/>
        </w:rPr>
        <w:t>год -</w:t>
      </w:r>
      <w:r>
        <w:rPr>
          <w:sz w:val="26"/>
          <w:szCs w:val="26"/>
        </w:rPr>
        <w:t xml:space="preserve"> 39 пожаров, ущерб составил 4320,0 тысяч рублей;</w:t>
      </w:r>
    </w:p>
    <w:p w:rsidR="008836FE" w:rsidRDefault="008836FE" w:rsidP="008836F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2016 год – 33 пожара, ущерб составил 3148,0 тысяч рублей;</w:t>
      </w:r>
    </w:p>
    <w:p w:rsidR="008836FE" w:rsidRDefault="008836FE" w:rsidP="008836FE">
      <w:pPr>
        <w:jc w:val="both"/>
        <w:rPr>
          <w:sz w:val="26"/>
          <w:szCs w:val="26"/>
        </w:rPr>
      </w:pPr>
      <w:r>
        <w:rPr>
          <w:sz w:val="26"/>
          <w:szCs w:val="26"/>
        </w:rPr>
        <w:t>2017 год – 33 пожара, ущерб составил 3770,0 тысяч рублей;</w:t>
      </w:r>
    </w:p>
    <w:p w:rsidR="008836FE" w:rsidRDefault="008836FE" w:rsidP="008836FE">
      <w:pPr>
        <w:jc w:val="both"/>
        <w:rPr>
          <w:sz w:val="26"/>
          <w:szCs w:val="26"/>
        </w:rPr>
      </w:pPr>
      <w:r>
        <w:rPr>
          <w:sz w:val="26"/>
          <w:szCs w:val="26"/>
        </w:rPr>
        <w:t>2018 год – 29 пожаров, ущерб составил 7915,0 тысяч рублей;</w:t>
      </w:r>
    </w:p>
    <w:p w:rsidR="008836FE" w:rsidRPr="00074AAE" w:rsidRDefault="008836FE" w:rsidP="008836FE">
      <w:pPr>
        <w:jc w:val="both"/>
        <w:rPr>
          <w:sz w:val="26"/>
          <w:szCs w:val="26"/>
        </w:rPr>
      </w:pPr>
      <w:r>
        <w:rPr>
          <w:sz w:val="26"/>
          <w:szCs w:val="26"/>
        </w:rPr>
        <w:t>2019 год – 19 пожаров, ущерб составил 890,0 тысяч рублей; при</w:t>
      </w:r>
      <w:r w:rsidRPr="00074AAE">
        <w:rPr>
          <w:sz w:val="26"/>
          <w:szCs w:val="26"/>
        </w:rPr>
        <w:t xml:space="preserve"> которых погиб</w:t>
      </w:r>
      <w:r>
        <w:rPr>
          <w:sz w:val="26"/>
          <w:szCs w:val="26"/>
        </w:rPr>
        <w:t>ли</w:t>
      </w:r>
      <w:r w:rsidRPr="00074AAE">
        <w:rPr>
          <w:sz w:val="26"/>
          <w:szCs w:val="26"/>
        </w:rPr>
        <w:t xml:space="preserve"> </w:t>
      </w:r>
      <w:r>
        <w:rPr>
          <w:sz w:val="26"/>
          <w:szCs w:val="26"/>
        </w:rPr>
        <w:t>4 человека</w:t>
      </w:r>
      <w:r w:rsidRPr="00074AAE">
        <w:rPr>
          <w:sz w:val="26"/>
          <w:szCs w:val="26"/>
        </w:rPr>
        <w:t xml:space="preserve">. Материальные потери от пожаров исчисляются миллионами рублей. И это без учета косвенного ущерба, вызванного направлением средств на восстановление </w:t>
      </w:r>
      <w:r w:rsidR="00FA0D23" w:rsidRPr="00074AAE">
        <w:rPr>
          <w:sz w:val="26"/>
          <w:szCs w:val="26"/>
        </w:rPr>
        <w:t>объектов,</w:t>
      </w:r>
      <w:r w:rsidRPr="00074AAE">
        <w:rPr>
          <w:sz w:val="26"/>
          <w:szCs w:val="26"/>
        </w:rPr>
        <w:t xml:space="preserve"> пострадавших от пожаров. В условиях жилищного кризиса ежегодно более </w:t>
      </w:r>
      <w:r>
        <w:rPr>
          <w:sz w:val="26"/>
          <w:szCs w:val="26"/>
        </w:rPr>
        <w:t>84 процентов</w:t>
      </w:r>
      <w:r w:rsidRPr="00074AAE">
        <w:rPr>
          <w:sz w:val="26"/>
          <w:szCs w:val="26"/>
        </w:rPr>
        <w:t xml:space="preserve"> пожаров происходит в жилищном фонде</w:t>
      </w:r>
      <w:r>
        <w:rPr>
          <w:sz w:val="26"/>
          <w:szCs w:val="26"/>
        </w:rPr>
        <w:t xml:space="preserve"> от их общего количества</w:t>
      </w:r>
      <w:r w:rsidRPr="00074AAE">
        <w:rPr>
          <w:sz w:val="26"/>
          <w:szCs w:val="26"/>
        </w:rPr>
        <w:t xml:space="preserve">, из них более 50 в частном секторе. </w:t>
      </w:r>
      <w:r>
        <w:rPr>
          <w:sz w:val="26"/>
          <w:szCs w:val="26"/>
        </w:rPr>
        <w:t xml:space="preserve"> </w:t>
      </w:r>
    </w:p>
    <w:p w:rsidR="008836FE" w:rsidRPr="00074AAE" w:rsidRDefault="008836FE" w:rsidP="008836FE">
      <w:pPr>
        <w:jc w:val="both"/>
        <w:rPr>
          <w:sz w:val="26"/>
          <w:szCs w:val="26"/>
        </w:rPr>
      </w:pPr>
      <w:r w:rsidRPr="00074AAE">
        <w:rPr>
          <w:sz w:val="26"/>
          <w:szCs w:val="26"/>
        </w:rPr>
        <w:tab/>
        <w:t>Анализ причин, от которых возникают пожары и гибнут люди, убедительно показывает, что предупредить их возможно, опираясь на средства противопожарной пропаганды, одним из видов которой является обучение (инструктаж) населения, включая обучение элементарным навыкам поведения в экстремальных ситуациях, умению быстро производить эвакуацию, воспрепятствовать распространению огня.</w:t>
      </w:r>
    </w:p>
    <w:p w:rsidR="008836FE" w:rsidRPr="00074AAE" w:rsidRDefault="008836FE" w:rsidP="008836FE">
      <w:pPr>
        <w:jc w:val="both"/>
        <w:rPr>
          <w:sz w:val="26"/>
          <w:szCs w:val="26"/>
        </w:rPr>
      </w:pPr>
      <w:r w:rsidRPr="00074AAE">
        <w:rPr>
          <w:sz w:val="26"/>
          <w:szCs w:val="26"/>
        </w:rPr>
        <w:tab/>
        <w:t xml:space="preserve">В соответствии с Федеральным законом от 06.10.2003г. № 131 «Об общих принципах организации местного самоуправления в Российской Федерации» вопросом местного значения является обеспечение первичных мер пожарной безопасности в границах </w:t>
      </w:r>
      <w:r>
        <w:rPr>
          <w:sz w:val="26"/>
          <w:szCs w:val="26"/>
        </w:rPr>
        <w:t>Т</w:t>
      </w:r>
      <w:r w:rsidR="00070503">
        <w:rPr>
          <w:sz w:val="26"/>
          <w:szCs w:val="26"/>
        </w:rPr>
        <w:t>ернейского муниципального округа</w:t>
      </w:r>
      <w:r w:rsidRPr="00074AAE">
        <w:rPr>
          <w:sz w:val="26"/>
          <w:szCs w:val="26"/>
        </w:rPr>
        <w:t xml:space="preserve">. Финансовое обеспечение первичных мер пожарной безопасности является расходным обязательством </w:t>
      </w:r>
      <w:r>
        <w:rPr>
          <w:sz w:val="26"/>
          <w:szCs w:val="26"/>
        </w:rPr>
        <w:t>муниципального образования</w:t>
      </w:r>
      <w:r w:rsidRPr="00074AAE">
        <w:rPr>
          <w:sz w:val="26"/>
          <w:szCs w:val="26"/>
        </w:rPr>
        <w:t xml:space="preserve">.  </w:t>
      </w:r>
    </w:p>
    <w:p w:rsidR="008836FE" w:rsidRDefault="008836FE" w:rsidP="008836FE">
      <w:pPr>
        <w:jc w:val="both"/>
        <w:rPr>
          <w:sz w:val="26"/>
          <w:szCs w:val="26"/>
        </w:rPr>
      </w:pPr>
      <w:r w:rsidRPr="00074AAE">
        <w:rPr>
          <w:sz w:val="26"/>
          <w:szCs w:val="26"/>
        </w:rPr>
        <w:tab/>
        <w:t>Для преодоления негативных тенденций в деле организации борьбы с пожарами в период 20</w:t>
      </w:r>
      <w:r w:rsidR="00F6547D">
        <w:rPr>
          <w:sz w:val="26"/>
          <w:szCs w:val="26"/>
        </w:rPr>
        <w:t>20</w:t>
      </w:r>
      <w:r w:rsidRPr="00074AAE">
        <w:rPr>
          <w:sz w:val="26"/>
          <w:szCs w:val="26"/>
        </w:rPr>
        <w:t>-20</w:t>
      </w:r>
      <w:r w:rsidR="00F6547D">
        <w:rPr>
          <w:sz w:val="26"/>
          <w:szCs w:val="26"/>
        </w:rPr>
        <w:t>24</w:t>
      </w:r>
      <w:r w:rsidRPr="00074AAE">
        <w:rPr>
          <w:sz w:val="26"/>
          <w:szCs w:val="26"/>
        </w:rPr>
        <w:t xml:space="preserve"> годы необходимы целенаправленные и скоординированные действия администрации </w:t>
      </w:r>
      <w:r>
        <w:rPr>
          <w:sz w:val="26"/>
          <w:szCs w:val="26"/>
        </w:rPr>
        <w:t>муниципального образования</w:t>
      </w:r>
      <w:r w:rsidRPr="00074AAE">
        <w:rPr>
          <w:sz w:val="26"/>
          <w:szCs w:val="26"/>
        </w:rPr>
        <w:t>, организаций различных форм собственности и ведомственной принадлежности, а также концентрация финансовых средств и материальных ресурсов.</w:t>
      </w:r>
    </w:p>
    <w:p w:rsidR="00AD1296" w:rsidRDefault="00AD1296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AD1296" w:rsidRPr="00AD1296" w:rsidRDefault="00AD1296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П</w:t>
      </w:r>
      <w:r w:rsidRPr="00AD1296">
        <w:rPr>
          <w:sz w:val="26"/>
          <w:szCs w:val="26"/>
        </w:rPr>
        <w:t>рограмма направлена на совершенствование единой дежурно-диспетчерской службы Т</w:t>
      </w:r>
      <w:r w:rsidR="00070503">
        <w:rPr>
          <w:sz w:val="26"/>
          <w:szCs w:val="26"/>
        </w:rPr>
        <w:t>ернейского муниципального округа</w:t>
      </w:r>
      <w:r w:rsidRPr="00AD1296">
        <w:rPr>
          <w:sz w:val="26"/>
          <w:szCs w:val="26"/>
        </w:rPr>
        <w:t xml:space="preserve"> (далее-ЕДДС), отвечающей требованиям основных нормативных правовых актов по вопросам гражданской обороны, пожарной безопасности, защиты населения и территорий от чрезвычайных ситуаций (далее - ЧС). </w:t>
      </w:r>
    </w:p>
    <w:p w:rsidR="00AD1296" w:rsidRPr="00AD1296" w:rsidRDefault="00AD1296" w:rsidP="00AD1296">
      <w:pPr>
        <w:jc w:val="both"/>
        <w:rPr>
          <w:sz w:val="26"/>
          <w:szCs w:val="26"/>
        </w:rPr>
      </w:pPr>
      <w:r w:rsidRPr="00AD1296">
        <w:rPr>
          <w:sz w:val="26"/>
          <w:szCs w:val="26"/>
        </w:rPr>
        <w:t xml:space="preserve">В соответствии с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ситуаций», постановлением администрации Тернейского муниципального района от 24 мая 2017 г. № 296 "Об утверждении Положения о единой дежурно-диспетчерской службе Тернейского  муниципального района" 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(ТП РСЧС) является ЕДДС, основной целью создания которой является реализация полномочий органов местного самоуправления в области предупреждения и ликвидации ЧС. </w:t>
      </w:r>
    </w:p>
    <w:p w:rsidR="00AD1296" w:rsidRPr="00AD1296" w:rsidRDefault="00070503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D1296" w:rsidRPr="00AD1296">
        <w:rPr>
          <w:sz w:val="26"/>
          <w:szCs w:val="26"/>
        </w:rPr>
        <w:t xml:space="preserve">В структуре </w:t>
      </w:r>
      <w:r w:rsidR="00142527">
        <w:rPr>
          <w:sz w:val="26"/>
          <w:szCs w:val="26"/>
        </w:rPr>
        <w:t>ЕДДС предусмотрена оперативно-дежурная</w:t>
      </w:r>
      <w:r w:rsidR="00AD1296" w:rsidRPr="00AD1296">
        <w:rPr>
          <w:sz w:val="26"/>
          <w:szCs w:val="26"/>
        </w:rPr>
        <w:t xml:space="preserve"> смена, предназначенная для круглосуточного приема сообщений о чрезвычайных ситуациях от населения и организаций, их обработки и оперативного оповещения всех заинтересованных ДДС, что позволяет обеспечить единое информационное пространство в звене РСЧС, повысить оперативность и эффективность реагирования на ЧС. </w:t>
      </w:r>
    </w:p>
    <w:p w:rsidR="00AD1296" w:rsidRPr="00AD1296" w:rsidRDefault="00F6547D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D1296" w:rsidRPr="00AD1296">
        <w:rPr>
          <w:sz w:val="26"/>
          <w:szCs w:val="26"/>
        </w:rPr>
        <w:t>Проблемой взаимодей</w:t>
      </w:r>
      <w:r>
        <w:rPr>
          <w:sz w:val="26"/>
          <w:szCs w:val="26"/>
        </w:rPr>
        <w:t>ствия диспетчерских служб округа</w:t>
      </w:r>
      <w:r w:rsidR="00AD1296" w:rsidRPr="00AD1296">
        <w:rPr>
          <w:sz w:val="26"/>
          <w:szCs w:val="26"/>
        </w:rPr>
        <w:t xml:space="preserve"> в настоящее время является: отсутствие объединенной информационной базы, обособле</w:t>
      </w:r>
      <w:r>
        <w:rPr>
          <w:sz w:val="26"/>
          <w:szCs w:val="26"/>
        </w:rPr>
        <w:t xml:space="preserve">нное </w:t>
      </w:r>
      <w:r>
        <w:rPr>
          <w:sz w:val="26"/>
          <w:szCs w:val="26"/>
        </w:rPr>
        <w:lastRenderedPageBreak/>
        <w:t>функционирование ДДС округа</w:t>
      </w:r>
      <w:r w:rsidR="00AD1296" w:rsidRPr="00AD1296">
        <w:rPr>
          <w:sz w:val="26"/>
          <w:szCs w:val="26"/>
        </w:rPr>
        <w:t xml:space="preserve">, отсутствие автоматизированных систем связи и передачи данных, следствием данной ситуации является отсутствие необходимой и подлинной информации в кратчайший срок, недостаточный уровень принятия решений. Проблемой </w:t>
      </w:r>
      <w:r w:rsidR="008F6CEE" w:rsidRPr="00AD1296">
        <w:rPr>
          <w:sz w:val="26"/>
          <w:szCs w:val="26"/>
        </w:rPr>
        <w:t xml:space="preserve">остается </w:t>
      </w:r>
      <w:r w:rsidR="008F6CEE">
        <w:rPr>
          <w:sz w:val="26"/>
          <w:szCs w:val="26"/>
        </w:rPr>
        <w:t xml:space="preserve">отсутствие автоматизации </w:t>
      </w:r>
      <w:r w:rsidR="008F6CEE" w:rsidRPr="00AD1296">
        <w:rPr>
          <w:sz w:val="26"/>
          <w:szCs w:val="26"/>
        </w:rPr>
        <w:t>процедуры</w:t>
      </w:r>
      <w:r w:rsidR="00AD1296" w:rsidRPr="00AD1296">
        <w:rPr>
          <w:sz w:val="26"/>
          <w:szCs w:val="26"/>
        </w:rPr>
        <w:t xml:space="preserve"> сбора и обработки информации.  </w:t>
      </w:r>
    </w:p>
    <w:p w:rsidR="00AD1296" w:rsidRPr="00AD1296" w:rsidRDefault="00F6547D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D1296" w:rsidRPr="00AD1296">
        <w:rPr>
          <w:sz w:val="26"/>
          <w:szCs w:val="26"/>
        </w:rPr>
        <w:t>Важной проблемой является отсутствие прямых каналов связи социа</w:t>
      </w:r>
      <w:r>
        <w:rPr>
          <w:sz w:val="26"/>
          <w:szCs w:val="26"/>
        </w:rPr>
        <w:t xml:space="preserve">льно - значимых и </w:t>
      </w:r>
      <w:r w:rsidRPr="00AD1296">
        <w:rPr>
          <w:sz w:val="26"/>
          <w:szCs w:val="26"/>
        </w:rPr>
        <w:t>опасных</w:t>
      </w:r>
      <w:r w:rsidR="00AD1296" w:rsidRPr="00AD1296">
        <w:rPr>
          <w:sz w:val="26"/>
          <w:szCs w:val="26"/>
        </w:rPr>
        <w:t xml:space="preserve"> объектов с ЕДДС Т</w:t>
      </w:r>
      <w:r w:rsidR="00070503">
        <w:rPr>
          <w:sz w:val="26"/>
          <w:szCs w:val="26"/>
        </w:rPr>
        <w:t>ернейского муниципального округа</w:t>
      </w:r>
      <w:r w:rsidR="00AD1296" w:rsidRPr="00AD1296">
        <w:rPr>
          <w:sz w:val="26"/>
          <w:szCs w:val="26"/>
        </w:rPr>
        <w:t xml:space="preserve">, что существенно влияет на оперативность реагирования на сигналы о возможных чрезвычайных ситуациях и происшествиях. </w:t>
      </w:r>
    </w:p>
    <w:p w:rsidR="00AD1296" w:rsidRPr="00AD1296" w:rsidRDefault="00454409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D1296" w:rsidRPr="00AD1296">
        <w:rPr>
          <w:sz w:val="26"/>
          <w:szCs w:val="26"/>
        </w:rPr>
        <w:t>В условиях сохранения угроз техногенного и природного характера одной из важнейших задач при обеспечении национальной безопасности Российской Федерации в целом и в частности является повышение безопасности населения Т</w:t>
      </w:r>
      <w:r w:rsidR="00070503">
        <w:rPr>
          <w:sz w:val="26"/>
          <w:szCs w:val="26"/>
        </w:rPr>
        <w:t>ернейского муниципального округа</w:t>
      </w:r>
      <w:r w:rsidR="00AD1296" w:rsidRPr="00AD1296">
        <w:rPr>
          <w:sz w:val="26"/>
          <w:szCs w:val="26"/>
        </w:rPr>
        <w:t xml:space="preserve">. </w:t>
      </w:r>
    </w:p>
    <w:p w:rsidR="00F92E39" w:rsidRPr="00AD1296" w:rsidRDefault="00454409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D1296" w:rsidRPr="00AD1296">
        <w:rPr>
          <w:sz w:val="26"/>
          <w:szCs w:val="26"/>
        </w:rPr>
        <w:t xml:space="preserve">Оперативность реагирования на сигналы, </w:t>
      </w:r>
      <w:r w:rsidR="00F92E39">
        <w:rPr>
          <w:sz w:val="26"/>
          <w:szCs w:val="26"/>
        </w:rPr>
        <w:t>о возможные чрезвычайные ситуации</w:t>
      </w:r>
      <w:r w:rsidR="00AD1296" w:rsidRPr="00AD1296">
        <w:rPr>
          <w:sz w:val="26"/>
          <w:szCs w:val="26"/>
        </w:rPr>
        <w:t xml:space="preserve"> и происшествий повысится через установку прямых каналов связи с объектами социальной сферы, потенциально – опасными объектами с диспетчерами ЕДДС Т</w:t>
      </w:r>
      <w:r w:rsidR="005D3C23">
        <w:rPr>
          <w:sz w:val="26"/>
          <w:szCs w:val="26"/>
        </w:rPr>
        <w:t>ернейского муниципального округа</w:t>
      </w:r>
      <w:r w:rsidR="00AD1296" w:rsidRPr="00AD1296">
        <w:rPr>
          <w:sz w:val="26"/>
          <w:szCs w:val="26"/>
        </w:rPr>
        <w:t>.</w:t>
      </w:r>
    </w:p>
    <w:p w:rsidR="00AD1296" w:rsidRPr="00AD1296" w:rsidRDefault="00454409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D1296" w:rsidRPr="00AD1296">
        <w:rPr>
          <w:sz w:val="26"/>
          <w:szCs w:val="26"/>
        </w:rPr>
        <w:t xml:space="preserve"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 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 </w:t>
      </w:r>
    </w:p>
    <w:p w:rsidR="00AD1296" w:rsidRPr="00454409" w:rsidRDefault="00454409" w:rsidP="00AD12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D1296" w:rsidRPr="00AD1296">
        <w:rPr>
          <w:sz w:val="26"/>
          <w:szCs w:val="26"/>
        </w:rPr>
        <w:t>Учитывая важность поставленных целей и задач ЕДДС, а также с целью их реализации необходимо современное, разнообразное, в том числе, и высоко технологичное оборудование, высокий уровень подготовки специалистов, что позволит не только повысить оперативность реагирования администрации и служб района на угрозу или возникновение ЧС, эффективность взаимодействия привлекаемых сил и средств, слаженность их совместных действий, но и обеспечит необходимые условия труда для функционирования ЕДДС Т</w:t>
      </w:r>
      <w:r w:rsidR="005D3C23">
        <w:rPr>
          <w:sz w:val="26"/>
          <w:szCs w:val="26"/>
        </w:rPr>
        <w:t>ернейского муниципального округа</w:t>
      </w:r>
      <w:r w:rsidR="00AD1296" w:rsidRPr="00AD1296">
        <w:rPr>
          <w:sz w:val="26"/>
          <w:szCs w:val="26"/>
        </w:rPr>
        <w:t xml:space="preserve"> в целом. Учитывая вышеизложенное, на сегодняшний день, главной задачей остается создание кадровых, организационных, информационных и финансовых условий для надлежащего функционирования ЕДДС Т</w:t>
      </w:r>
      <w:r w:rsidR="005D3C23">
        <w:rPr>
          <w:sz w:val="26"/>
          <w:szCs w:val="26"/>
        </w:rPr>
        <w:t>ернейского муниципального округа</w:t>
      </w:r>
      <w:r w:rsidR="00AD1296" w:rsidRPr="00AD1296">
        <w:rPr>
          <w:sz w:val="26"/>
          <w:szCs w:val="26"/>
        </w:rPr>
        <w:t xml:space="preserve">. 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 xml:space="preserve">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из них занимают </w:t>
      </w:r>
      <w:r>
        <w:rPr>
          <w:sz w:val="26"/>
          <w:szCs w:val="26"/>
        </w:rPr>
        <w:t>чрезвычайные ситуации</w:t>
      </w:r>
      <w:r w:rsidRPr="00E41FF7">
        <w:rPr>
          <w:sz w:val="26"/>
          <w:szCs w:val="26"/>
        </w:rPr>
        <w:t xml:space="preserve"> природного характера</w:t>
      </w:r>
      <w:r>
        <w:rPr>
          <w:sz w:val="26"/>
          <w:szCs w:val="26"/>
        </w:rPr>
        <w:t xml:space="preserve"> во время прохождения наводнений и поводков для населения, территории </w:t>
      </w:r>
      <w:r w:rsidRPr="00E41FF7">
        <w:rPr>
          <w:sz w:val="26"/>
          <w:szCs w:val="26"/>
        </w:rPr>
        <w:t>и потенциально опасных объектов.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 xml:space="preserve">Статистика чрезвычайных ситуаций, произошедших на территории </w:t>
      </w:r>
      <w:r>
        <w:rPr>
          <w:sz w:val="26"/>
          <w:szCs w:val="26"/>
        </w:rPr>
        <w:t>Терн</w:t>
      </w:r>
      <w:r w:rsidR="005D3C23">
        <w:rPr>
          <w:sz w:val="26"/>
          <w:szCs w:val="26"/>
        </w:rPr>
        <w:t>ейского муниципального округа</w:t>
      </w:r>
      <w:r w:rsidRPr="00E41FF7">
        <w:rPr>
          <w:sz w:val="26"/>
          <w:szCs w:val="26"/>
        </w:rPr>
        <w:t>, показывает: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2009 год – введен режим чрезвычайной ситуации в связи с большим количеством выпавшего снега;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2013 год – введен режим чрезвычайной ситуации в связи с крупномасштабным наводнением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2016 год – введен режим чрезвычайной ситуации в связи с крупномасштабным наводнением вызванным тайфуном «</w:t>
      </w:r>
      <w:proofErr w:type="spellStart"/>
      <w:r w:rsidRPr="00E41FF7">
        <w:rPr>
          <w:sz w:val="26"/>
          <w:szCs w:val="26"/>
        </w:rPr>
        <w:t>Лайнрок</w:t>
      </w:r>
      <w:proofErr w:type="spellEnd"/>
      <w:r w:rsidRPr="00E41FF7">
        <w:rPr>
          <w:sz w:val="26"/>
          <w:szCs w:val="26"/>
        </w:rPr>
        <w:t>».</w:t>
      </w:r>
    </w:p>
    <w:p w:rsidR="00227A63" w:rsidRDefault="00227A63" w:rsidP="00227A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2018 год</w:t>
      </w:r>
      <w:r w:rsidRPr="00E41FF7">
        <w:rPr>
          <w:sz w:val="26"/>
          <w:szCs w:val="26"/>
        </w:rPr>
        <w:t>– введен режим чрезвычайной ситуации в связи с крупномасштабным наводнением вызванным тайфуном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Джеби</w:t>
      </w:r>
      <w:proofErr w:type="spellEnd"/>
      <w:r>
        <w:rPr>
          <w:sz w:val="26"/>
          <w:szCs w:val="26"/>
        </w:rPr>
        <w:t>».</w:t>
      </w:r>
    </w:p>
    <w:p w:rsidR="00227A63" w:rsidRPr="00E41FF7" w:rsidRDefault="00227A63" w:rsidP="0045440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смягчения ущерба причиняемым наводнениями и паводками и ликвидации их последствий необходимо проводить мероприятия превентивного характера, создавать резервы материальных и финансовых ресурсов, обеспечивать проведение всех необходимых для этого мер. 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41FF7">
        <w:rPr>
          <w:sz w:val="26"/>
          <w:szCs w:val="26"/>
        </w:rPr>
        <w:t>.2 ст.11 Федерального закона от 21.12.1994 года № 68-ФЗ «О защите населения и территории от чрезвычайных ситуаций природного и техногенного характера» определяет: органы местного самоуправления самостоятельно в пределах своих полномочий: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а) осуществляют подготовку и содержание в готовности необходимых сил и средств для защиты населения, и территорий от чрезвычайных ситуаций, обучение населения способам защиты и действиям в этих ситуациях;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б) принимают решения о проведении эвакуационных мероприятий в чрезвычайных ситуациях и организуют их проведение;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в) осуществляют в установленном порядке сбор и обмен информацией в области защиты населения и территории от чрезвычайных ситуаций, обеспечивают своевременное оповещение и информирование населения об угрозе возникновения или о возникновении чрезвычайных ситуаций;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г) осуществляют финансирование мероприятий в области защиты населения и территории от чрезвычайных ситуаций;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д) создают резервы финансовых и материальных ресурсов для ликвидации чрезвычайных ситуаций;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е) организуют и проводят аварийно-спасательные и другие неотложные работы, а также поддерживают общественный порядок при их проведении;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ж) содействуют устойчивому функционированию организаций в чрезвычайных ситуациях;</w:t>
      </w:r>
    </w:p>
    <w:p w:rsidR="00227A63" w:rsidRPr="00E41FF7" w:rsidRDefault="00227A63" w:rsidP="00227A63">
      <w:pPr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з) создают при органах местного самоуправления постоянно действующие органы управления, специально уполномоченные на решение задач в области защиты населения.</w:t>
      </w:r>
    </w:p>
    <w:p w:rsidR="00227A63" w:rsidRPr="00E41FF7" w:rsidRDefault="00227A63" w:rsidP="00227A63">
      <w:pPr>
        <w:pStyle w:val="ac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 возложены следующие полномочия:</w:t>
      </w:r>
    </w:p>
    <w:p w:rsidR="00227A63" w:rsidRDefault="00227A63" w:rsidP="00227A63">
      <w:pPr>
        <w:pStyle w:val="ac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41FF7">
        <w:rPr>
          <w:sz w:val="26"/>
          <w:szCs w:val="26"/>
        </w:rPr>
        <w:t>- организация и осуществление мероприятий по ГО, защи</w:t>
      </w:r>
      <w:r>
        <w:rPr>
          <w:sz w:val="26"/>
          <w:szCs w:val="26"/>
        </w:rPr>
        <w:t>те населения и территории муниципального района</w:t>
      </w:r>
      <w:r w:rsidRPr="00E41FF7">
        <w:rPr>
          <w:sz w:val="26"/>
          <w:szCs w:val="26"/>
        </w:rPr>
        <w:t xml:space="preserve"> от ЧС, включая поддержку в состоянии постоянной готовности к использованию систем оповещения населения об опасности, объектов ГО, создание и содержание в целях ГО запасов материально-технических, продовольственных, медицинских и иных средств;</w:t>
      </w:r>
    </w:p>
    <w:p w:rsidR="002301E2" w:rsidRDefault="00800578" w:rsidP="002301E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sz w:val="26"/>
          <w:szCs w:val="26"/>
        </w:rPr>
        <w:t xml:space="preserve"> </w:t>
      </w:r>
    </w:p>
    <w:p w:rsidR="00227A63" w:rsidRPr="002301E2" w:rsidRDefault="002301E2" w:rsidP="0045440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="00227A63" w:rsidRPr="00E41FF7">
        <w:rPr>
          <w:sz w:val="26"/>
          <w:szCs w:val="26"/>
        </w:rPr>
        <w:t xml:space="preserve">Ориентация </w:t>
      </w:r>
      <w:r w:rsidR="00227A63">
        <w:rPr>
          <w:sz w:val="26"/>
          <w:szCs w:val="26"/>
        </w:rPr>
        <w:t>П</w:t>
      </w:r>
      <w:r w:rsidR="00227A63" w:rsidRPr="00E41FF7">
        <w:rPr>
          <w:sz w:val="26"/>
          <w:szCs w:val="26"/>
        </w:rPr>
        <w:t xml:space="preserve">рограммы направлена на продвижение и ускоренную реализацию современных технологий безопасного развития </w:t>
      </w:r>
      <w:r w:rsidR="00227A63">
        <w:rPr>
          <w:sz w:val="26"/>
          <w:szCs w:val="26"/>
        </w:rPr>
        <w:t>муниципального района</w:t>
      </w:r>
      <w:r w:rsidR="00227A63" w:rsidRPr="00E41FF7">
        <w:rPr>
          <w:sz w:val="26"/>
          <w:szCs w:val="26"/>
        </w:rPr>
        <w:t xml:space="preserve">, таких как обеспечение первичных мер </w:t>
      </w:r>
      <w:r w:rsidR="00227A63">
        <w:rPr>
          <w:sz w:val="26"/>
          <w:szCs w:val="26"/>
        </w:rPr>
        <w:t xml:space="preserve"> </w:t>
      </w:r>
      <w:r w:rsidR="00227A63" w:rsidRPr="00E41FF7">
        <w:rPr>
          <w:sz w:val="26"/>
          <w:szCs w:val="26"/>
        </w:rPr>
        <w:t xml:space="preserve"> на водных объектах, снижение риска и уменьшение последствий природных и техногенных катастроф и создание системы жизнеобеспечения и защиты населения.</w:t>
      </w:r>
    </w:p>
    <w:p w:rsidR="00F41089" w:rsidRPr="00DA2D8A" w:rsidRDefault="00F41089" w:rsidP="00DA2D8A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0C58" w:rsidRPr="00DA2D8A" w:rsidRDefault="003F0C58" w:rsidP="00F41089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</w:p>
    <w:p w:rsidR="00F41089" w:rsidRPr="00DA2D8A" w:rsidRDefault="00216EE9" w:rsidP="00216EE9">
      <w:pPr>
        <w:pStyle w:val="a4"/>
        <w:tabs>
          <w:tab w:val="left" w:pos="284"/>
          <w:tab w:val="left" w:pos="6195"/>
        </w:tabs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583B1B">
        <w:rPr>
          <w:b/>
          <w:sz w:val="26"/>
          <w:szCs w:val="26"/>
        </w:rPr>
        <w:t xml:space="preserve">  Ц</w:t>
      </w:r>
      <w:r w:rsidR="008A457E">
        <w:rPr>
          <w:b/>
          <w:sz w:val="26"/>
          <w:szCs w:val="26"/>
        </w:rPr>
        <w:t>ели и задачи муниципальной П</w:t>
      </w:r>
      <w:r w:rsidR="00F41089" w:rsidRPr="00DA2D8A">
        <w:rPr>
          <w:b/>
          <w:sz w:val="26"/>
          <w:szCs w:val="26"/>
        </w:rPr>
        <w:t>рограммы</w:t>
      </w:r>
      <w:r w:rsidR="00454409">
        <w:rPr>
          <w:b/>
          <w:sz w:val="26"/>
          <w:szCs w:val="26"/>
        </w:rPr>
        <w:t xml:space="preserve"> на 2020-2024</w:t>
      </w:r>
      <w:r w:rsidR="00B64328">
        <w:rPr>
          <w:b/>
          <w:sz w:val="26"/>
          <w:szCs w:val="26"/>
        </w:rPr>
        <w:t xml:space="preserve"> годы</w:t>
      </w:r>
      <w:r w:rsidR="00583B1B">
        <w:rPr>
          <w:b/>
          <w:sz w:val="26"/>
          <w:szCs w:val="26"/>
        </w:rPr>
        <w:t>.</w:t>
      </w:r>
      <w:r w:rsidR="00583B1B" w:rsidRPr="00583B1B">
        <w:rPr>
          <w:b/>
          <w:sz w:val="26"/>
          <w:szCs w:val="26"/>
        </w:rPr>
        <w:t xml:space="preserve"> </w:t>
      </w:r>
      <w:r w:rsidR="00583B1B" w:rsidRPr="00DA2D8A">
        <w:rPr>
          <w:b/>
          <w:sz w:val="26"/>
          <w:szCs w:val="26"/>
        </w:rPr>
        <w:t xml:space="preserve">Приоритеты муниципальной политики </w:t>
      </w:r>
      <w:r w:rsidR="00583B1B">
        <w:rPr>
          <w:b/>
          <w:sz w:val="26"/>
          <w:szCs w:val="26"/>
        </w:rPr>
        <w:t>Т</w:t>
      </w:r>
      <w:r w:rsidR="005D3C23">
        <w:rPr>
          <w:b/>
          <w:sz w:val="26"/>
          <w:szCs w:val="26"/>
        </w:rPr>
        <w:t>ернейского муниципального округа</w:t>
      </w:r>
      <w:r w:rsidR="00583B1B" w:rsidRPr="00DA2D8A">
        <w:rPr>
          <w:b/>
          <w:sz w:val="26"/>
          <w:szCs w:val="26"/>
        </w:rPr>
        <w:t xml:space="preserve"> в </w:t>
      </w:r>
      <w:r w:rsidR="008A457E">
        <w:rPr>
          <w:b/>
          <w:sz w:val="26"/>
          <w:szCs w:val="26"/>
        </w:rPr>
        <w:t>сфере реализации муниципальной П</w:t>
      </w:r>
      <w:r w:rsidR="00583B1B" w:rsidRPr="00DA2D8A">
        <w:rPr>
          <w:b/>
          <w:sz w:val="26"/>
          <w:szCs w:val="26"/>
        </w:rPr>
        <w:t>рограммы,</w:t>
      </w:r>
    </w:p>
    <w:p w:rsidR="00AF76CD" w:rsidRPr="00DA2D8A" w:rsidRDefault="007716AC" w:rsidP="00E90FE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</w:t>
      </w:r>
    </w:p>
    <w:p w:rsidR="00874F64" w:rsidRPr="00CF4C87" w:rsidRDefault="007716AC" w:rsidP="00CF4C87">
      <w:pPr>
        <w:pStyle w:val="HTM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A457E">
        <w:rPr>
          <w:rFonts w:ascii="Times New Roman" w:hAnsi="Times New Roman" w:cs="Times New Roman"/>
          <w:b/>
          <w:sz w:val="26"/>
          <w:szCs w:val="26"/>
        </w:rPr>
        <w:t>Цель муниципальной П</w:t>
      </w:r>
      <w:r w:rsidR="00F41089" w:rsidRPr="00C47670">
        <w:rPr>
          <w:rFonts w:ascii="Times New Roman" w:hAnsi="Times New Roman" w:cs="Times New Roman"/>
          <w:b/>
          <w:sz w:val="26"/>
          <w:szCs w:val="26"/>
        </w:rPr>
        <w:t>рограммы</w:t>
      </w:r>
      <w:r w:rsidR="00F41089" w:rsidRPr="00DA2D8A">
        <w:rPr>
          <w:rFonts w:ascii="Times New Roman" w:hAnsi="Times New Roman" w:cs="Times New Roman"/>
          <w:sz w:val="26"/>
          <w:szCs w:val="26"/>
        </w:rPr>
        <w:t xml:space="preserve"> - </w:t>
      </w:r>
      <w:r w:rsidR="00874F64" w:rsidRPr="00DA2D8A">
        <w:rPr>
          <w:rFonts w:ascii="Times New Roman" w:hAnsi="Times New Roman" w:cs="Times New Roman"/>
          <w:sz w:val="26"/>
          <w:szCs w:val="26"/>
        </w:rPr>
        <w:t xml:space="preserve">обеспечение безопасности населения и территории </w:t>
      </w:r>
      <w:r w:rsidR="0091111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874F64" w:rsidRPr="00DA2D8A">
        <w:rPr>
          <w:rFonts w:ascii="Times New Roman" w:hAnsi="Times New Roman" w:cs="Times New Roman"/>
          <w:sz w:val="26"/>
          <w:szCs w:val="26"/>
        </w:rPr>
        <w:t xml:space="preserve"> от чрезвычайных ситуаций природного и техногенного характера</w:t>
      </w:r>
      <w:r w:rsidR="00150994" w:rsidRPr="00DA2D8A">
        <w:rPr>
          <w:rFonts w:ascii="Times New Roman" w:hAnsi="Times New Roman" w:cs="Times New Roman"/>
          <w:sz w:val="26"/>
          <w:szCs w:val="26"/>
        </w:rPr>
        <w:t xml:space="preserve"> </w:t>
      </w:r>
      <w:r w:rsidR="00C91B55">
        <w:rPr>
          <w:rFonts w:ascii="Times New Roman" w:hAnsi="Times New Roman" w:cs="Times New Roman"/>
          <w:sz w:val="26"/>
          <w:szCs w:val="26"/>
        </w:rPr>
        <w:t>на территории Т</w:t>
      </w:r>
      <w:r w:rsidR="005D3C23">
        <w:rPr>
          <w:rFonts w:ascii="Times New Roman" w:hAnsi="Times New Roman" w:cs="Times New Roman"/>
          <w:sz w:val="26"/>
          <w:szCs w:val="26"/>
        </w:rPr>
        <w:t>ернейского муниципального округа</w:t>
      </w:r>
      <w:r w:rsidR="00874F64" w:rsidRPr="00DA2D8A">
        <w:rPr>
          <w:rFonts w:ascii="Times New Roman" w:hAnsi="Times New Roman" w:cs="Times New Roman"/>
          <w:sz w:val="26"/>
          <w:szCs w:val="26"/>
        </w:rPr>
        <w:t>.</w:t>
      </w:r>
      <w:r w:rsidR="00F41089" w:rsidRPr="00DA2D8A">
        <w:rPr>
          <w:rFonts w:ascii="Times New Roman" w:hAnsi="Times New Roman" w:cs="Times New Roman"/>
          <w:sz w:val="26"/>
          <w:szCs w:val="26"/>
        </w:rPr>
        <w:tab/>
      </w:r>
    </w:p>
    <w:p w:rsidR="00F41089" w:rsidRPr="00C47670" w:rsidRDefault="008A457E" w:rsidP="002D5E6F">
      <w:pPr>
        <w:pStyle w:val="HTM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Достижение целей П</w:t>
      </w:r>
      <w:r w:rsidR="00F41089" w:rsidRPr="00C47670">
        <w:rPr>
          <w:rFonts w:ascii="Times New Roman" w:hAnsi="Times New Roman" w:cs="Times New Roman"/>
          <w:b/>
          <w:sz w:val="26"/>
          <w:szCs w:val="26"/>
        </w:rPr>
        <w:t>рограммы обеспечивается путем решения следующих задач:</w:t>
      </w:r>
    </w:p>
    <w:p w:rsidR="00C824AA" w:rsidRDefault="00E12D0F" w:rsidP="005D5D5E">
      <w:pPr>
        <w:ind w:firstLine="709"/>
        <w:jc w:val="both"/>
      </w:pPr>
      <w:r w:rsidRPr="00DA2D8A">
        <w:rPr>
          <w:sz w:val="26"/>
          <w:szCs w:val="26"/>
        </w:rPr>
        <w:t xml:space="preserve">-Проведение комплекса мероприятий по обеспечению пожарной безопасности </w:t>
      </w:r>
      <w:r w:rsidR="00B64328">
        <w:rPr>
          <w:sz w:val="26"/>
          <w:szCs w:val="26"/>
        </w:rPr>
        <w:t>Т</w:t>
      </w:r>
      <w:r w:rsidR="005D3C23">
        <w:rPr>
          <w:sz w:val="26"/>
          <w:szCs w:val="26"/>
        </w:rPr>
        <w:t>ернейского муниципального округа</w:t>
      </w:r>
      <w:r w:rsidR="00C11D16">
        <w:rPr>
          <w:sz w:val="26"/>
          <w:szCs w:val="26"/>
        </w:rPr>
        <w:t>:</w:t>
      </w:r>
      <w:r w:rsidR="005D5D5E" w:rsidRPr="005D5D5E">
        <w:t xml:space="preserve"> </w:t>
      </w:r>
    </w:p>
    <w:p w:rsidR="005D5D5E" w:rsidRPr="005D5D5E" w:rsidRDefault="005D5D5E" w:rsidP="005D5D5E">
      <w:pPr>
        <w:ind w:firstLine="709"/>
        <w:jc w:val="both"/>
        <w:rPr>
          <w:sz w:val="26"/>
          <w:szCs w:val="26"/>
        </w:rPr>
      </w:pPr>
      <w:r w:rsidRPr="005D5D5E">
        <w:rPr>
          <w:sz w:val="26"/>
          <w:szCs w:val="26"/>
        </w:rPr>
        <w:t>1.</w:t>
      </w:r>
      <w:r w:rsidRPr="005D5D5E">
        <w:rPr>
          <w:sz w:val="26"/>
          <w:szCs w:val="26"/>
        </w:rPr>
        <w:tab/>
        <w:t>Обучение населения мер</w:t>
      </w:r>
      <w:r w:rsidR="00454409">
        <w:rPr>
          <w:sz w:val="26"/>
          <w:szCs w:val="26"/>
        </w:rPr>
        <w:t>ам пожарной безопасности до 2024</w:t>
      </w:r>
      <w:r w:rsidRPr="005D5D5E">
        <w:rPr>
          <w:sz w:val="26"/>
          <w:szCs w:val="26"/>
        </w:rPr>
        <w:t xml:space="preserve"> года;</w:t>
      </w:r>
    </w:p>
    <w:p w:rsidR="005D5D5E" w:rsidRDefault="005D5D5E" w:rsidP="005D5D5E">
      <w:pPr>
        <w:ind w:firstLine="709"/>
        <w:jc w:val="both"/>
        <w:rPr>
          <w:sz w:val="26"/>
          <w:szCs w:val="26"/>
        </w:rPr>
      </w:pPr>
      <w:r w:rsidRPr="005D5D5E">
        <w:rPr>
          <w:sz w:val="26"/>
          <w:szCs w:val="26"/>
        </w:rPr>
        <w:t>2.</w:t>
      </w:r>
      <w:r w:rsidRPr="005D5D5E">
        <w:rPr>
          <w:sz w:val="26"/>
          <w:szCs w:val="26"/>
        </w:rPr>
        <w:tab/>
      </w:r>
      <w:r w:rsidR="00454409" w:rsidRPr="00454409">
        <w:rPr>
          <w:sz w:val="26"/>
          <w:szCs w:val="26"/>
        </w:rPr>
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</w:t>
      </w:r>
      <w:r w:rsidR="00454409" w:rsidRPr="005D5D5E">
        <w:rPr>
          <w:sz w:val="26"/>
          <w:szCs w:val="26"/>
        </w:rPr>
        <w:t xml:space="preserve"> </w:t>
      </w:r>
      <w:r w:rsidR="00F92E39" w:rsidRPr="005D5D5E">
        <w:rPr>
          <w:sz w:val="26"/>
          <w:szCs w:val="26"/>
        </w:rPr>
        <w:t>до</w:t>
      </w:r>
      <w:r w:rsidR="00454409">
        <w:rPr>
          <w:sz w:val="26"/>
          <w:szCs w:val="26"/>
        </w:rPr>
        <w:t xml:space="preserve"> 2024</w:t>
      </w:r>
      <w:r w:rsidRPr="005D5D5E">
        <w:rPr>
          <w:sz w:val="26"/>
          <w:szCs w:val="26"/>
        </w:rPr>
        <w:t xml:space="preserve"> года;</w:t>
      </w:r>
    </w:p>
    <w:p w:rsidR="005D5D5E" w:rsidRPr="005D5D5E" w:rsidRDefault="005D3C23" w:rsidP="00CA7DB5">
      <w:pPr>
        <w:ind w:firstLine="709"/>
        <w:jc w:val="both"/>
        <w:rPr>
          <w:sz w:val="26"/>
          <w:szCs w:val="26"/>
        </w:rPr>
      </w:pPr>
      <w:r>
        <w:rPr>
          <w:color w:val="000000"/>
          <w:spacing w:val="2"/>
          <w:sz w:val="26"/>
          <w:szCs w:val="26"/>
          <w:lang w:bidi="ru-RU"/>
        </w:rPr>
        <w:t>3.   С</w:t>
      </w:r>
      <w:r w:rsidRPr="00F128EE">
        <w:rPr>
          <w:color w:val="000000"/>
          <w:spacing w:val="2"/>
          <w:sz w:val="26"/>
          <w:szCs w:val="26"/>
          <w:lang w:bidi="ru-RU"/>
        </w:rPr>
        <w:t>оздание и обеспечение необходимых условий для повышения пожарной безопасности населенных пунктов, защищенности граждан, организаций от пожаров, предупреждения и смягчения их последствий, а также повышение степени готовности</w:t>
      </w:r>
      <w:r w:rsidR="00CA7DB5">
        <w:rPr>
          <w:color w:val="000000"/>
          <w:spacing w:val="2"/>
          <w:sz w:val="26"/>
          <w:szCs w:val="26"/>
          <w:lang w:bidi="ru-RU"/>
        </w:rPr>
        <w:t xml:space="preserve"> всех сил и средств для тушения </w:t>
      </w:r>
      <w:r w:rsidR="00CA7DB5" w:rsidRPr="005D5D5E">
        <w:rPr>
          <w:sz w:val="26"/>
          <w:szCs w:val="26"/>
        </w:rPr>
        <w:t>(Обеспечение противопожарной защиты мест проживания малообеспеченных, социально неадаптированных и маломобильных групп населения, многодетных семей, семей с детьми автономными пожарными извещател</w:t>
      </w:r>
      <w:r w:rsidR="00454409">
        <w:rPr>
          <w:sz w:val="26"/>
          <w:szCs w:val="26"/>
        </w:rPr>
        <w:t>ями) до 2024</w:t>
      </w:r>
      <w:r w:rsidR="00CA7DB5" w:rsidRPr="005D5D5E">
        <w:rPr>
          <w:sz w:val="26"/>
          <w:szCs w:val="26"/>
        </w:rPr>
        <w:t xml:space="preserve"> года;</w:t>
      </w:r>
    </w:p>
    <w:p w:rsidR="005D5D5E" w:rsidRPr="005D5D5E" w:rsidRDefault="005D5D5E" w:rsidP="005D5D5E">
      <w:pPr>
        <w:ind w:firstLine="709"/>
        <w:jc w:val="both"/>
        <w:rPr>
          <w:sz w:val="26"/>
          <w:szCs w:val="26"/>
        </w:rPr>
      </w:pPr>
      <w:r w:rsidRPr="005D5D5E">
        <w:rPr>
          <w:sz w:val="26"/>
          <w:szCs w:val="26"/>
        </w:rPr>
        <w:t>4.</w:t>
      </w:r>
      <w:r w:rsidRPr="005D5D5E">
        <w:rPr>
          <w:sz w:val="26"/>
          <w:szCs w:val="26"/>
        </w:rPr>
        <w:tab/>
        <w:t>Муниципальная поддержка общественной организации «Добровольная пожарная охрана»</w:t>
      </w:r>
    </w:p>
    <w:p w:rsidR="00E12D0F" w:rsidRPr="00DA2D8A" w:rsidRDefault="00E12D0F" w:rsidP="00E12D0F">
      <w:pPr>
        <w:ind w:firstLine="709"/>
        <w:jc w:val="both"/>
        <w:rPr>
          <w:sz w:val="26"/>
          <w:szCs w:val="26"/>
        </w:rPr>
      </w:pPr>
    </w:p>
    <w:p w:rsidR="00E12D0F" w:rsidRDefault="00E12D0F" w:rsidP="00E12D0F">
      <w:pPr>
        <w:ind w:firstLine="709"/>
        <w:jc w:val="both"/>
        <w:rPr>
          <w:sz w:val="26"/>
          <w:szCs w:val="26"/>
        </w:rPr>
      </w:pPr>
      <w:r w:rsidRPr="00DA2D8A">
        <w:rPr>
          <w:sz w:val="26"/>
          <w:szCs w:val="26"/>
        </w:rPr>
        <w:t xml:space="preserve">Проведение комплекса мероприятий по обеспечению </w:t>
      </w:r>
      <w:r w:rsidR="00170506">
        <w:rPr>
          <w:sz w:val="26"/>
          <w:szCs w:val="26"/>
        </w:rPr>
        <w:t xml:space="preserve">составом технических средств </w:t>
      </w:r>
      <w:r w:rsidR="00F92E39">
        <w:rPr>
          <w:sz w:val="26"/>
          <w:szCs w:val="26"/>
        </w:rPr>
        <w:t>для управления</w:t>
      </w:r>
      <w:r w:rsidR="00170506">
        <w:rPr>
          <w:sz w:val="26"/>
          <w:szCs w:val="26"/>
        </w:rPr>
        <w:t xml:space="preserve"> ЕДДС </w:t>
      </w:r>
      <w:r w:rsidRPr="00DA2D8A">
        <w:rPr>
          <w:sz w:val="26"/>
          <w:szCs w:val="26"/>
        </w:rPr>
        <w:t xml:space="preserve">на территории </w:t>
      </w:r>
      <w:r w:rsidR="00B64328">
        <w:rPr>
          <w:sz w:val="26"/>
          <w:szCs w:val="26"/>
        </w:rPr>
        <w:t>Т</w:t>
      </w:r>
      <w:r w:rsidR="00CA7DB5">
        <w:rPr>
          <w:sz w:val="26"/>
          <w:szCs w:val="26"/>
        </w:rPr>
        <w:t>ернейского муниципального округа</w:t>
      </w:r>
      <w:r w:rsidR="00C11D16">
        <w:rPr>
          <w:sz w:val="26"/>
          <w:szCs w:val="26"/>
        </w:rPr>
        <w:t>:</w:t>
      </w:r>
    </w:p>
    <w:p w:rsidR="00C11D16" w:rsidRPr="00C11D16" w:rsidRDefault="00C11D16" w:rsidP="00194EB4">
      <w:pPr>
        <w:ind w:firstLine="709"/>
        <w:jc w:val="both"/>
        <w:rPr>
          <w:sz w:val="26"/>
          <w:szCs w:val="26"/>
        </w:rPr>
      </w:pPr>
      <w:r w:rsidRPr="00C11D16">
        <w:rPr>
          <w:sz w:val="26"/>
          <w:szCs w:val="26"/>
        </w:rPr>
        <w:t xml:space="preserve">     </w:t>
      </w:r>
      <w:r>
        <w:rPr>
          <w:sz w:val="26"/>
          <w:szCs w:val="26"/>
        </w:rPr>
        <w:t>1.  Обеспечение материально-</w:t>
      </w:r>
      <w:r w:rsidRPr="00C11D16">
        <w:rPr>
          <w:sz w:val="26"/>
          <w:szCs w:val="26"/>
        </w:rPr>
        <w:t>технической и кадровой основы единой дежурно-диспетчерской службы (далее - ЕДДС) с учётом приёма передачи документов управления, обмена всеми видами информации с вышестоящими, взаимодействующими и подчинёнными органами управления в установленные короткие сроки и с требуемым качеством, доведения сигналов оповещения до органов управления и населения.</w:t>
      </w:r>
      <w:r>
        <w:rPr>
          <w:sz w:val="26"/>
          <w:szCs w:val="26"/>
        </w:rPr>
        <w:t xml:space="preserve"> </w:t>
      </w:r>
      <w:r w:rsidRPr="00C11D16">
        <w:rPr>
          <w:sz w:val="26"/>
          <w:szCs w:val="26"/>
        </w:rPr>
        <w:t xml:space="preserve">Дооснащение ЕДДС программно-техническими средствами автоматизации управления.  </w:t>
      </w:r>
    </w:p>
    <w:p w:rsidR="00194EB4" w:rsidRPr="00C11D16" w:rsidRDefault="00194EB4" w:rsidP="00194E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</w:t>
      </w:r>
      <w:r w:rsidR="00C11D16" w:rsidRPr="00C11D16">
        <w:rPr>
          <w:sz w:val="26"/>
          <w:szCs w:val="26"/>
        </w:rPr>
        <w:t>. Совершенствование кадровой политики и повышение уровня квалификации персонала</w:t>
      </w:r>
      <w:r>
        <w:rPr>
          <w:sz w:val="26"/>
          <w:szCs w:val="26"/>
        </w:rPr>
        <w:t xml:space="preserve">.  </w:t>
      </w:r>
      <w:r w:rsidRPr="00C11D16">
        <w:rPr>
          <w:sz w:val="26"/>
          <w:szCs w:val="26"/>
        </w:rPr>
        <w:t xml:space="preserve">Совершенствование нормативно - правовой базы ЕДДС. </w:t>
      </w:r>
    </w:p>
    <w:p w:rsidR="00C11D16" w:rsidRPr="00DA2D8A" w:rsidRDefault="00C11D16" w:rsidP="00C11D16">
      <w:pPr>
        <w:ind w:firstLine="709"/>
        <w:jc w:val="both"/>
        <w:rPr>
          <w:sz w:val="26"/>
          <w:szCs w:val="26"/>
        </w:rPr>
      </w:pPr>
      <w:r w:rsidRPr="00C11D16">
        <w:rPr>
          <w:sz w:val="26"/>
          <w:szCs w:val="26"/>
        </w:rPr>
        <w:t xml:space="preserve"> </w:t>
      </w:r>
    </w:p>
    <w:p w:rsidR="00C11D16" w:rsidRDefault="00194EB4" w:rsidP="00194EB4">
      <w:pPr>
        <w:pStyle w:val="HTML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12D0F" w:rsidRPr="00DA2D8A">
        <w:rPr>
          <w:rFonts w:ascii="Times New Roman" w:hAnsi="Times New Roman" w:cs="Times New Roman"/>
          <w:sz w:val="26"/>
          <w:szCs w:val="26"/>
        </w:rPr>
        <w:t>-Проведение комплекса мероприятий по п</w:t>
      </w:r>
      <w:r w:rsidR="00E12D0F" w:rsidRPr="00DA2D8A">
        <w:rPr>
          <w:rFonts w:ascii="Times New Roman" w:hAnsi="Times New Roman" w:cs="Times New Roman"/>
          <w:sz w:val="26"/>
          <w:szCs w:val="26"/>
          <w:lang w:eastAsia="en-US"/>
        </w:rPr>
        <w:t xml:space="preserve">редупреждению чрезвычайных ситуаций </w:t>
      </w:r>
      <w:r w:rsidR="00170506">
        <w:rPr>
          <w:rFonts w:ascii="Times New Roman" w:hAnsi="Times New Roman" w:cs="Times New Roman"/>
          <w:sz w:val="26"/>
          <w:szCs w:val="26"/>
          <w:lang w:eastAsia="en-US"/>
        </w:rPr>
        <w:t>природного характера</w:t>
      </w:r>
      <w:r w:rsidR="00C4767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170506">
        <w:rPr>
          <w:rFonts w:ascii="Times New Roman" w:hAnsi="Times New Roman" w:cs="Times New Roman"/>
          <w:sz w:val="26"/>
          <w:szCs w:val="26"/>
          <w:lang w:eastAsia="en-US"/>
        </w:rPr>
        <w:t xml:space="preserve">во время прохождения </w:t>
      </w:r>
      <w:r w:rsidR="00C47670">
        <w:rPr>
          <w:rFonts w:ascii="Times New Roman" w:hAnsi="Times New Roman" w:cs="Times New Roman"/>
          <w:sz w:val="26"/>
          <w:szCs w:val="26"/>
          <w:lang w:eastAsia="en-US"/>
        </w:rPr>
        <w:t xml:space="preserve">наводнений и </w:t>
      </w:r>
      <w:r w:rsidR="00170506">
        <w:rPr>
          <w:rFonts w:ascii="Times New Roman" w:hAnsi="Times New Roman" w:cs="Times New Roman"/>
          <w:sz w:val="26"/>
          <w:szCs w:val="26"/>
          <w:lang w:eastAsia="en-US"/>
        </w:rPr>
        <w:t>паводков</w:t>
      </w:r>
      <w:r w:rsidR="00C11D16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C11D16" w:rsidRPr="00C11D16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D16">
        <w:rPr>
          <w:rFonts w:ascii="Times New Roman" w:hAnsi="Times New Roman" w:cs="Times New Roman"/>
          <w:sz w:val="26"/>
          <w:szCs w:val="26"/>
        </w:rPr>
        <w:t>1.</w:t>
      </w:r>
      <w:r w:rsidRPr="00C11D16">
        <w:rPr>
          <w:rFonts w:ascii="Times New Roman" w:hAnsi="Times New Roman" w:cs="Times New Roman"/>
          <w:sz w:val="26"/>
          <w:szCs w:val="26"/>
        </w:rPr>
        <w:tab/>
        <w:t xml:space="preserve">Проведение </w:t>
      </w:r>
      <w:r w:rsidR="00CA7DB5">
        <w:rPr>
          <w:rFonts w:ascii="Times New Roman" w:hAnsi="Times New Roman" w:cs="Times New Roman"/>
          <w:sz w:val="26"/>
          <w:szCs w:val="26"/>
        </w:rPr>
        <w:t>мероприятий в период до 202</w:t>
      </w:r>
      <w:r w:rsidR="00454409">
        <w:rPr>
          <w:rFonts w:ascii="Times New Roman" w:hAnsi="Times New Roman" w:cs="Times New Roman"/>
          <w:sz w:val="26"/>
          <w:szCs w:val="26"/>
        </w:rPr>
        <w:t>4</w:t>
      </w:r>
      <w:r w:rsidRPr="00C11D16">
        <w:rPr>
          <w:rFonts w:ascii="Times New Roman" w:hAnsi="Times New Roman" w:cs="Times New Roman"/>
          <w:sz w:val="26"/>
          <w:szCs w:val="26"/>
        </w:rPr>
        <w:t xml:space="preserve"> года по обеспечению пунктов временного размещения необходимым оборудованием;</w:t>
      </w:r>
    </w:p>
    <w:p w:rsidR="00C11D16" w:rsidRPr="00C11D16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D16">
        <w:rPr>
          <w:rFonts w:ascii="Times New Roman" w:hAnsi="Times New Roman" w:cs="Times New Roman"/>
          <w:sz w:val="26"/>
          <w:szCs w:val="26"/>
        </w:rPr>
        <w:t>2.</w:t>
      </w:r>
      <w:r w:rsidRPr="00C11D16">
        <w:rPr>
          <w:rFonts w:ascii="Times New Roman" w:hAnsi="Times New Roman" w:cs="Times New Roman"/>
          <w:sz w:val="26"/>
          <w:szCs w:val="26"/>
        </w:rPr>
        <w:tab/>
        <w:t xml:space="preserve">Обучение населения мерам защиты при возникновении ЧС природного характера во время прохождения паводков, изготовление агитационных материалов, знаков безопасности;   </w:t>
      </w:r>
    </w:p>
    <w:p w:rsidR="00C11D16" w:rsidRPr="00C11D16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D16">
        <w:rPr>
          <w:rFonts w:ascii="Times New Roman" w:hAnsi="Times New Roman" w:cs="Times New Roman"/>
          <w:sz w:val="26"/>
          <w:szCs w:val="26"/>
        </w:rPr>
        <w:t>3.</w:t>
      </w:r>
      <w:r w:rsidRPr="00C11D16">
        <w:rPr>
          <w:rFonts w:ascii="Times New Roman" w:hAnsi="Times New Roman" w:cs="Times New Roman"/>
          <w:sz w:val="26"/>
          <w:szCs w:val="26"/>
        </w:rPr>
        <w:tab/>
        <w:t>Проведение мероприятий по созданию резерва материальных ресурсов, для ликвидации последствий ЧС природного характера во время прохожде</w:t>
      </w:r>
      <w:r w:rsidR="00454409">
        <w:rPr>
          <w:rFonts w:ascii="Times New Roman" w:hAnsi="Times New Roman" w:cs="Times New Roman"/>
          <w:sz w:val="26"/>
          <w:szCs w:val="26"/>
        </w:rPr>
        <w:t>ния паводков в один этап до 2025</w:t>
      </w:r>
      <w:r w:rsidRPr="00C11D16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C11D16" w:rsidRPr="00C11D16" w:rsidRDefault="005A646F" w:rsidP="00C11D16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CA7DB5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CA7DB5" w:rsidRPr="00C11D16">
        <w:rPr>
          <w:rFonts w:ascii="Times New Roman" w:hAnsi="Times New Roman" w:cs="Times New Roman"/>
          <w:sz w:val="26"/>
          <w:szCs w:val="26"/>
        </w:rPr>
        <w:t>противопаводковых</w:t>
      </w:r>
      <w:r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C11D16" w:rsidRPr="00C11D1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F41089" w:rsidRPr="00DA2D8A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D16">
        <w:rPr>
          <w:rFonts w:ascii="Times New Roman" w:hAnsi="Times New Roman" w:cs="Times New Roman"/>
          <w:sz w:val="26"/>
          <w:szCs w:val="26"/>
        </w:rPr>
        <w:t>5.</w:t>
      </w:r>
      <w:r w:rsidRPr="00C11D16">
        <w:rPr>
          <w:rFonts w:ascii="Times New Roman" w:hAnsi="Times New Roman" w:cs="Times New Roman"/>
          <w:sz w:val="26"/>
          <w:szCs w:val="26"/>
        </w:rPr>
        <w:tab/>
        <w:t>Проведение мероприятий по созданию резерва финансовых средств для оказания помощи пострадавшим в результате ЧС при прохождении наводнений и паводков.</w:t>
      </w:r>
      <w:r w:rsidR="00F41089" w:rsidRPr="00DA2D8A">
        <w:rPr>
          <w:rFonts w:ascii="Times New Roman" w:hAnsi="Times New Roman" w:cs="Times New Roman"/>
          <w:sz w:val="26"/>
          <w:szCs w:val="26"/>
        </w:rPr>
        <w:tab/>
      </w:r>
    </w:p>
    <w:p w:rsidR="00F41089" w:rsidRPr="00170506" w:rsidRDefault="00F41089" w:rsidP="00CF4C87">
      <w:pPr>
        <w:pStyle w:val="HTM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41089" w:rsidRPr="00DA2D8A" w:rsidRDefault="00F41089" w:rsidP="00F41089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</w:p>
    <w:p w:rsidR="00A575DB" w:rsidRPr="00DA2D8A" w:rsidRDefault="00216EE9" w:rsidP="00AD01D2">
      <w:pPr>
        <w:pStyle w:val="a4"/>
        <w:tabs>
          <w:tab w:val="left" w:pos="284"/>
          <w:tab w:val="left" w:pos="6195"/>
        </w:tabs>
        <w:ind w:left="1070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A575DB">
        <w:rPr>
          <w:b/>
          <w:sz w:val="26"/>
          <w:szCs w:val="26"/>
        </w:rPr>
        <w:t>.</w:t>
      </w:r>
      <w:r w:rsidR="0027236E">
        <w:rPr>
          <w:b/>
          <w:sz w:val="26"/>
          <w:szCs w:val="26"/>
        </w:rPr>
        <w:t xml:space="preserve"> </w:t>
      </w:r>
      <w:r w:rsidR="00A575DB" w:rsidRPr="00DA2D8A">
        <w:rPr>
          <w:b/>
          <w:sz w:val="26"/>
          <w:szCs w:val="26"/>
        </w:rPr>
        <w:t>Срок и этапы реализации муниципальной программы</w:t>
      </w:r>
    </w:p>
    <w:p w:rsidR="00BE0CBB" w:rsidRPr="00DA2D8A" w:rsidRDefault="00142527" w:rsidP="00CA7DB5">
      <w:pPr>
        <w:tabs>
          <w:tab w:val="left" w:pos="284"/>
          <w:tab w:val="left" w:pos="6195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Муниципальная П</w:t>
      </w:r>
      <w:r w:rsidR="00A575DB" w:rsidRPr="00DA2D8A">
        <w:rPr>
          <w:sz w:val="26"/>
          <w:szCs w:val="26"/>
        </w:rPr>
        <w:t>рограмма реализует</w:t>
      </w:r>
      <w:r w:rsidR="00454409">
        <w:rPr>
          <w:sz w:val="26"/>
          <w:szCs w:val="26"/>
        </w:rPr>
        <w:t>ся в один этап в 2020-2024</w:t>
      </w:r>
      <w:r w:rsidR="00A575DB" w:rsidRPr="00DA2D8A">
        <w:rPr>
          <w:sz w:val="26"/>
          <w:szCs w:val="26"/>
        </w:rPr>
        <w:t xml:space="preserve"> годы. Промежуточные показ</w:t>
      </w:r>
      <w:r>
        <w:rPr>
          <w:sz w:val="26"/>
          <w:szCs w:val="26"/>
        </w:rPr>
        <w:t>атели реализации муниципальной П</w:t>
      </w:r>
      <w:r w:rsidR="00A575DB" w:rsidRPr="00DA2D8A">
        <w:rPr>
          <w:sz w:val="26"/>
          <w:szCs w:val="26"/>
        </w:rPr>
        <w:t>рограммы определяются в ходе ежегодного монито</w:t>
      </w:r>
      <w:r>
        <w:rPr>
          <w:sz w:val="26"/>
          <w:szCs w:val="26"/>
        </w:rPr>
        <w:t>ринга реализации муниципальной П</w:t>
      </w:r>
      <w:r w:rsidR="00A575DB" w:rsidRPr="00DA2D8A">
        <w:rPr>
          <w:sz w:val="26"/>
          <w:szCs w:val="26"/>
        </w:rPr>
        <w:t>рограммы и служат основой для принятия решения о ее корректировке</w:t>
      </w:r>
      <w:r w:rsidR="00216EE9">
        <w:rPr>
          <w:b/>
          <w:sz w:val="26"/>
          <w:szCs w:val="26"/>
        </w:rPr>
        <w:t>.</w:t>
      </w:r>
      <w:r w:rsidR="00A575DB">
        <w:rPr>
          <w:b/>
          <w:sz w:val="26"/>
          <w:szCs w:val="26"/>
        </w:rPr>
        <w:t xml:space="preserve"> </w:t>
      </w:r>
    </w:p>
    <w:p w:rsidR="006F5EA8" w:rsidRPr="00DA2D8A" w:rsidRDefault="006F5EA8" w:rsidP="00AD01D2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</w:p>
    <w:p w:rsidR="00F41089" w:rsidRPr="00D374DC" w:rsidRDefault="00AD01D2" w:rsidP="00D374DC">
      <w:pPr>
        <w:pStyle w:val="a4"/>
        <w:numPr>
          <w:ilvl w:val="0"/>
          <w:numId w:val="8"/>
        </w:numPr>
        <w:tabs>
          <w:tab w:val="left" w:pos="284"/>
          <w:tab w:val="left" w:pos="6195"/>
        </w:tabs>
        <w:jc w:val="center"/>
        <w:rPr>
          <w:b/>
          <w:sz w:val="26"/>
          <w:szCs w:val="26"/>
        </w:rPr>
      </w:pPr>
      <w:r w:rsidRPr="00D374DC">
        <w:rPr>
          <w:b/>
          <w:sz w:val="26"/>
          <w:szCs w:val="26"/>
        </w:rPr>
        <w:t>Перечень мероприятий Программы.</w:t>
      </w:r>
    </w:p>
    <w:p w:rsidR="008A457E" w:rsidRDefault="008A457E" w:rsidP="00AD01D2">
      <w:pPr>
        <w:rPr>
          <w:sz w:val="26"/>
          <w:szCs w:val="26"/>
        </w:rPr>
      </w:pPr>
    </w:p>
    <w:p w:rsidR="00AD01D2" w:rsidRPr="00AD01D2" w:rsidRDefault="00454409" w:rsidP="00CA7D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D01D2" w:rsidRPr="00AD01D2">
        <w:rPr>
          <w:sz w:val="26"/>
          <w:szCs w:val="26"/>
        </w:rPr>
        <w:t xml:space="preserve">Основные мероприятия по реализации Программы </w:t>
      </w:r>
      <w:r w:rsidR="00D374DC" w:rsidRPr="00AD01D2">
        <w:rPr>
          <w:sz w:val="26"/>
          <w:szCs w:val="26"/>
        </w:rPr>
        <w:t>определены исходя</w:t>
      </w:r>
      <w:r w:rsidR="00AD01D2" w:rsidRPr="00AD01D2">
        <w:rPr>
          <w:sz w:val="26"/>
          <w:szCs w:val="26"/>
        </w:rPr>
        <w:t xml:space="preserve"> из основных целей. Перечень мероприятий Программы с указанием </w:t>
      </w:r>
      <w:r w:rsidR="003A6475">
        <w:rPr>
          <w:sz w:val="26"/>
          <w:szCs w:val="26"/>
        </w:rPr>
        <w:t xml:space="preserve">сроков её </w:t>
      </w:r>
      <w:r w:rsidR="00CA7DB5">
        <w:rPr>
          <w:sz w:val="26"/>
          <w:szCs w:val="26"/>
        </w:rPr>
        <w:t xml:space="preserve">исполнения, </w:t>
      </w:r>
      <w:r w:rsidR="00CA7DB5" w:rsidRPr="00AD01D2">
        <w:rPr>
          <w:sz w:val="26"/>
          <w:szCs w:val="26"/>
        </w:rPr>
        <w:t>ожидаемым</w:t>
      </w:r>
      <w:r w:rsidR="003A6475">
        <w:rPr>
          <w:sz w:val="26"/>
          <w:szCs w:val="26"/>
        </w:rPr>
        <w:t xml:space="preserve"> результатам исполнения</w:t>
      </w:r>
      <w:r w:rsidR="00AD01D2" w:rsidRPr="00AD01D2">
        <w:rPr>
          <w:sz w:val="26"/>
          <w:szCs w:val="26"/>
        </w:rPr>
        <w:t xml:space="preserve"> представлен в Приложении №</w:t>
      </w:r>
      <w:r w:rsidR="003A6475">
        <w:rPr>
          <w:sz w:val="26"/>
          <w:szCs w:val="26"/>
        </w:rPr>
        <w:t xml:space="preserve"> 2</w:t>
      </w:r>
      <w:r w:rsidR="00D374DC" w:rsidRPr="00AD01D2">
        <w:rPr>
          <w:sz w:val="26"/>
          <w:szCs w:val="26"/>
        </w:rPr>
        <w:t xml:space="preserve"> к</w:t>
      </w:r>
      <w:r w:rsidR="00AD01D2" w:rsidRPr="00AD01D2">
        <w:rPr>
          <w:sz w:val="26"/>
          <w:szCs w:val="26"/>
        </w:rPr>
        <w:t xml:space="preserve"> настоящей Программе.</w:t>
      </w:r>
    </w:p>
    <w:p w:rsidR="00E81828" w:rsidRDefault="00E81828" w:rsidP="00E62C7F">
      <w:pPr>
        <w:pStyle w:val="a4"/>
        <w:tabs>
          <w:tab w:val="left" w:pos="284"/>
          <w:tab w:val="left" w:pos="6195"/>
        </w:tabs>
        <w:ind w:left="660"/>
        <w:rPr>
          <w:b/>
          <w:sz w:val="26"/>
          <w:szCs w:val="26"/>
        </w:rPr>
      </w:pPr>
    </w:p>
    <w:p w:rsidR="00F41089" w:rsidRPr="00E62C7F" w:rsidRDefault="00E62C7F" w:rsidP="00E62C7F">
      <w:pPr>
        <w:tabs>
          <w:tab w:val="left" w:pos="284"/>
          <w:tab w:val="left" w:pos="6195"/>
        </w:tabs>
        <w:ind w:left="3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</w:t>
      </w:r>
      <w:r w:rsidR="00E81828" w:rsidRPr="00E62C7F">
        <w:rPr>
          <w:b/>
          <w:sz w:val="26"/>
          <w:szCs w:val="26"/>
        </w:rPr>
        <w:t xml:space="preserve"> </w:t>
      </w:r>
      <w:r w:rsidR="00F41089" w:rsidRPr="00E62C7F">
        <w:rPr>
          <w:b/>
          <w:sz w:val="26"/>
          <w:szCs w:val="26"/>
        </w:rPr>
        <w:t>Мех</w:t>
      </w:r>
      <w:r w:rsidR="00AD01D2" w:rsidRPr="00E62C7F">
        <w:rPr>
          <w:b/>
          <w:sz w:val="26"/>
          <w:szCs w:val="26"/>
        </w:rPr>
        <w:t>анизм реализации муниципальной П</w:t>
      </w:r>
      <w:r w:rsidR="00F41089" w:rsidRPr="00E62C7F">
        <w:rPr>
          <w:b/>
          <w:sz w:val="26"/>
          <w:szCs w:val="26"/>
        </w:rPr>
        <w:t>рограммы</w:t>
      </w:r>
    </w:p>
    <w:p w:rsidR="00B7796B" w:rsidRDefault="001D4457" w:rsidP="00163335">
      <w:pPr>
        <w:pStyle w:val="a4"/>
        <w:numPr>
          <w:ilvl w:val="1"/>
          <w:numId w:val="10"/>
        </w:numPr>
        <w:tabs>
          <w:tab w:val="left" w:pos="0"/>
        </w:tabs>
        <w:jc w:val="both"/>
        <w:rPr>
          <w:sz w:val="26"/>
          <w:szCs w:val="26"/>
        </w:rPr>
      </w:pPr>
      <w:r w:rsidRPr="001D4457">
        <w:rPr>
          <w:sz w:val="26"/>
          <w:szCs w:val="26"/>
        </w:rPr>
        <w:t>Механизм реализации Программы основан на обеспечении достижения запланированных результатов установленных в Программе показателей в рамках, выделяемых из бюджета Т</w:t>
      </w:r>
      <w:r w:rsidR="00CA7DB5">
        <w:rPr>
          <w:sz w:val="26"/>
          <w:szCs w:val="26"/>
        </w:rPr>
        <w:t>ернейского муниципального округа</w:t>
      </w:r>
      <w:r w:rsidRPr="001D4457">
        <w:rPr>
          <w:sz w:val="26"/>
          <w:szCs w:val="26"/>
        </w:rPr>
        <w:t xml:space="preserve"> средств, путём последовательного выполнения предусмотренных Программой мероприятий.</w:t>
      </w:r>
      <w:r w:rsidR="00163335">
        <w:rPr>
          <w:sz w:val="26"/>
          <w:szCs w:val="26"/>
        </w:rPr>
        <w:t xml:space="preserve"> </w:t>
      </w:r>
    </w:p>
    <w:p w:rsidR="001D4457" w:rsidRPr="00B7796B" w:rsidRDefault="00B7796B" w:rsidP="00B779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B7796B">
        <w:rPr>
          <w:sz w:val="26"/>
          <w:szCs w:val="26"/>
        </w:rPr>
        <w:t>Порядок выполнения</w:t>
      </w:r>
      <w:r w:rsidR="00163335" w:rsidRPr="00B7796B">
        <w:rPr>
          <w:sz w:val="26"/>
          <w:szCs w:val="26"/>
        </w:rPr>
        <w:t xml:space="preserve"> мероприятий по поддержке общественной организации «Добровольная пожарная охрана»: приобретение средств индивидуальной защиты, техн</w:t>
      </w:r>
      <w:r w:rsidRPr="00B7796B">
        <w:rPr>
          <w:sz w:val="26"/>
          <w:szCs w:val="26"/>
        </w:rPr>
        <w:t>ических средств тушения пожаров</w:t>
      </w:r>
      <w:r>
        <w:rPr>
          <w:sz w:val="26"/>
          <w:szCs w:val="26"/>
        </w:rPr>
        <w:t>,</w:t>
      </w:r>
      <w:r w:rsidRPr="00B7796B">
        <w:rPr>
          <w:sz w:val="26"/>
          <w:szCs w:val="26"/>
        </w:rPr>
        <w:t xml:space="preserve"> </w:t>
      </w:r>
      <w:r w:rsidR="00163335" w:rsidRPr="00B7796B">
        <w:rPr>
          <w:sz w:val="26"/>
          <w:szCs w:val="26"/>
        </w:rPr>
        <w:t xml:space="preserve">обучение </w:t>
      </w:r>
      <w:r w:rsidR="00163335" w:rsidRPr="00B7796B">
        <w:rPr>
          <w:bCs/>
          <w:sz w:val="26"/>
          <w:szCs w:val="26"/>
        </w:rPr>
        <w:t xml:space="preserve">добровольных пожарных тактическим основам тушения пожаров в специализированных учебных </w:t>
      </w:r>
      <w:r w:rsidRPr="00B7796B">
        <w:rPr>
          <w:bCs/>
          <w:sz w:val="26"/>
          <w:szCs w:val="26"/>
        </w:rPr>
        <w:t>учреждениях, поощрение</w:t>
      </w:r>
      <w:r w:rsidR="00163335" w:rsidRPr="00B7796B">
        <w:rPr>
          <w:sz w:val="26"/>
          <w:szCs w:val="26"/>
        </w:rPr>
        <w:t xml:space="preserve"> добровольных пожарных дружин</w:t>
      </w:r>
      <w:r>
        <w:rPr>
          <w:sz w:val="26"/>
          <w:szCs w:val="26"/>
        </w:rPr>
        <w:t xml:space="preserve"> и порядок</w:t>
      </w:r>
      <w:r w:rsidRPr="00B7796B">
        <w:rPr>
          <w:sz w:val="26"/>
          <w:szCs w:val="26"/>
        </w:rPr>
        <w:t xml:space="preserve"> </w:t>
      </w:r>
      <w:r>
        <w:rPr>
          <w:sz w:val="26"/>
          <w:szCs w:val="26"/>
        </w:rPr>
        <w:t>мероприятий</w:t>
      </w:r>
      <w:r w:rsidRPr="00B7796B">
        <w:rPr>
          <w:sz w:val="26"/>
          <w:szCs w:val="26"/>
        </w:rPr>
        <w:t xml:space="preserve"> по созданию резерва финансовых средств для оказания помощи пострадавшим в результате ЧС</w:t>
      </w:r>
      <w:r>
        <w:rPr>
          <w:sz w:val="26"/>
          <w:szCs w:val="26"/>
        </w:rPr>
        <w:t xml:space="preserve"> </w:t>
      </w:r>
      <w:r w:rsidR="00163335" w:rsidRPr="00B7796B">
        <w:rPr>
          <w:sz w:val="26"/>
          <w:szCs w:val="26"/>
        </w:rPr>
        <w:t>определен</w:t>
      </w:r>
      <w:r>
        <w:rPr>
          <w:sz w:val="26"/>
          <w:szCs w:val="26"/>
        </w:rPr>
        <w:t>ы постановлениями</w:t>
      </w:r>
      <w:r w:rsidR="00163335" w:rsidRPr="00B7796B">
        <w:rPr>
          <w:sz w:val="26"/>
          <w:szCs w:val="26"/>
        </w:rPr>
        <w:t xml:space="preserve"> администрации Тернейского муниципального округа.</w:t>
      </w:r>
    </w:p>
    <w:p w:rsidR="001D4457" w:rsidRPr="001D4457" w:rsidRDefault="001D4457" w:rsidP="001D4457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1D4457">
        <w:rPr>
          <w:sz w:val="26"/>
          <w:szCs w:val="26"/>
        </w:rPr>
        <w:t xml:space="preserve">Механизм реализации Программы включает: </w:t>
      </w:r>
    </w:p>
    <w:p w:rsidR="001D4457" w:rsidRPr="001D4457" w:rsidRDefault="001D4457" w:rsidP="001D4457">
      <w:pPr>
        <w:numPr>
          <w:ilvl w:val="0"/>
          <w:numId w:val="9"/>
        </w:numPr>
        <w:tabs>
          <w:tab w:val="left" w:pos="0"/>
        </w:tabs>
        <w:jc w:val="both"/>
        <w:rPr>
          <w:sz w:val="26"/>
          <w:szCs w:val="26"/>
        </w:rPr>
      </w:pPr>
      <w:r w:rsidRPr="001D4457">
        <w:rPr>
          <w:sz w:val="26"/>
          <w:szCs w:val="26"/>
        </w:rPr>
        <w:t>выполнение программных мероприятий за счет всех источников финансирования;</w:t>
      </w:r>
    </w:p>
    <w:p w:rsidR="001D4457" w:rsidRPr="001D4457" w:rsidRDefault="001D4457" w:rsidP="001D4457">
      <w:pPr>
        <w:numPr>
          <w:ilvl w:val="0"/>
          <w:numId w:val="9"/>
        </w:numPr>
        <w:tabs>
          <w:tab w:val="left" w:pos="0"/>
        </w:tabs>
        <w:jc w:val="both"/>
        <w:rPr>
          <w:sz w:val="26"/>
          <w:szCs w:val="26"/>
        </w:rPr>
      </w:pPr>
      <w:r w:rsidRPr="001D4457">
        <w:rPr>
          <w:sz w:val="26"/>
          <w:szCs w:val="26"/>
        </w:rPr>
        <w:t>ежегодную подготовку отчета о реализации Программы;</w:t>
      </w:r>
    </w:p>
    <w:p w:rsidR="001D4457" w:rsidRPr="001D4457" w:rsidRDefault="001D4457" w:rsidP="001D4457">
      <w:pPr>
        <w:numPr>
          <w:ilvl w:val="0"/>
          <w:numId w:val="9"/>
        </w:numPr>
        <w:tabs>
          <w:tab w:val="left" w:pos="0"/>
        </w:tabs>
        <w:jc w:val="both"/>
        <w:rPr>
          <w:sz w:val="26"/>
          <w:szCs w:val="26"/>
        </w:rPr>
      </w:pPr>
      <w:r w:rsidRPr="001D4457">
        <w:rPr>
          <w:sz w:val="26"/>
          <w:szCs w:val="26"/>
        </w:rPr>
        <w:t>корректировку Программы;</w:t>
      </w:r>
    </w:p>
    <w:p w:rsidR="001D4457" w:rsidRPr="001D4457" w:rsidRDefault="001D4457" w:rsidP="001D4457">
      <w:pPr>
        <w:numPr>
          <w:ilvl w:val="0"/>
          <w:numId w:val="9"/>
        </w:numPr>
        <w:tabs>
          <w:tab w:val="left" w:pos="0"/>
        </w:tabs>
        <w:jc w:val="both"/>
        <w:rPr>
          <w:sz w:val="26"/>
          <w:szCs w:val="26"/>
        </w:rPr>
      </w:pPr>
      <w:r w:rsidRPr="001D4457">
        <w:rPr>
          <w:sz w:val="26"/>
          <w:szCs w:val="26"/>
        </w:rPr>
        <w:t>ежегодное составление перечня мероприятий Программы, реализуемых в текущем году за счет средств всех источников финансирования, с учетом результатов выполнения Программы за предыдущий год.</w:t>
      </w:r>
      <w:r w:rsidR="00163335">
        <w:rPr>
          <w:sz w:val="26"/>
          <w:szCs w:val="26"/>
        </w:rPr>
        <w:t xml:space="preserve"> </w:t>
      </w:r>
    </w:p>
    <w:p w:rsidR="001D4457" w:rsidRPr="001D4457" w:rsidRDefault="001D4457" w:rsidP="001D4457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1D4457">
        <w:rPr>
          <w:sz w:val="26"/>
          <w:szCs w:val="26"/>
        </w:rPr>
        <w:t>Координатор программы осуществляет текущую работу по координации деятельности муниципальных заказчиков, обеспечивая их согласованные действия по реализации мероприятий программы, а также по целевому и эффективному использованию бюджетных и внебюджетных средств.</w:t>
      </w:r>
    </w:p>
    <w:p w:rsidR="00F41089" w:rsidRDefault="001D4457" w:rsidP="001D4457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41089" w:rsidRPr="00DA2D8A">
        <w:rPr>
          <w:sz w:val="26"/>
          <w:szCs w:val="26"/>
        </w:rPr>
        <w:t>Мех</w:t>
      </w:r>
      <w:r w:rsidR="00AD01D2">
        <w:rPr>
          <w:sz w:val="26"/>
          <w:szCs w:val="26"/>
        </w:rPr>
        <w:t>анизм реализации муниципальной П</w:t>
      </w:r>
      <w:r w:rsidR="00F41089" w:rsidRPr="00DA2D8A">
        <w:rPr>
          <w:sz w:val="26"/>
          <w:szCs w:val="26"/>
        </w:rPr>
        <w:t>рограммы направлен на эффективное планирование, обеспечени</w:t>
      </w:r>
      <w:r w:rsidR="006D2773">
        <w:rPr>
          <w:sz w:val="26"/>
          <w:szCs w:val="26"/>
        </w:rPr>
        <w:t>ю</w:t>
      </w:r>
      <w:r w:rsidR="00F41089" w:rsidRPr="00DA2D8A">
        <w:rPr>
          <w:sz w:val="26"/>
          <w:szCs w:val="26"/>
        </w:rPr>
        <w:t xml:space="preserve"> контроля, проведени</w:t>
      </w:r>
      <w:r w:rsidR="006D2773">
        <w:rPr>
          <w:sz w:val="26"/>
          <w:szCs w:val="26"/>
        </w:rPr>
        <w:t>ю</w:t>
      </w:r>
      <w:r w:rsidR="00F41089" w:rsidRPr="00DA2D8A">
        <w:rPr>
          <w:sz w:val="26"/>
          <w:szCs w:val="26"/>
        </w:rPr>
        <w:t xml:space="preserve"> мониторин</w:t>
      </w:r>
      <w:r w:rsidR="00AD01D2">
        <w:rPr>
          <w:sz w:val="26"/>
          <w:szCs w:val="26"/>
        </w:rPr>
        <w:t>га по выполнению муниципальной П</w:t>
      </w:r>
      <w:r w:rsidR="00F41089" w:rsidRPr="00DA2D8A">
        <w:rPr>
          <w:sz w:val="26"/>
          <w:szCs w:val="26"/>
        </w:rPr>
        <w:t>рограммы, выработку решений при возникновении отклонения хода работ от п</w:t>
      </w:r>
      <w:r w:rsidR="00AD01D2">
        <w:rPr>
          <w:sz w:val="26"/>
          <w:szCs w:val="26"/>
        </w:rPr>
        <w:t>лана мероприятий муниципальной П</w:t>
      </w:r>
      <w:r w:rsidR="00F41089" w:rsidRPr="00DA2D8A">
        <w:rPr>
          <w:sz w:val="26"/>
          <w:szCs w:val="26"/>
        </w:rPr>
        <w:t>рограммы.</w:t>
      </w:r>
    </w:p>
    <w:p w:rsidR="00F41089" w:rsidRPr="00DA2D8A" w:rsidRDefault="001D4457" w:rsidP="001D4457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DF02A6">
        <w:rPr>
          <w:sz w:val="26"/>
          <w:szCs w:val="26"/>
        </w:rPr>
        <w:t xml:space="preserve">Реализация </w:t>
      </w:r>
      <w:r w:rsidR="00F41089" w:rsidRPr="00DA2D8A">
        <w:rPr>
          <w:sz w:val="26"/>
          <w:szCs w:val="26"/>
        </w:rPr>
        <w:t>программных мероприятий осуществляется посредством размещения заказов на поставку товаров, выполнение работ, оказание услуг для муниципальных нужд в порядке, предусмотренном действующим законодательством.</w:t>
      </w:r>
    </w:p>
    <w:p w:rsidR="00F41089" w:rsidRPr="00DA2D8A" w:rsidRDefault="00F41089" w:rsidP="002D5E6F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lastRenderedPageBreak/>
        <w:t>В ходе реализ</w:t>
      </w:r>
      <w:r w:rsidR="00DF02A6">
        <w:rPr>
          <w:sz w:val="26"/>
          <w:szCs w:val="26"/>
        </w:rPr>
        <w:t>ации мероприятий муниципальной П</w:t>
      </w:r>
      <w:r w:rsidRPr="00DA2D8A">
        <w:rPr>
          <w:sz w:val="26"/>
          <w:szCs w:val="26"/>
        </w:rPr>
        <w:t>рограммы, возможно возникновение рисков, прямо или косвенно влияющих на конечный результат:</w:t>
      </w:r>
    </w:p>
    <w:p w:rsidR="00F41089" w:rsidRPr="00DA2D8A" w:rsidRDefault="00F41089" w:rsidP="002D5E6F">
      <w:pPr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- административный фактор, т.е. возможность изменений в системе федеральных органов исполнительной власти в результате продолжения административной реформы с ликвидацией (реорганизацией) уполномоченных органов исполнительной власти, что может нарушить механизм реализации программы;</w:t>
      </w:r>
    </w:p>
    <w:p w:rsidR="00F41089" w:rsidRPr="00DA2D8A" w:rsidRDefault="00F41089" w:rsidP="002D5E6F">
      <w:pPr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- финансовый фактор, т.е. невозможность получения запланированных результатов либо из-за неполного финансирования программы, либо в следствие резкого роста цен на рынке товаров, работ и услуг.</w:t>
      </w:r>
    </w:p>
    <w:p w:rsidR="00F41089" w:rsidRPr="00DA2D8A" w:rsidRDefault="00F41089" w:rsidP="002D5E6F">
      <w:pPr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Все другие основные группы риска – ресурсный (кадровый состав), технические (технология, стандартизация, требования качества), внешние (поставщики, рыночная конъектура, окружающая среда) и управленческие (планирование, контроль, коммуникации) – имеют достаточно слабое воздействие на программу.</w:t>
      </w:r>
    </w:p>
    <w:p w:rsidR="00BF1296" w:rsidRDefault="00BF1296" w:rsidP="00BF1296">
      <w:pPr>
        <w:pStyle w:val="a4"/>
        <w:tabs>
          <w:tab w:val="left" w:pos="284"/>
          <w:tab w:val="left" w:pos="6195"/>
        </w:tabs>
        <w:ind w:left="360"/>
        <w:rPr>
          <w:b/>
          <w:sz w:val="26"/>
          <w:szCs w:val="26"/>
        </w:rPr>
      </w:pPr>
    </w:p>
    <w:p w:rsidR="00FD0AAC" w:rsidRPr="00BF1296" w:rsidRDefault="00BF1296" w:rsidP="00BF1296">
      <w:pPr>
        <w:pStyle w:val="a4"/>
        <w:tabs>
          <w:tab w:val="left" w:pos="284"/>
          <w:tab w:val="left" w:pos="6195"/>
        </w:tabs>
        <w:ind w:left="3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6. </w:t>
      </w:r>
      <w:r w:rsidR="00FD0AAC" w:rsidRPr="00BF1296">
        <w:rPr>
          <w:b/>
          <w:sz w:val="26"/>
          <w:szCs w:val="26"/>
        </w:rPr>
        <w:t>Ресурсное обеспе</w:t>
      </w:r>
      <w:r w:rsidR="002F2E1B">
        <w:rPr>
          <w:b/>
          <w:sz w:val="26"/>
          <w:szCs w:val="26"/>
        </w:rPr>
        <w:t>чение реализации муниципальной П</w:t>
      </w:r>
      <w:r w:rsidR="00FD0AAC" w:rsidRPr="00BF1296">
        <w:rPr>
          <w:b/>
          <w:sz w:val="26"/>
          <w:szCs w:val="26"/>
        </w:rPr>
        <w:t>рограммы</w:t>
      </w:r>
    </w:p>
    <w:p w:rsidR="008A457E" w:rsidRDefault="00FD0AAC" w:rsidP="00FD0AAC">
      <w:pPr>
        <w:tabs>
          <w:tab w:val="left" w:pos="0"/>
        </w:tabs>
        <w:jc w:val="both"/>
        <w:rPr>
          <w:sz w:val="26"/>
          <w:szCs w:val="26"/>
        </w:rPr>
      </w:pPr>
      <w:r w:rsidRPr="00DA2D8A">
        <w:rPr>
          <w:sz w:val="26"/>
          <w:szCs w:val="26"/>
        </w:rPr>
        <w:tab/>
      </w:r>
    </w:p>
    <w:p w:rsidR="00FD0AAC" w:rsidRPr="00810D1E" w:rsidRDefault="002F2E1B" w:rsidP="00FD0AAC">
      <w:pPr>
        <w:tabs>
          <w:tab w:val="left" w:pos="0"/>
        </w:tabs>
        <w:jc w:val="both"/>
        <w:rPr>
          <w:sz w:val="26"/>
          <w:szCs w:val="26"/>
        </w:rPr>
      </w:pPr>
      <w:r w:rsidRPr="00810D1E">
        <w:rPr>
          <w:sz w:val="26"/>
          <w:szCs w:val="26"/>
        </w:rPr>
        <w:t>Финансирование П</w:t>
      </w:r>
      <w:r w:rsidR="00163335">
        <w:rPr>
          <w:sz w:val="26"/>
          <w:szCs w:val="26"/>
        </w:rPr>
        <w:t>рограммы осуществляется с 2020</w:t>
      </w:r>
      <w:r w:rsidR="000C2C48" w:rsidRPr="00810D1E">
        <w:rPr>
          <w:sz w:val="26"/>
          <w:szCs w:val="26"/>
        </w:rPr>
        <w:t xml:space="preserve"> года. </w:t>
      </w:r>
      <w:r w:rsidR="00FD0AAC" w:rsidRPr="00810D1E">
        <w:rPr>
          <w:sz w:val="26"/>
          <w:szCs w:val="26"/>
        </w:rPr>
        <w:t>Общий объе</w:t>
      </w:r>
      <w:r w:rsidRPr="00810D1E">
        <w:rPr>
          <w:sz w:val="26"/>
          <w:szCs w:val="26"/>
        </w:rPr>
        <w:t>м финансирования муниципальной П</w:t>
      </w:r>
      <w:r w:rsidR="00FD0AAC" w:rsidRPr="00810D1E">
        <w:rPr>
          <w:sz w:val="26"/>
          <w:szCs w:val="26"/>
        </w:rPr>
        <w:t xml:space="preserve">рограммы составит </w:t>
      </w:r>
      <w:r w:rsidR="00FD2C19">
        <w:rPr>
          <w:b/>
          <w:sz w:val="26"/>
          <w:szCs w:val="26"/>
        </w:rPr>
        <w:t>9224,317</w:t>
      </w:r>
      <w:r w:rsidR="00FD2C19" w:rsidRPr="00810D1E">
        <w:rPr>
          <w:sz w:val="26"/>
          <w:szCs w:val="26"/>
        </w:rPr>
        <w:t xml:space="preserve"> </w:t>
      </w:r>
      <w:r w:rsidR="00FD0AAC" w:rsidRPr="00810D1E">
        <w:rPr>
          <w:sz w:val="26"/>
          <w:szCs w:val="26"/>
        </w:rPr>
        <w:t>тыс. руб. за счет средств бюджета Т</w:t>
      </w:r>
      <w:r w:rsidR="00FD2C19">
        <w:rPr>
          <w:sz w:val="26"/>
          <w:szCs w:val="26"/>
        </w:rPr>
        <w:t>ернейского муниципального округа</w:t>
      </w:r>
      <w:r w:rsidR="00FD0AAC" w:rsidRPr="00810D1E">
        <w:rPr>
          <w:sz w:val="26"/>
          <w:szCs w:val="26"/>
        </w:rPr>
        <w:t>, в том числе:</w:t>
      </w:r>
    </w:p>
    <w:p w:rsidR="00D10B38" w:rsidRPr="00810D1E" w:rsidRDefault="00D10B38" w:rsidP="00FD0AAC">
      <w:pPr>
        <w:tabs>
          <w:tab w:val="left" w:pos="0"/>
        </w:tabs>
        <w:jc w:val="both"/>
        <w:rPr>
          <w:sz w:val="26"/>
          <w:szCs w:val="26"/>
        </w:rPr>
      </w:pPr>
    </w:p>
    <w:p w:rsidR="00163335" w:rsidRPr="00810D1E" w:rsidRDefault="00163335" w:rsidP="00163335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2020</w:t>
      </w:r>
      <w:r w:rsidRPr="00810D1E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514,447</w:t>
      </w:r>
      <w:r w:rsidRPr="00810D1E">
        <w:rPr>
          <w:sz w:val="26"/>
          <w:szCs w:val="26"/>
        </w:rPr>
        <w:t xml:space="preserve"> тыс. руб.;</w:t>
      </w:r>
    </w:p>
    <w:p w:rsidR="00163335" w:rsidRPr="00810D1E" w:rsidRDefault="00163335" w:rsidP="00163335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2021</w:t>
      </w:r>
      <w:r w:rsidRPr="00810D1E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1000,000</w:t>
      </w:r>
      <w:r w:rsidRPr="00810D1E">
        <w:rPr>
          <w:sz w:val="26"/>
          <w:szCs w:val="26"/>
        </w:rPr>
        <w:t xml:space="preserve"> тыс. руб.;</w:t>
      </w:r>
    </w:p>
    <w:p w:rsidR="00163335" w:rsidRPr="00810D1E" w:rsidRDefault="00163335" w:rsidP="00163335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2022</w:t>
      </w:r>
      <w:r w:rsidRPr="00810D1E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2540,790</w:t>
      </w:r>
      <w:r w:rsidRPr="00810D1E">
        <w:rPr>
          <w:sz w:val="26"/>
          <w:szCs w:val="26"/>
        </w:rPr>
        <w:t xml:space="preserve"> тыс. руб.;</w:t>
      </w:r>
    </w:p>
    <w:p w:rsidR="00163335" w:rsidRPr="00810D1E" w:rsidRDefault="00163335" w:rsidP="00163335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2023</w:t>
      </w:r>
      <w:r w:rsidRPr="00810D1E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2622,490</w:t>
      </w:r>
      <w:r w:rsidRPr="00810D1E">
        <w:rPr>
          <w:sz w:val="26"/>
          <w:szCs w:val="26"/>
        </w:rPr>
        <w:t xml:space="preserve"> тыс. руб.;</w:t>
      </w:r>
    </w:p>
    <w:p w:rsidR="00163335" w:rsidRPr="00810D1E" w:rsidRDefault="00163335" w:rsidP="00163335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2024</w:t>
      </w:r>
      <w:r w:rsidRPr="00810D1E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2546,590</w:t>
      </w:r>
      <w:r w:rsidRPr="00810D1E">
        <w:rPr>
          <w:sz w:val="26"/>
          <w:szCs w:val="26"/>
        </w:rPr>
        <w:t xml:space="preserve"> тыс. руб. </w:t>
      </w:r>
    </w:p>
    <w:p w:rsidR="00FD0AAC" w:rsidRDefault="00FD0AAC" w:rsidP="00FD0AAC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F413C3" w:rsidRDefault="00FD0AAC" w:rsidP="000C2C48">
      <w:pPr>
        <w:tabs>
          <w:tab w:val="left" w:pos="0"/>
        </w:tabs>
        <w:ind w:firstLine="709"/>
        <w:jc w:val="both"/>
      </w:pPr>
      <w:r w:rsidRPr="00DA2D8A">
        <w:rPr>
          <w:sz w:val="26"/>
          <w:szCs w:val="26"/>
        </w:rPr>
        <w:t>Выделение средств федерального, краевого бюджетов, внебюджетных источников на реализацию программы не предусмотрено. Выделение дополнительных объемов ресурсов на реализацию муниципальной программы не предусмотрено.</w:t>
      </w:r>
      <w:r w:rsidR="000C2C48" w:rsidRPr="000C2C48">
        <w:t xml:space="preserve"> </w:t>
      </w:r>
    </w:p>
    <w:p w:rsidR="000C2C48" w:rsidRPr="000C2C48" w:rsidRDefault="000C2C48" w:rsidP="000C2C4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C2C48">
        <w:rPr>
          <w:sz w:val="26"/>
          <w:szCs w:val="26"/>
        </w:rPr>
        <w:t>Объёмы финансовых средств, предусмотренных на реализацию мероприятий Программы, подлежит ежегодному уточнению при формировании бюджета Т</w:t>
      </w:r>
      <w:r w:rsidR="00CA7DB5">
        <w:rPr>
          <w:sz w:val="26"/>
          <w:szCs w:val="26"/>
        </w:rPr>
        <w:t>ернейского муниципального округа</w:t>
      </w:r>
      <w:r w:rsidRPr="000C2C48">
        <w:rPr>
          <w:sz w:val="26"/>
          <w:szCs w:val="26"/>
        </w:rPr>
        <w:t xml:space="preserve"> на очередной финансовый год на основе анализа полученных результатов и с учётом </w:t>
      </w:r>
      <w:r w:rsidR="008F732D" w:rsidRPr="000C2C48">
        <w:rPr>
          <w:sz w:val="26"/>
          <w:szCs w:val="26"/>
        </w:rPr>
        <w:t>возможностей бюджета</w:t>
      </w:r>
      <w:r w:rsidRPr="000C2C48">
        <w:rPr>
          <w:sz w:val="26"/>
          <w:szCs w:val="26"/>
        </w:rPr>
        <w:t xml:space="preserve"> Тернейского муниципального</w:t>
      </w:r>
      <w:r w:rsidR="00CA7DB5">
        <w:rPr>
          <w:sz w:val="26"/>
          <w:szCs w:val="26"/>
        </w:rPr>
        <w:t xml:space="preserve"> округа</w:t>
      </w:r>
      <w:r w:rsidRPr="000C2C48">
        <w:rPr>
          <w:sz w:val="26"/>
          <w:szCs w:val="26"/>
        </w:rPr>
        <w:t>.</w:t>
      </w:r>
    </w:p>
    <w:p w:rsidR="00FD0AAC" w:rsidRPr="00DA2D8A" w:rsidRDefault="00C074C2" w:rsidP="00C074C2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D0AAC" w:rsidRPr="00DA2D8A">
        <w:rPr>
          <w:sz w:val="26"/>
          <w:szCs w:val="26"/>
        </w:rPr>
        <w:t xml:space="preserve">Ресурсное обеспечение реализации муниципальной программы за счет средств бюджета </w:t>
      </w:r>
      <w:r w:rsidR="00FD0AAC">
        <w:rPr>
          <w:sz w:val="26"/>
          <w:szCs w:val="26"/>
        </w:rPr>
        <w:t>Т</w:t>
      </w:r>
      <w:r w:rsidR="00CA7DB5">
        <w:rPr>
          <w:sz w:val="26"/>
          <w:szCs w:val="26"/>
        </w:rPr>
        <w:t>ернейского муниципального округа</w:t>
      </w:r>
      <w:r w:rsidR="002B6BD8">
        <w:rPr>
          <w:sz w:val="26"/>
          <w:szCs w:val="26"/>
        </w:rPr>
        <w:t xml:space="preserve"> представлено в приложениях 3</w:t>
      </w:r>
      <w:r w:rsidR="00FD0AAC" w:rsidRPr="00DA2D8A">
        <w:rPr>
          <w:sz w:val="26"/>
          <w:szCs w:val="26"/>
        </w:rPr>
        <w:t xml:space="preserve"> к муниципальной программе.</w:t>
      </w:r>
    </w:p>
    <w:p w:rsidR="0011295D" w:rsidRPr="0011295D" w:rsidRDefault="0011295D" w:rsidP="0011295D">
      <w:pPr>
        <w:jc w:val="both"/>
        <w:rPr>
          <w:b/>
          <w:sz w:val="26"/>
          <w:szCs w:val="26"/>
        </w:rPr>
      </w:pPr>
    </w:p>
    <w:p w:rsidR="009C3E12" w:rsidRPr="00F82F60" w:rsidRDefault="00FE0B12" w:rsidP="00F82F60">
      <w:pPr>
        <w:pStyle w:val="a4"/>
        <w:numPr>
          <w:ilvl w:val="0"/>
          <w:numId w:val="5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реализацией П</w:t>
      </w:r>
      <w:r w:rsidR="0011295D" w:rsidRPr="00F82F60">
        <w:rPr>
          <w:b/>
          <w:sz w:val="26"/>
          <w:szCs w:val="26"/>
        </w:rPr>
        <w:t xml:space="preserve">рограммы </w:t>
      </w:r>
      <w:r w:rsidR="008F732D" w:rsidRPr="00F82F60">
        <w:rPr>
          <w:b/>
          <w:sz w:val="26"/>
          <w:szCs w:val="26"/>
        </w:rPr>
        <w:t>и контроль</w:t>
      </w:r>
      <w:r w:rsidR="0011295D" w:rsidRPr="00F82F60">
        <w:rPr>
          <w:b/>
          <w:sz w:val="26"/>
          <w:szCs w:val="26"/>
        </w:rPr>
        <w:t xml:space="preserve"> за ходом её исполнением </w:t>
      </w:r>
    </w:p>
    <w:p w:rsidR="00BF1296" w:rsidRDefault="00BF1296" w:rsidP="001129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11295D" w:rsidRPr="0011295D" w:rsidRDefault="00BF1296" w:rsidP="001129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11295D" w:rsidRPr="0011295D">
        <w:rPr>
          <w:sz w:val="26"/>
          <w:szCs w:val="26"/>
        </w:rPr>
        <w:t>Отдел ГО и ЧС администрации Т</w:t>
      </w:r>
      <w:r w:rsidR="00CA7DB5">
        <w:rPr>
          <w:sz w:val="26"/>
          <w:szCs w:val="26"/>
        </w:rPr>
        <w:t xml:space="preserve">ернейского муниципального округа </w:t>
      </w:r>
      <w:r w:rsidR="00CA7DB5" w:rsidRPr="0011295D">
        <w:rPr>
          <w:sz w:val="26"/>
          <w:szCs w:val="26"/>
        </w:rPr>
        <w:t>является</w:t>
      </w:r>
      <w:r w:rsidR="0011295D" w:rsidRPr="0011295D">
        <w:rPr>
          <w:sz w:val="26"/>
          <w:szCs w:val="26"/>
        </w:rPr>
        <w:t xml:space="preserve"> координатором Программы и осуществляет текущее управление и контроль исполнения программных мероприятий.</w:t>
      </w:r>
    </w:p>
    <w:p w:rsidR="0011295D" w:rsidRPr="0011295D" w:rsidRDefault="0011295D" w:rsidP="0011295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1295D">
        <w:rPr>
          <w:rFonts w:ascii="Times New Roman" w:hAnsi="Times New Roman" w:cs="Times New Roman"/>
          <w:sz w:val="26"/>
          <w:szCs w:val="26"/>
        </w:rPr>
        <w:t xml:space="preserve">Управление Программой предусматривает совокупность скоординированных действий, призванных обеспечить реализацию Программы, контроль и анализ ее </w:t>
      </w:r>
      <w:r w:rsidRPr="0011295D">
        <w:rPr>
          <w:rFonts w:ascii="Times New Roman" w:hAnsi="Times New Roman" w:cs="Times New Roman"/>
          <w:sz w:val="26"/>
          <w:szCs w:val="26"/>
        </w:rPr>
        <w:lastRenderedPageBreak/>
        <w:t>выполнения, корректировку Программы в случае необходимости, анализ и оценку конечных результатов реализации Программы.</w:t>
      </w:r>
    </w:p>
    <w:p w:rsidR="0011295D" w:rsidRPr="0011295D" w:rsidRDefault="0011295D" w:rsidP="0011295D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11295D">
        <w:rPr>
          <w:sz w:val="26"/>
          <w:szCs w:val="26"/>
        </w:rPr>
        <w:t xml:space="preserve"> Для обеспечения мониторинга и анализа хода реализации Программы координатор Программы ежеквартально готовит отчёт о ходе выполнения программных мероприятий и направляет его в отдел экономики и планирования.</w:t>
      </w:r>
    </w:p>
    <w:p w:rsidR="00F41089" w:rsidRPr="00DA2D8A" w:rsidRDefault="00807F5B" w:rsidP="00F41089">
      <w:pPr>
        <w:tabs>
          <w:tab w:val="left" w:pos="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муниципальной П</w:t>
      </w:r>
      <w:r w:rsidR="00F41089" w:rsidRPr="00DA2D8A">
        <w:rPr>
          <w:sz w:val="26"/>
          <w:szCs w:val="26"/>
        </w:rPr>
        <w:t xml:space="preserve">рограммы не требует дополнительного применения налоговых, тарифных и иных мер государственного регулирования. Оценка применения мер государственного регулирования в </w:t>
      </w:r>
      <w:r>
        <w:rPr>
          <w:sz w:val="26"/>
          <w:szCs w:val="26"/>
        </w:rPr>
        <w:t>сфере реализации муниципальной П</w:t>
      </w:r>
      <w:r w:rsidR="00F41089" w:rsidRPr="00DA2D8A">
        <w:rPr>
          <w:sz w:val="26"/>
          <w:szCs w:val="26"/>
        </w:rPr>
        <w:t>рограммы не предусмотрена</w:t>
      </w:r>
      <w:r w:rsidR="005C6559">
        <w:rPr>
          <w:sz w:val="26"/>
          <w:szCs w:val="26"/>
        </w:rPr>
        <w:t>.</w:t>
      </w:r>
    </w:p>
    <w:p w:rsidR="00F41089" w:rsidRPr="00DA2D8A" w:rsidRDefault="00F41089" w:rsidP="00F41089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 xml:space="preserve">Применение мер правового регулирования в </w:t>
      </w:r>
      <w:r w:rsidR="00807F5B">
        <w:rPr>
          <w:sz w:val="26"/>
          <w:szCs w:val="26"/>
        </w:rPr>
        <w:t>сфере реализации муниципальной П</w:t>
      </w:r>
      <w:r w:rsidRPr="00DA2D8A">
        <w:rPr>
          <w:sz w:val="26"/>
          <w:szCs w:val="26"/>
        </w:rPr>
        <w:t>рограммы будет определено в процессе реализации программы</w:t>
      </w:r>
      <w:r w:rsidR="005C6559">
        <w:rPr>
          <w:sz w:val="26"/>
          <w:szCs w:val="26"/>
        </w:rPr>
        <w:t>.</w:t>
      </w:r>
    </w:p>
    <w:p w:rsidR="00F41089" w:rsidRPr="00DA2D8A" w:rsidRDefault="00F413C3" w:rsidP="005C6559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F41089" w:rsidRPr="00DA2D8A">
        <w:rPr>
          <w:sz w:val="26"/>
          <w:szCs w:val="26"/>
        </w:rPr>
        <w:t>Муниципальные задания на оказание муниципальных услуг (выполнение работ) муниципальными бюджетными и автономными</w:t>
      </w:r>
      <w:r w:rsidR="00807F5B">
        <w:rPr>
          <w:sz w:val="26"/>
          <w:szCs w:val="26"/>
        </w:rPr>
        <w:t xml:space="preserve"> учреждениями по муниципальной П</w:t>
      </w:r>
      <w:r w:rsidR="00F41089" w:rsidRPr="00DA2D8A">
        <w:rPr>
          <w:sz w:val="26"/>
          <w:szCs w:val="26"/>
        </w:rPr>
        <w:t>рограмме не формируются. Муниципальные услу</w:t>
      </w:r>
      <w:r w:rsidR="00807F5B">
        <w:rPr>
          <w:sz w:val="26"/>
          <w:szCs w:val="26"/>
        </w:rPr>
        <w:t>ги в рамках муниципальной П</w:t>
      </w:r>
      <w:r w:rsidR="005C6559">
        <w:rPr>
          <w:sz w:val="26"/>
          <w:szCs w:val="26"/>
        </w:rPr>
        <w:t>рограммы не предусмотрены.</w:t>
      </w:r>
    </w:p>
    <w:p w:rsidR="00F41089" w:rsidRPr="00DA2D8A" w:rsidRDefault="00FD0AAC" w:rsidP="002D5E6F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575DB" w:rsidRPr="00A575DB" w:rsidRDefault="00A575DB" w:rsidP="00F82F60">
      <w:pPr>
        <w:pStyle w:val="a4"/>
        <w:numPr>
          <w:ilvl w:val="0"/>
          <w:numId w:val="5"/>
        </w:numPr>
        <w:tabs>
          <w:tab w:val="left" w:pos="284"/>
          <w:tab w:val="left" w:pos="6195"/>
        </w:tabs>
        <w:jc w:val="center"/>
        <w:rPr>
          <w:b/>
          <w:sz w:val="26"/>
          <w:szCs w:val="26"/>
        </w:rPr>
      </w:pPr>
      <w:r w:rsidRPr="00A575DB">
        <w:rPr>
          <w:b/>
          <w:sz w:val="26"/>
          <w:szCs w:val="26"/>
        </w:rPr>
        <w:t>Индика</w:t>
      </w:r>
      <w:r w:rsidR="00FE0B12">
        <w:rPr>
          <w:b/>
          <w:sz w:val="26"/>
          <w:szCs w:val="26"/>
        </w:rPr>
        <w:t>торы, показатели муниципальной П</w:t>
      </w:r>
      <w:r w:rsidRPr="00A575DB">
        <w:rPr>
          <w:b/>
          <w:sz w:val="26"/>
          <w:szCs w:val="26"/>
        </w:rPr>
        <w:t>рограммы</w:t>
      </w:r>
    </w:p>
    <w:p w:rsidR="008A457E" w:rsidRDefault="008A457E" w:rsidP="00A575DB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575DB" w:rsidRPr="00DA2D8A" w:rsidRDefault="00A575DB" w:rsidP="00A575DB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2D8A">
        <w:rPr>
          <w:rFonts w:ascii="Times New Roman" w:hAnsi="Times New Roman" w:cs="Times New Roman"/>
          <w:sz w:val="26"/>
          <w:szCs w:val="26"/>
        </w:rPr>
        <w:t>Сведения о целевых индикато</w:t>
      </w:r>
      <w:r w:rsidR="008A457E">
        <w:rPr>
          <w:rFonts w:ascii="Times New Roman" w:hAnsi="Times New Roman" w:cs="Times New Roman"/>
          <w:sz w:val="26"/>
          <w:szCs w:val="26"/>
        </w:rPr>
        <w:t>рах, показателях муниципальной П</w:t>
      </w:r>
      <w:r w:rsidRPr="00DA2D8A">
        <w:rPr>
          <w:rFonts w:ascii="Times New Roman" w:hAnsi="Times New Roman" w:cs="Times New Roman"/>
          <w:sz w:val="26"/>
          <w:szCs w:val="26"/>
        </w:rPr>
        <w:t xml:space="preserve">рограммы с расшифровкой плановых значений по годам ее реализации представлены в приложении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A2D8A">
        <w:rPr>
          <w:rFonts w:ascii="Times New Roman" w:hAnsi="Times New Roman" w:cs="Times New Roman"/>
          <w:sz w:val="26"/>
          <w:szCs w:val="26"/>
        </w:rPr>
        <w:t xml:space="preserve"> к настоящей муниципальной программе.</w:t>
      </w:r>
    </w:p>
    <w:p w:rsidR="00A575DB" w:rsidRPr="00DA2D8A" w:rsidRDefault="00A575DB" w:rsidP="00A575D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2D8A">
        <w:rPr>
          <w:rFonts w:ascii="Times New Roman" w:hAnsi="Times New Roman" w:cs="Times New Roman"/>
          <w:sz w:val="26"/>
          <w:szCs w:val="26"/>
        </w:rPr>
        <w:t>Основными индикаторам</w:t>
      </w:r>
      <w:r w:rsidR="008A457E">
        <w:rPr>
          <w:rFonts w:ascii="Times New Roman" w:hAnsi="Times New Roman" w:cs="Times New Roman"/>
          <w:sz w:val="26"/>
          <w:szCs w:val="26"/>
        </w:rPr>
        <w:t>и и показателями муниципальной П</w:t>
      </w:r>
      <w:r w:rsidRPr="00DA2D8A">
        <w:rPr>
          <w:rFonts w:ascii="Times New Roman" w:hAnsi="Times New Roman" w:cs="Times New Roman"/>
          <w:sz w:val="26"/>
          <w:szCs w:val="26"/>
        </w:rPr>
        <w:t>рограммы являются:</w:t>
      </w:r>
    </w:p>
    <w:p w:rsidR="00FD2C19" w:rsidRDefault="00FD2C19" w:rsidP="00FD2C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DA2D8A">
        <w:rPr>
          <w:rFonts w:ascii="Times New Roman" w:hAnsi="Times New Roman" w:cs="Times New Roman"/>
          <w:sz w:val="26"/>
          <w:szCs w:val="26"/>
        </w:rPr>
        <w:t xml:space="preserve">Повышение уровня безопасности жизнедеятельности населения </w:t>
      </w: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округа;</w:t>
      </w:r>
      <w:r w:rsidRPr="00DA2D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4E4B" w:rsidRPr="00DA2D8A" w:rsidRDefault="000A4E4B" w:rsidP="00FD2C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A4E4B">
        <w:rPr>
          <w:rFonts w:ascii="Times New Roman" w:hAnsi="Times New Roman" w:cs="Times New Roman"/>
          <w:sz w:val="26"/>
          <w:szCs w:val="26"/>
        </w:rPr>
        <w:t>Муниципальная поддержка общественной организации «Добровольная пожарная охрана»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D2C19" w:rsidRPr="00DA2D8A" w:rsidRDefault="00FD2C19" w:rsidP="00FD2C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DA2D8A">
        <w:rPr>
          <w:rFonts w:ascii="Times New Roman" w:hAnsi="Times New Roman" w:cs="Times New Roman"/>
          <w:sz w:val="26"/>
          <w:szCs w:val="26"/>
        </w:rPr>
        <w:t xml:space="preserve">  Увеличение мероприятий по обеспечению пожарной безопасности населенных пунктов </w:t>
      </w: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DA2D8A">
        <w:rPr>
          <w:rFonts w:ascii="Times New Roman" w:hAnsi="Times New Roman" w:cs="Times New Roman"/>
          <w:sz w:val="26"/>
          <w:szCs w:val="26"/>
        </w:rPr>
        <w:t>;</w:t>
      </w:r>
    </w:p>
    <w:p w:rsidR="00FD2C19" w:rsidRPr="00DA2D8A" w:rsidRDefault="00FD2C19" w:rsidP="00FD2C1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 Увеличение мероприятий по </w:t>
      </w:r>
      <w:r w:rsidRPr="00DA2D8A">
        <w:rPr>
          <w:rFonts w:ascii="Times New Roman" w:hAnsi="Times New Roman" w:cs="Times New Roman"/>
          <w:sz w:val="26"/>
          <w:szCs w:val="26"/>
        </w:rPr>
        <w:t xml:space="preserve">обеспечению </w:t>
      </w:r>
      <w:r>
        <w:rPr>
          <w:rFonts w:ascii="Times New Roman" w:hAnsi="Times New Roman" w:cs="Times New Roman"/>
          <w:sz w:val="26"/>
          <w:szCs w:val="26"/>
        </w:rPr>
        <w:t>составом технических средств для управления ЕДДС</w:t>
      </w:r>
      <w:r w:rsidRPr="00DA2D8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  <w:r w:rsidRPr="00DA2D8A">
        <w:rPr>
          <w:rFonts w:ascii="Times New Roman" w:hAnsi="Times New Roman" w:cs="Times New Roman"/>
          <w:sz w:val="26"/>
          <w:szCs w:val="26"/>
        </w:rPr>
        <w:t>;</w:t>
      </w:r>
    </w:p>
    <w:p w:rsidR="00FD2C19" w:rsidRDefault="00FD2C19" w:rsidP="00FD2C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A2D8A">
        <w:rPr>
          <w:sz w:val="26"/>
          <w:szCs w:val="26"/>
        </w:rPr>
        <w:t xml:space="preserve">Увеличение мероприятий по защите от чрезвычайных ситуаций природного </w:t>
      </w:r>
      <w:r>
        <w:rPr>
          <w:sz w:val="26"/>
          <w:szCs w:val="26"/>
        </w:rPr>
        <w:t xml:space="preserve"> </w:t>
      </w:r>
      <w:r w:rsidRPr="00DA2D8A">
        <w:rPr>
          <w:sz w:val="26"/>
          <w:szCs w:val="26"/>
        </w:rPr>
        <w:t xml:space="preserve"> характера </w:t>
      </w:r>
      <w:r>
        <w:rPr>
          <w:sz w:val="26"/>
          <w:szCs w:val="26"/>
        </w:rPr>
        <w:t>во</w:t>
      </w:r>
      <w:r>
        <w:rPr>
          <w:sz w:val="26"/>
          <w:szCs w:val="26"/>
          <w:lang w:eastAsia="en-US"/>
        </w:rPr>
        <w:t xml:space="preserve"> время прохождения поводков</w:t>
      </w:r>
      <w:r w:rsidRPr="00DA2D8A">
        <w:rPr>
          <w:sz w:val="26"/>
          <w:szCs w:val="26"/>
        </w:rPr>
        <w:t>.</w:t>
      </w:r>
    </w:p>
    <w:p w:rsidR="00C11567" w:rsidRPr="00DA2D8A" w:rsidRDefault="00FD2C19" w:rsidP="00FD2C19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B5B0C">
        <w:rPr>
          <w:sz w:val="26"/>
          <w:szCs w:val="26"/>
        </w:rPr>
        <w:t xml:space="preserve"> </w:t>
      </w:r>
    </w:p>
    <w:p w:rsidR="00F41089" w:rsidRPr="00714391" w:rsidRDefault="00714391" w:rsidP="00714391">
      <w:pPr>
        <w:pStyle w:val="a4"/>
        <w:numPr>
          <w:ilvl w:val="0"/>
          <w:numId w:val="5"/>
        </w:numPr>
        <w:tabs>
          <w:tab w:val="left" w:pos="0"/>
        </w:tabs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F41089" w:rsidRPr="00714391">
        <w:rPr>
          <w:b/>
          <w:sz w:val="26"/>
          <w:szCs w:val="26"/>
        </w:rPr>
        <w:t>Оценка эффектив</w:t>
      </w:r>
      <w:r w:rsidR="00B052A4" w:rsidRPr="00714391">
        <w:rPr>
          <w:b/>
          <w:sz w:val="26"/>
          <w:szCs w:val="26"/>
        </w:rPr>
        <w:t>ности реализации муниципальной П</w:t>
      </w:r>
      <w:r w:rsidR="00F41089" w:rsidRPr="00714391">
        <w:rPr>
          <w:b/>
          <w:sz w:val="26"/>
          <w:szCs w:val="26"/>
        </w:rPr>
        <w:t>рограммы</w:t>
      </w:r>
    </w:p>
    <w:p w:rsidR="008A457E" w:rsidRDefault="008A457E" w:rsidP="0065461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996ED4" w:rsidRPr="00DA2D8A" w:rsidRDefault="00996ED4" w:rsidP="00FD2C1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Порядок проведения оценки эффектив</w:t>
      </w:r>
      <w:r w:rsidR="008A457E">
        <w:rPr>
          <w:sz w:val="26"/>
          <w:szCs w:val="26"/>
        </w:rPr>
        <w:t>ности реализации муниципальной П</w:t>
      </w:r>
      <w:r w:rsidRPr="00DA2D8A">
        <w:rPr>
          <w:sz w:val="26"/>
          <w:szCs w:val="26"/>
        </w:rPr>
        <w:t>рограммы предназначен для оценки эффектив</w:t>
      </w:r>
      <w:r w:rsidR="008A457E">
        <w:rPr>
          <w:sz w:val="26"/>
          <w:szCs w:val="26"/>
        </w:rPr>
        <w:t>ности реализации муниципальной П</w:t>
      </w:r>
      <w:r w:rsidRPr="00DA2D8A">
        <w:rPr>
          <w:sz w:val="26"/>
          <w:szCs w:val="26"/>
        </w:rPr>
        <w:t>рограммы, достижения индикатор</w:t>
      </w:r>
      <w:r w:rsidR="008A457E">
        <w:rPr>
          <w:sz w:val="26"/>
          <w:szCs w:val="26"/>
        </w:rPr>
        <w:t>ов (показателей) муниципальной П</w:t>
      </w:r>
      <w:r w:rsidRPr="00DA2D8A">
        <w:rPr>
          <w:sz w:val="26"/>
          <w:szCs w:val="26"/>
        </w:rPr>
        <w:t xml:space="preserve">рограммы, соответствия достигнутых результатов запланированным индикаторам (показателям) </w:t>
      </w:r>
    </w:p>
    <w:p w:rsidR="00996ED4" w:rsidRPr="00DA2D8A" w:rsidRDefault="00996ED4" w:rsidP="00FD2C1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Оценка эффектив</w:t>
      </w:r>
      <w:r w:rsidR="008A457E">
        <w:rPr>
          <w:sz w:val="26"/>
          <w:szCs w:val="26"/>
        </w:rPr>
        <w:t>ности реализации муниципальной П</w:t>
      </w:r>
      <w:r w:rsidRPr="00DA2D8A">
        <w:rPr>
          <w:sz w:val="26"/>
          <w:szCs w:val="26"/>
        </w:rPr>
        <w:t xml:space="preserve">рограммы осуществляется ответственным исполнителем на основе критериев: </w:t>
      </w:r>
    </w:p>
    <w:p w:rsidR="00996ED4" w:rsidRPr="00DA2D8A" w:rsidRDefault="00996ED4" w:rsidP="00FD2C1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A2D8A">
        <w:rPr>
          <w:sz w:val="26"/>
          <w:szCs w:val="26"/>
        </w:rPr>
        <w:t xml:space="preserve">- степени достижения цели муниципальной программы; </w:t>
      </w:r>
    </w:p>
    <w:p w:rsidR="00996ED4" w:rsidRPr="00DA2D8A" w:rsidRDefault="00466011" w:rsidP="00FD2C1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96ED4" w:rsidRPr="00DA2D8A">
        <w:rPr>
          <w:sz w:val="26"/>
          <w:szCs w:val="26"/>
        </w:rPr>
        <w:t xml:space="preserve">степени достижения задач муниципальной программы; </w:t>
      </w:r>
    </w:p>
    <w:p w:rsidR="00996ED4" w:rsidRPr="00DA2D8A" w:rsidRDefault="00466011" w:rsidP="00FD2C1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96ED4" w:rsidRPr="00DA2D8A">
        <w:rPr>
          <w:sz w:val="26"/>
          <w:szCs w:val="26"/>
        </w:rPr>
        <w:t>степени реализации основных мероприятий (достижения ожидаемых непосредственных результатов их реализации);</w:t>
      </w:r>
    </w:p>
    <w:p w:rsidR="00996ED4" w:rsidRPr="00DA2D8A" w:rsidRDefault="00996ED4" w:rsidP="00FD2C19">
      <w:pPr>
        <w:widowControl w:val="0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DA2D8A">
        <w:rPr>
          <w:sz w:val="26"/>
          <w:szCs w:val="26"/>
        </w:rPr>
        <w:t>- степени соответствия запланированному уровню затрат</w:t>
      </w:r>
      <w:r w:rsidR="00041D80" w:rsidRPr="00DA2D8A">
        <w:rPr>
          <w:sz w:val="26"/>
          <w:szCs w:val="26"/>
        </w:rPr>
        <w:t>;</w:t>
      </w:r>
    </w:p>
    <w:p w:rsidR="00996ED4" w:rsidRDefault="00466011" w:rsidP="00FD2C1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96ED4" w:rsidRPr="00DA2D8A">
        <w:rPr>
          <w:sz w:val="26"/>
          <w:szCs w:val="26"/>
        </w:rPr>
        <w:t xml:space="preserve">степени эффективности использования бюджетных </w:t>
      </w:r>
      <w:r w:rsidR="00FE0B12">
        <w:rPr>
          <w:sz w:val="26"/>
          <w:szCs w:val="26"/>
        </w:rPr>
        <w:t xml:space="preserve"> </w:t>
      </w:r>
      <w:r w:rsidR="00996ED4" w:rsidRPr="00DA2D8A">
        <w:rPr>
          <w:sz w:val="26"/>
          <w:szCs w:val="26"/>
        </w:rPr>
        <w:t xml:space="preserve"> средств</w:t>
      </w:r>
      <w:r w:rsidR="00041D80" w:rsidRPr="00DA2D8A">
        <w:rPr>
          <w:sz w:val="26"/>
          <w:szCs w:val="26"/>
        </w:rPr>
        <w:t>.</w:t>
      </w:r>
      <w:r w:rsidR="002F324B">
        <w:rPr>
          <w:sz w:val="26"/>
          <w:szCs w:val="26"/>
        </w:rPr>
        <w:t xml:space="preserve"> </w:t>
      </w:r>
    </w:p>
    <w:p w:rsidR="002F324B" w:rsidRPr="00DA2D8A" w:rsidRDefault="00714391" w:rsidP="00FD2C1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</w:t>
      </w:r>
      <w:r w:rsidR="002F324B">
        <w:rPr>
          <w:sz w:val="26"/>
          <w:szCs w:val="26"/>
        </w:rPr>
        <w:t xml:space="preserve">Реализация мероприятий, предусмотренных Программой, позволит: </w:t>
      </w:r>
    </w:p>
    <w:p w:rsidR="002F324B" w:rsidRPr="00DA2D8A" w:rsidRDefault="002F324B" w:rsidP="00FD2C19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DA2D8A">
        <w:rPr>
          <w:rFonts w:ascii="Times New Roman" w:hAnsi="Times New Roman" w:cs="Times New Roman"/>
          <w:sz w:val="26"/>
          <w:szCs w:val="26"/>
        </w:rPr>
        <w:t xml:space="preserve">- повысить уровень комплексной 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A2D8A">
        <w:rPr>
          <w:rFonts w:ascii="Times New Roman" w:hAnsi="Times New Roman" w:cs="Times New Roman"/>
          <w:sz w:val="26"/>
          <w:szCs w:val="26"/>
        </w:rPr>
        <w:t>;</w:t>
      </w:r>
    </w:p>
    <w:p w:rsidR="002F324B" w:rsidRDefault="002F324B" w:rsidP="00FD2C19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DA2D8A">
        <w:rPr>
          <w:rFonts w:ascii="Times New Roman" w:hAnsi="Times New Roman" w:cs="Times New Roman"/>
          <w:sz w:val="26"/>
          <w:szCs w:val="26"/>
        </w:rPr>
        <w:t xml:space="preserve">- обеспечить пожарную безопасность населенных пунктов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образования;</w:t>
      </w:r>
    </w:p>
    <w:p w:rsidR="002F324B" w:rsidRDefault="002F324B" w:rsidP="00FD2C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-обеспечит безопасность населения и населенных пунктов во время прохождения паводков;</w:t>
      </w:r>
    </w:p>
    <w:p w:rsidR="002F324B" w:rsidRDefault="002F324B" w:rsidP="00FD2C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-обеспечит создание эффективной системы взаимодействия привлекаемых сил и средств постоянной готовности, слаженности их действий, уровня их информированности о сложившейся обстановке;</w:t>
      </w:r>
    </w:p>
    <w:p w:rsidR="002F324B" w:rsidRDefault="002F324B" w:rsidP="00FD2C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-обеспечит своевременное информирование и координацию всех звеньев управления единой государственной системы предупреждения и ликвидации чрезвычайных ситуаций (далее-РСЧС);</w:t>
      </w:r>
    </w:p>
    <w:p w:rsidR="00996ED4" w:rsidRDefault="002F324B" w:rsidP="00FD2C1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-обеспечит повышение имиджа ЕДДС и различных служб, обеспе</w:t>
      </w:r>
      <w:r w:rsidR="00C14F5C">
        <w:rPr>
          <w:sz w:val="26"/>
          <w:szCs w:val="26"/>
        </w:rPr>
        <w:t xml:space="preserve">чивающих </w:t>
      </w:r>
      <w:r w:rsidR="00714391">
        <w:rPr>
          <w:sz w:val="26"/>
          <w:szCs w:val="26"/>
        </w:rPr>
        <w:t>безопасность населения.</w:t>
      </w:r>
    </w:p>
    <w:p w:rsidR="00216EE9" w:rsidRPr="00714391" w:rsidRDefault="00714391" w:rsidP="00FD2C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6"/>
          <w:szCs w:val="26"/>
        </w:rPr>
        <w:t xml:space="preserve">         </w:t>
      </w:r>
      <w:r w:rsidR="008A457E">
        <w:rPr>
          <w:sz w:val="26"/>
          <w:szCs w:val="26"/>
        </w:rPr>
        <w:t xml:space="preserve"> </w:t>
      </w:r>
      <w:r w:rsidR="00216EE9" w:rsidRPr="00466011">
        <w:rPr>
          <w:sz w:val="26"/>
          <w:szCs w:val="26"/>
        </w:rPr>
        <w:t>Результаты реализации программы по итогам оценки ее эффективности рассматриваются главой администрации Т</w:t>
      </w:r>
      <w:r w:rsidR="00FD2C19">
        <w:rPr>
          <w:sz w:val="26"/>
          <w:szCs w:val="26"/>
        </w:rPr>
        <w:t>ернейского муниципального округа</w:t>
      </w:r>
      <w:r w:rsidR="00216EE9" w:rsidRPr="00466011">
        <w:rPr>
          <w:sz w:val="26"/>
          <w:szCs w:val="26"/>
        </w:rPr>
        <w:t>.</w:t>
      </w:r>
    </w:p>
    <w:p w:rsidR="00216EE9" w:rsidRPr="00466011" w:rsidRDefault="00216EE9" w:rsidP="00FD2C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6DEB" w:rsidRPr="00DA2D8A" w:rsidRDefault="00A16DEB" w:rsidP="00FD2C1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A16DEB" w:rsidRPr="00DA2D8A" w:rsidSect="00466C1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6663839"/>
    <w:multiLevelType w:val="hybridMultilevel"/>
    <w:tmpl w:val="854AE96C"/>
    <w:lvl w:ilvl="0" w:tplc="9E2A2B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5C1219"/>
    <w:multiLevelType w:val="hybridMultilevel"/>
    <w:tmpl w:val="3FD67DCC"/>
    <w:lvl w:ilvl="0" w:tplc="800A736C">
      <w:start w:val="4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2402E4F"/>
    <w:multiLevelType w:val="hybridMultilevel"/>
    <w:tmpl w:val="865E340E"/>
    <w:lvl w:ilvl="0" w:tplc="800A73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F9E05D0"/>
    <w:multiLevelType w:val="hybridMultilevel"/>
    <w:tmpl w:val="90DA9F84"/>
    <w:lvl w:ilvl="0" w:tplc="6AC44A8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C1EE6"/>
    <w:multiLevelType w:val="hybridMultilevel"/>
    <w:tmpl w:val="0142B61E"/>
    <w:lvl w:ilvl="0" w:tplc="ABD473AC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4948A0"/>
    <w:multiLevelType w:val="hybridMultilevel"/>
    <w:tmpl w:val="0C56B9F0"/>
    <w:lvl w:ilvl="0" w:tplc="0419000F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abstractNum w:abstractNumId="8" w15:restartNumberingAfterBreak="0">
    <w:nsid w:val="4E711964"/>
    <w:multiLevelType w:val="hybridMultilevel"/>
    <w:tmpl w:val="DFE87D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87639"/>
    <w:multiLevelType w:val="hybridMultilevel"/>
    <w:tmpl w:val="93FA802E"/>
    <w:lvl w:ilvl="0" w:tplc="F0FA3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89"/>
    <w:rsid w:val="00004E74"/>
    <w:rsid w:val="000104C6"/>
    <w:rsid w:val="00020FDE"/>
    <w:rsid w:val="0004105D"/>
    <w:rsid w:val="00041D80"/>
    <w:rsid w:val="00047C8B"/>
    <w:rsid w:val="00061A66"/>
    <w:rsid w:val="000624AB"/>
    <w:rsid w:val="00070503"/>
    <w:rsid w:val="000A4E4B"/>
    <w:rsid w:val="000A7A85"/>
    <w:rsid w:val="000C2C48"/>
    <w:rsid w:val="000C6853"/>
    <w:rsid w:val="000D6FC6"/>
    <w:rsid w:val="000D72A2"/>
    <w:rsid w:val="000E0637"/>
    <w:rsid w:val="000F7AFC"/>
    <w:rsid w:val="0011295D"/>
    <w:rsid w:val="00113C90"/>
    <w:rsid w:val="00131A92"/>
    <w:rsid w:val="0013399D"/>
    <w:rsid w:val="00134B10"/>
    <w:rsid w:val="00142527"/>
    <w:rsid w:val="00150994"/>
    <w:rsid w:val="001576ED"/>
    <w:rsid w:val="00163335"/>
    <w:rsid w:val="001639B2"/>
    <w:rsid w:val="00170506"/>
    <w:rsid w:val="0018496C"/>
    <w:rsid w:val="00186A4B"/>
    <w:rsid w:val="0019187C"/>
    <w:rsid w:val="001944BE"/>
    <w:rsid w:val="00194EB4"/>
    <w:rsid w:val="001C43EB"/>
    <w:rsid w:val="001C71C0"/>
    <w:rsid w:val="001D4457"/>
    <w:rsid w:val="001E15F3"/>
    <w:rsid w:val="001E22DB"/>
    <w:rsid w:val="001F4D5E"/>
    <w:rsid w:val="001F6211"/>
    <w:rsid w:val="0020334F"/>
    <w:rsid w:val="00210B83"/>
    <w:rsid w:val="002148C2"/>
    <w:rsid w:val="00216EE9"/>
    <w:rsid w:val="002238A5"/>
    <w:rsid w:val="00227A63"/>
    <w:rsid w:val="002301E2"/>
    <w:rsid w:val="00234BEE"/>
    <w:rsid w:val="00253AA8"/>
    <w:rsid w:val="00271CEB"/>
    <w:rsid w:val="0027236E"/>
    <w:rsid w:val="00273566"/>
    <w:rsid w:val="002836DF"/>
    <w:rsid w:val="00284E66"/>
    <w:rsid w:val="002B6BD8"/>
    <w:rsid w:val="002C40A5"/>
    <w:rsid w:val="002D5E6F"/>
    <w:rsid w:val="002E6D51"/>
    <w:rsid w:val="002E7C1E"/>
    <w:rsid w:val="002F2E1B"/>
    <w:rsid w:val="002F324B"/>
    <w:rsid w:val="00322ACC"/>
    <w:rsid w:val="00343AD3"/>
    <w:rsid w:val="00344A98"/>
    <w:rsid w:val="003540D3"/>
    <w:rsid w:val="003657EA"/>
    <w:rsid w:val="003A6475"/>
    <w:rsid w:val="003A706C"/>
    <w:rsid w:val="003C08B5"/>
    <w:rsid w:val="003F0C58"/>
    <w:rsid w:val="003F5200"/>
    <w:rsid w:val="003F7BBA"/>
    <w:rsid w:val="004119E0"/>
    <w:rsid w:val="00413048"/>
    <w:rsid w:val="00415FDE"/>
    <w:rsid w:val="0042256F"/>
    <w:rsid w:val="00430875"/>
    <w:rsid w:val="00453488"/>
    <w:rsid w:val="00454409"/>
    <w:rsid w:val="00455018"/>
    <w:rsid w:val="004655BB"/>
    <w:rsid w:val="00466011"/>
    <w:rsid w:val="00466C16"/>
    <w:rsid w:val="00485C83"/>
    <w:rsid w:val="00496DA8"/>
    <w:rsid w:val="004A4582"/>
    <w:rsid w:val="004A77C6"/>
    <w:rsid w:val="004B5B0C"/>
    <w:rsid w:val="004D2249"/>
    <w:rsid w:val="004D4BA5"/>
    <w:rsid w:val="004F1C3F"/>
    <w:rsid w:val="00513694"/>
    <w:rsid w:val="00516D8C"/>
    <w:rsid w:val="0052157D"/>
    <w:rsid w:val="005334D6"/>
    <w:rsid w:val="00551E86"/>
    <w:rsid w:val="00582C7F"/>
    <w:rsid w:val="00583B1B"/>
    <w:rsid w:val="00586EF1"/>
    <w:rsid w:val="005A646F"/>
    <w:rsid w:val="005A73DA"/>
    <w:rsid w:val="005B06FF"/>
    <w:rsid w:val="005B18BB"/>
    <w:rsid w:val="005C6559"/>
    <w:rsid w:val="005D1AC2"/>
    <w:rsid w:val="005D3C23"/>
    <w:rsid w:val="005D5D5E"/>
    <w:rsid w:val="005E41A1"/>
    <w:rsid w:val="005E52BA"/>
    <w:rsid w:val="005F4355"/>
    <w:rsid w:val="00635CFB"/>
    <w:rsid w:val="006422BE"/>
    <w:rsid w:val="00650A88"/>
    <w:rsid w:val="0065461F"/>
    <w:rsid w:val="0066300B"/>
    <w:rsid w:val="006763C5"/>
    <w:rsid w:val="006842F0"/>
    <w:rsid w:val="006862A9"/>
    <w:rsid w:val="006D2773"/>
    <w:rsid w:val="006D527D"/>
    <w:rsid w:val="006F5EA8"/>
    <w:rsid w:val="00714391"/>
    <w:rsid w:val="0071772F"/>
    <w:rsid w:val="007716AC"/>
    <w:rsid w:val="00793FDE"/>
    <w:rsid w:val="007A2544"/>
    <w:rsid w:val="007A25D3"/>
    <w:rsid w:val="007A2E0E"/>
    <w:rsid w:val="007C56BB"/>
    <w:rsid w:val="007F4778"/>
    <w:rsid w:val="00800578"/>
    <w:rsid w:val="008044F4"/>
    <w:rsid w:val="00804E90"/>
    <w:rsid w:val="00807F5B"/>
    <w:rsid w:val="008101A9"/>
    <w:rsid w:val="00810D1E"/>
    <w:rsid w:val="00845E92"/>
    <w:rsid w:val="00851276"/>
    <w:rsid w:val="0086076E"/>
    <w:rsid w:val="0086637E"/>
    <w:rsid w:val="00874F64"/>
    <w:rsid w:val="008836FE"/>
    <w:rsid w:val="00890EC3"/>
    <w:rsid w:val="008A457E"/>
    <w:rsid w:val="008C629F"/>
    <w:rsid w:val="008D17A8"/>
    <w:rsid w:val="008D2701"/>
    <w:rsid w:val="008D46C7"/>
    <w:rsid w:val="008F086F"/>
    <w:rsid w:val="008F6CEE"/>
    <w:rsid w:val="008F732D"/>
    <w:rsid w:val="00911114"/>
    <w:rsid w:val="00915242"/>
    <w:rsid w:val="00923292"/>
    <w:rsid w:val="00924DC5"/>
    <w:rsid w:val="00930AE1"/>
    <w:rsid w:val="00933CAA"/>
    <w:rsid w:val="00934660"/>
    <w:rsid w:val="00955CA5"/>
    <w:rsid w:val="00972EC1"/>
    <w:rsid w:val="009756DA"/>
    <w:rsid w:val="009805C3"/>
    <w:rsid w:val="00993444"/>
    <w:rsid w:val="00996ED4"/>
    <w:rsid w:val="009B6D2D"/>
    <w:rsid w:val="009C0D9A"/>
    <w:rsid w:val="009C3E12"/>
    <w:rsid w:val="009D249D"/>
    <w:rsid w:val="009D34A0"/>
    <w:rsid w:val="009D5BD9"/>
    <w:rsid w:val="009E4A1D"/>
    <w:rsid w:val="009E766A"/>
    <w:rsid w:val="009F6CD3"/>
    <w:rsid w:val="00A13CED"/>
    <w:rsid w:val="00A16DEB"/>
    <w:rsid w:val="00A23492"/>
    <w:rsid w:val="00A47A45"/>
    <w:rsid w:val="00A50CEC"/>
    <w:rsid w:val="00A575DB"/>
    <w:rsid w:val="00A72E4B"/>
    <w:rsid w:val="00A90098"/>
    <w:rsid w:val="00A9297F"/>
    <w:rsid w:val="00AA09A3"/>
    <w:rsid w:val="00AA11C0"/>
    <w:rsid w:val="00AA2C08"/>
    <w:rsid w:val="00AD01D2"/>
    <w:rsid w:val="00AD1296"/>
    <w:rsid w:val="00AE39DB"/>
    <w:rsid w:val="00AE5F3F"/>
    <w:rsid w:val="00AF76CD"/>
    <w:rsid w:val="00B052A4"/>
    <w:rsid w:val="00B32F98"/>
    <w:rsid w:val="00B47F0C"/>
    <w:rsid w:val="00B64328"/>
    <w:rsid w:val="00B65FAD"/>
    <w:rsid w:val="00B730D2"/>
    <w:rsid w:val="00B76A2D"/>
    <w:rsid w:val="00B7796B"/>
    <w:rsid w:val="00B87217"/>
    <w:rsid w:val="00B91369"/>
    <w:rsid w:val="00BA7ED6"/>
    <w:rsid w:val="00BB0A4A"/>
    <w:rsid w:val="00BB45C9"/>
    <w:rsid w:val="00BB52B9"/>
    <w:rsid w:val="00BD46F1"/>
    <w:rsid w:val="00BE0CBB"/>
    <w:rsid w:val="00BF1296"/>
    <w:rsid w:val="00BF545A"/>
    <w:rsid w:val="00C02CB7"/>
    <w:rsid w:val="00C074C2"/>
    <w:rsid w:val="00C11567"/>
    <w:rsid w:val="00C11D16"/>
    <w:rsid w:val="00C14F5C"/>
    <w:rsid w:val="00C3343A"/>
    <w:rsid w:val="00C47670"/>
    <w:rsid w:val="00C609C1"/>
    <w:rsid w:val="00C7299F"/>
    <w:rsid w:val="00C824AA"/>
    <w:rsid w:val="00C90884"/>
    <w:rsid w:val="00C91B55"/>
    <w:rsid w:val="00CA7DB5"/>
    <w:rsid w:val="00CB0FE6"/>
    <w:rsid w:val="00CC0667"/>
    <w:rsid w:val="00CD18ED"/>
    <w:rsid w:val="00CF4C87"/>
    <w:rsid w:val="00CF555E"/>
    <w:rsid w:val="00D00A78"/>
    <w:rsid w:val="00D10B38"/>
    <w:rsid w:val="00D12C4E"/>
    <w:rsid w:val="00D143DF"/>
    <w:rsid w:val="00D374DC"/>
    <w:rsid w:val="00D542E8"/>
    <w:rsid w:val="00D75BC8"/>
    <w:rsid w:val="00D76740"/>
    <w:rsid w:val="00D804B7"/>
    <w:rsid w:val="00D847C1"/>
    <w:rsid w:val="00D90FF6"/>
    <w:rsid w:val="00DA2D8A"/>
    <w:rsid w:val="00DA7ABA"/>
    <w:rsid w:val="00DF02A6"/>
    <w:rsid w:val="00DF284F"/>
    <w:rsid w:val="00DF5102"/>
    <w:rsid w:val="00E0623B"/>
    <w:rsid w:val="00E068F0"/>
    <w:rsid w:val="00E12D0F"/>
    <w:rsid w:val="00E21B1A"/>
    <w:rsid w:val="00E254F9"/>
    <w:rsid w:val="00E525CF"/>
    <w:rsid w:val="00E62C7F"/>
    <w:rsid w:val="00E81828"/>
    <w:rsid w:val="00E90FEA"/>
    <w:rsid w:val="00E922DB"/>
    <w:rsid w:val="00E92B1F"/>
    <w:rsid w:val="00EA34E5"/>
    <w:rsid w:val="00EE6626"/>
    <w:rsid w:val="00EF3ED9"/>
    <w:rsid w:val="00F2255F"/>
    <w:rsid w:val="00F2323C"/>
    <w:rsid w:val="00F351D9"/>
    <w:rsid w:val="00F41089"/>
    <w:rsid w:val="00F413C3"/>
    <w:rsid w:val="00F42A84"/>
    <w:rsid w:val="00F554F9"/>
    <w:rsid w:val="00F6232D"/>
    <w:rsid w:val="00F6547D"/>
    <w:rsid w:val="00F82F60"/>
    <w:rsid w:val="00F8785C"/>
    <w:rsid w:val="00F92AD4"/>
    <w:rsid w:val="00F92E39"/>
    <w:rsid w:val="00FA0D23"/>
    <w:rsid w:val="00FB3D35"/>
    <w:rsid w:val="00FB46F3"/>
    <w:rsid w:val="00FD0AAC"/>
    <w:rsid w:val="00FD2C19"/>
    <w:rsid w:val="00FE0B12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EB2CF-7457-41B1-B0F3-6BE899F1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ACC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F76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089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F41089"/>
  </w:style>
  <w:style w:type="paragraph" w:styleId="HTML">
    <w:name w:val="HTML Preformatted"/>
    <w:basedOn w:val="a"/>
    <w:link w:val="HTML0"/>
    <w:uiPriority w:val="99"/>
    <w:unhideWhenUsed/>
    <w:rsid w:val="00F41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41089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41089"/>
    <w:pPr>
      <w:ind w:left="720"/>
      <w:contextualSpacing/>
    </w:pPr>
  </w:style>
  <w:style w:type="paragraph" w:customStyle="1" w:styleId="ConsPlusNonformat">
    <w:name w:val="ConsPlusNonformat"/>
    <w:rsid w:val="00F410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55BB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rsid w:val="00955CA5"/>
    <w:pPr>
      <w:widowControl w:val="0"/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955CA5"/>
    <w:rPr>
      <w:rFonts w:eastAsia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76C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7">
    <w:name w:val="annotation reference"/>
    <w:basedOn w:val="a0"/>
    <w:uiPriority w:val="99"/>
    <w:semiHidden/>
    <w:unhideWhenUsed/>
    <w:rsid w:val="009805C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805C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805C3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805C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805C3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6A4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227A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13</Pages>
  <Words>4495</Words>
  <Characters>25624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147</cp:revision>
  <cp:lastPrinted>2021-06-02T05:58:00Z</cp:lastPrinted>
  <dcterms:created xsi:type="dcterms:W3CDTF">2019-01-31T02:35:00Z</dcterms:created>
  <dcterms:modified xsi:type="dcterms:W3CDTF">2021-06-02T05:58:00Z</dcterms:modified>
</cp:coreProperties>
</file>