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C7" w:rsidRDefault="006D45BE" w:rsidP="006D45BE">
      <w:pPr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588645" cy="636270"/>
            <wp:effectExtent l="19050" t="0" r="1905" b="0"/>
            <wp:docPr id="1" name="Рисунок 1" descr="19_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9_b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5BE" w:rsidRDefault="006D45BE" w:rsidP="006D45BE">
      <w:pPr>
        <w:jc w:val="center"/>
        <w:rPr>
          <w:noProof/>
          <w:sz w:val="28"/>
          <w:szCs w:val="28"/>
        </w:rPr>
      </w:pPr>
    </w:p>
    <w:p w:rsidR="006D45BE" w:rsidRPr="0000573C" w:rsidRDefault="006D45BE" w:rsidP="006D45BE">
      <w:pPr>
        <w:pStyle w:val="14-15"/>
        <w:spacing w:line="240" w:lineRule="auto"/>
        <w:ind w:firstLine="142"/>
        <w:jc w:val="center"/>
        <w:rPr>
          <w:b/>
        </w:rPr>
      </w:pPr>
      <w:r w:rsidRPr="0000573C">
        <w:rPr>
          <w:b/>
        </w:rPr>
        <w:t xml:space="preserve">ТЕРРИТОРИАЛЬНАЯ ИЗБИРАТЕЛЬНАЯ КОМИССИЯ </w:t>
      </w:r>
    </w:p>
    <w:p w:rsidR="006D45BE" w:rsidRPr="0000573C" w:rsidRDefault="006D45BE" w:rsidP="006D45BE">
      <w:pPr>
        <w:pStyle w:val="14-15"/>
        <w:spacing w:line="240" w:lineRule="auto"/>
        <w:ind w:firstLine="142"/>
        <w:jc w:val="center"/>
        <w:rPr>
          <w:b/>
        </w:rPr>
      </w:pPr>
      <w:r>
        <w:rPr>
          <w:b/>
        </w:rPr>
        <w:t>ТЕРНЕЙСКОГО</w:t>
      </w:r>
      <w:r w:rsidRPr="0000573C">
        <w:rPr>
          <w:b/>
        </w:rPr>
        <w:t xml:space="preserve"> РАЙОНА</w:t>
      </w:r>
    </w:p>
    <w:p w:rsidR="006D45BE" w:rsidRPr="0000573C" w:rsidRDefault="006D45BE" w:rsidP="006D45BE">
      <w:pPr>
        <w:pStyle w:val="14-15"/>
        <w:spacing w:line="240" w:lineRule="auto"/>
        <w:ind w:firstLine="142"/>
        <w:jc w:val="center"/>
        <w:rPr>
          <w:b/>
          <w:sz w:val="16"/>
          <w:szCs w:val="16"/>
        </w:rPr>
      </w:pPr>
    </w:p>
    <w:p w:rsidR="006D45BE" w:rsidRPr="0000573C" w:rsidRDefault="006D45BE" w:rsidP="006D45BE">
      <w:pPr>
        <w:pStyle w:val="14-15"/>
        <w:spacing w:line="240" w:lineRule="auto"/>
        <w:ind w:firstLine="142"/>
        <w:jc w:val="center"/>
        <w:rPr>
          <w:b/>
        </w:rPr>
      </w:pPr>
      <w:r w:rsidRPr="0000573C">
        <w:rPr>
          <w:b/>
        </w:rPr>
        <w:t>РЕШЕНИЕ</w:t>
      </w:r>
    </w:p>
    <w:tbl>
      <w:tblPr>
        <w:tblW w:w="9809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2274"/>
        <w:gridCol w:w="5670"/>
        <w:gridCol w:w="1865"/>
      </w:tblGrid>
      <w:tr w:rsidR="006D45BE" w:rsidRPr="0000573C" w:rsidTr="00A20DAF">
        <w:tc>
          <w:tcPr>
            <w:tcW w:w="2274" w:type="dxa"/>
            <w:shd w:val="clear" w:color="auto" w:fill="auto"/>
          </w:tcPr>
          <w:p w:rsidR="006D45BE" w:rsidRPr="00C7736C" w:rsidRDefault="006D45BE" w:rsidP="006D45BE">
            <w:pPr>
              <w:rPr>
                <w:sz w:val="26"/>
                <w:szCs w:val="26"/>
              </w:rPr>
            </w:pPr>
            <w:r w:rsidRPr="00C7736C">
              <w:rPr>
                <w:sz w:val="26"/>
                <w:szCs w:val="26"/>
              </w:rPr>
              <w:t>04.07.2020</w:t>
            </w:r>
          </w:p>
        </w:tc>
        <w:tc>
          <w:tcPr>
            <w:tcW w:w="5670" w:type="dxa"/>
            <w:shd w:val="clear" w:color="auto" w:fill="auto"/>
          </w:tcPr>
          <w:p w:rsidR="006D45BE" w:rsidRPr="00C7736C" w:rsidRDefault="006D45BE" w:rsidP="00A20DAF">
            <w:pPr>
              <w:rPr>
                <w:sz w:val="26"/>
                <w:szCs w:val="26"/>
              </w:rPr>
            </w:pPr>
          </w:p>
        </w:tc>
        <w:tc>
          <w:tcPr>
            <w:tcW w:w="1865" w:type="dxa"/>
            <w:shd w:val="clear" w:color="auto" w:fill="auto"/>
          </w:tcPr>
          <w:p w:rsidR="006D45BE" w:rsidRPr="00C7736C" w:rsidRDefault="006D45BE" w:rsidP="006D45BE">
            <w:pPr>
              <w:rPr>
                <w:sz w:val="26"/>
                <w:szCs w:val="26"/>
              </w:rPr>
            </w:pPr>
            <w:r w:rsidRPr="00C7736C">
              <w:rPr>
                <w:sz w:val="26"/>
                <w:szCs w:val="26"/>
              </w:rPr>
              <w:t>190 / 822</w:t>
            </w:r>
          </w:p>
        </w:tc>
      </w:tr>
    </w:tbl>
    <w:p w:rsidR="006D45BE" w:rsidRPr="0000573C" w:rsidRDefault="006D45BE" w:rsidP="006D45BE">
      <w:pPr>
        <w:rPr>
          <w:rFonts w:ascii="Calibri" w:hAnsi="Calibri"/>
          <w:vanish/>
          <w:sz w:val="22"/>
          <w:szCs w:val="22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2518"/>
        <w:gridCol w:w="5103"/>
        <w:gridCol w:w="2232"/>
      </w:tblGrid>
      <w:tr w:rsidR="006D45BE" w:rsidRPr="0000573C" w:rsidTr="00A20DAF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6D45BE" w:rsidRPr="0000573C" w:rsidRDefault="006D45BE" w:rsidP="00A20DAF">
            <w:pPr>
              <w:pStyle w:val="14-15"/>
              <w:spacing w:line="240" w:lineRule="auto"/>
              <w:ind w:firstLine="0"/>
              <w:jc w:val="left"/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6D45BE" w:rsidRPr="0000573C" w:rsidRDefault="006D45BE" w:rsidP="006D45BE">
            <w:pPr>
              <w:pStyle w:val="14-15"/>
              <w:spacing w:line="240" w:lineRule="auto"/>
              <w:ind w:firstLine="0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 xml:space="preserve">                      п.Терней</w:t>
            </w:r>
            <w:r w:rsidRPr="0000573C">
              <w:rPr>
                <w:rFonts w:eastAsia="Calibri"/>
                <w:szCs w:val="22"/>
              </w:rPr>
              <w:t xml:space="preserve">                                  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6D45BE" w:rsidRPr="0000573C" w:rsidRDefault="006D45BE" w:rsidP="00A20DAF">
            <w:pPr>
              <w:pStyle w:val="14-15"/>
              <w:spacing w:line="240" w:lineRule="auto"/>
              <w:ind w:firstLine="0"/>
              <w:jc w:val="right"/>
              <w:rPr>
                <w:rFonts w:ascii="Calibri" w:eastAsia="Calibri" w:hAnsi="Calibri"/>
                <w:b/>
                <w:szCs w:val="22"/>
              </w:rPr>
            </w:pPr>
          </w:p>
        </w:tc>
      </w:tr>
    </w:tbl>
    <w:p w:rsidR="006D45BE" w:rsidRDefault="006D45BE" w:rsidP="00C7736C">
      <w:pPr>
        <w:rPr>
          <w:noProof/>
          <w:sz w:val="28"/>
          <w:szCs w:val="28"/>
        </w:rPr>
      </w:pPr>
    </w:p>
    <w:p w:rsidR="00C7736C" w:rsidRDefault="006D45BE" w:rsidP="00C7736C">
      <w:pPr>
        <w:ind w:right="-2"/>
        <w:rPr>
          <w:sz w:val="26"/>
          <w:szCs w:val="26"/>
        </w:rPr>
      </w:pPr>
      <w:r w:rsidRPr="00C7736C">
        <w:rPr>
          <w:sz w:val="26"/>
          <w:szCs w:val="26"/>
        </w:rPr>
        <w:t>О</w:t>
      </w:r>
      <w:r w:rsidR="00C7736C" w:rsidRPr="00C7736C">
        <w:rPr>
          <w:sz w:val="26"/>
          <w:szCs w:val="26"/>
        </w:rPr>
        <w:t>б</w:t>
      </w:r>
      <w:r w:rsidRPr="00C7736C">
        <w:rPr>
          <w:sz w:val="26"/>
          <w:szCs w:val="26"/>
        </w:rPr>
        <w:t xml:space="preserve"> </w:t>
      </w:r>
      <w:r w:rsidR="00C7736C" w:rsidRPr="00C7736C">
        <w:rPr>
          <w:sz w:val="26"/>
          <w:szCs w:val="26"/>
        </w:rPr>
        <w:t xml:space="preserve">утверждении </w:t>
      </w:r>
      <w:r w:rsidRPr="00C7736C">
        <w:rPr>
          <w:sz w:val="26"/>
          <w:szCs w:val="26"/>
        </w:rPr>
        <w:t>схем</w:t>
      </w:r>
      <w:r w:rsidR="00C7736C" w:rsidRPr="00C7736C">
        <w:rPr>
          <w:sz w:val="26"/>
          <w:szCs w:val="26"/>
        </w:rPr>
        <w:t>ы</w:t>
      </w:r>
      <w:r w:rsidRPr="00C7736C">
        <w:rPr>
          <w:sz w:val="26"/>
          <w:szCs w:val="26"/>
        </w:rPr>
        <w:t xml:space="preserve"> </w:t>
      </w:r>
    </w:p>
    <w:p w:rsidR="00C7736C" w:rsidRDefault="006D45BE" w:rsidP="00C7736C">
      <w:pPr>
        <w:ind w:right="-2"/>
        <w:rPr>
          <w:sz w:val="26"/>
          <w:szCs w:val="26"/>
        </w:rPr>
      </w:pPr>
      <w:r w:rsidRPr="00C7736C">
        <w:rPr>
          <w:sz w:val="26"/>
          <w:szCs w:val="26"/>
        </w:rPr>
        <w:t xml:space="preserve">многомандатных избирательных </w:t>
      </w:r>
    </w:p>
    <w:p w:rsidR="00C7736C" w:rsidRDefault="006D45BE" w:rsidP="00C7736C">
      <w:pPr>
        <w:ind w:right="-2"/>
        <w:rPr>
          <w:sz w:val="26"/>
          <w:szCs w:val="26"/>
        </w:rPr>
      </w:pPr>
      <w:r w:rsidRPr="00C7736C">
        <w:rPr>
          <w:sz w:val="26"/>
          <w:szCs w:val="26"/>
        </w:rPr>
        <w:t xml:space="preserve">округов </w:t>
      </w:r>
      <w:r w:rsidR="00C7736C" w:rsidRPr="00C7736C">
        <w:rPr>
          <w:sz w:val="26"/>
          <w:szCs w:val="26"/>
        </w:rPr>
        <w:t xml:space="preserve">для проведения выборов </w:t>
      </w:r>
    </w:p>
    <w:p w:rsidR="00C7736C" w:rsidRDefault="00C7736C" w:rsidP="00C7736C">
      <w:pPr>
        <w:ind w:right="-2"/>
        <w:rPr>
          <w:sz w:val="26"/>
          <w:szCs w:val="26"/>
        </w:rPr>
      </w:pPr>
      <w:r w:rsidRPr="00C7736C">
        <w:rPr>
          <w:sz w:val="26"/>
          <w:szCs w:val="26"/>
        </w:rPr>
        <w:t xml:space="preserve">депутатов </w:t>
      </w:r>
      <w:r w:rsidR="006D45BE" w:rsidRPr="00C7736C">
        <w:rPr>
          <w:sz w:val="26"/>
          <w:szCs w:val="26"/>
        </w:rPr>
        <w:t>Думы Терней</w:t>
      </w:r>
      <w:r>
        <w:rPr>
          <w:sz w:val="26"/>
          <w:szCs w:val="26"/>
        </w:rPr>
        <w:t>с</w:t>
      </w:r>
      <w:r w:rsidR="006D45BE" w:rsidRPr="00C7736C">
        <w:rPr>
          <w:sz w:val="26"/>
          <w:szCs w:val="26"/>
        </w:rPr>
        <w:t xml:space="preserve">кого </w:t>
      </w:r>
    </w:p>
    <w:p w:rsidR="006D45BE" w:rsidRPr="00C7736C" w:rsidRDefault="006D45BE" w:rsidP="00C7736C">
      <w:pPr>
        <w:ind w:right="-2"/>
        <w:rPr>
          <w:sz w:val="26"/>
          <w:szCs w:val="26"/>
        </w:rPr>
      </w:pPr>
      <w:r w:rsidRPr="00C7736C">
        <w:rPr>
          <w:sz w:val="26"/>
          <w:szCs w:val="26"/>
        </w:rPr>
        <w:t xml:space="preserve">муниципального округа </w:t>
      </w:r>
    </w:p>
    <w:p w:rsidR="006D45BE" w:rsidRPr="00C7736C" w:rsidRDefault="006D45BE" w:rsidP="006D45BE">
      <w:pPr>
        <w:jc w:val="center"/>
        <w:rPr>
          <w:noProof/>
          <w:sz w:val="26"/>
          <w:szCs w:val="26"/>
        </w:rPr>
      </w:pPr>
    </w:p>
    <w:p w:rsidR="006D45BE" w:rsidRPr="00C7736C" w:rsidRDefault="00C7736C" w:rsidP="006D45BE">
      <w:pPr>
        <w:ind w:firstLine="284"/>
        <w:jc w:val="both"/>
        <w:rPr>
          <w:sz w:val="26"/>
          <w:szCs w:val="26"/>
        </w:rPr>
      </w:pPr>
      <w:r w:rsidRPr="00C7736C">
        <w:rPr>
          <w:sz w:val="26"/>
          <w:szCs w:val="26"/>
        </w:rPr>
        <w:t xml:space="preserve">Руководствуясь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15 Избирательного кодекса Приморского края, пунктом 4 статьи 4 Закона Приморского края от 30 марта 2020 года № 776 «О Тернейском муниципальном округе», решением Избирательной комиссии Приморского края от 13 апреля 2020 года №201/1480 «О возложении полномочий избирательной комиссии Тернейского муниципального округа на территориальную избирательную комиссию Тернейского района», территориальная избирательная комиссия Тернейского района </w:t>
      </w:r>
    </w:p>
    <w:p w:rsidR="00C7736C" w:rsidRPr="00C7736C" w:rsidRDefault="00C7736C" w:rsidP="006D45BE">
      <w:pPr>
        <w:ind w:firstLine="284"/>
        <w:jc w:val="both"/>
        <w:rPr>
          <w:sz w:val="26"/>
          <w:szCs w:val="26"/>
        </w:rPr>
      </w:pPr>
      <w:r w:rsidRPr="00C7736C">
        <w:rPr>
          <w:sz w:val="26"/>
          <w:szCs w:val="26"/>
        </w:rPr>
        <w:t>РЕШИЛА:</w:t>
      </w:r>
    </w:p>
    <w:p w:rsidR="006D45BE" w:rsidRPr="00C7736C" w:rsidRDefault="006D45BE" w:rsidP="006D45BE">
      <w:pPr>
        <w:ind w:firstLine="284"/>
        <w:jc w:val="both"/>
        <w:rPr>
          <w:sz w:val="26"/>
          <w:szCs w:val="26"/>
        </w:rPr>
      </w:pPr>
    </w:p>
    <w:p w:rsidR="006D45BE" w:rsidRPr="00C7736C" w:rsidRDefault="006D45BE" w:rsidP="006D45BE">
      <w:pPr>
        <w:pStyle w:val="2"/>
        <w:spacing w:line="360" w:lineRule="auto"/>
        <w:ind w:firstLine="709"/>
        <w:rPr>
          <w:sz w:val="26"/>
          <w:szCs w:val="26"/>
        </w:rPr>
      </w:pPr>
      <w:r w:rsidRPr="00C7736C">
        <w:rPr>
          <w:sz w:val="26"/>
          <w:szCs w:val="26"/>
        </w:rPr>
        <w:t>1. Определить схему многомандатных избирательных округов по выборам депутатов Думы Тер</w:t>
      </w:r>
      <w:r w:rsidR="003F240E">
        <w:rPr>
          <w:sz w:val="26"/>
          <w:szCs w:val="26"/>
        </w:rPr>
        <w:t>нейского муниципального округа</w:t>
      </w:r>
      <w:r w:rsidR="0091722E">
        <w:rPr>
          <w:sz w:val="26"/>
          <w:szCs w:val="26"/>
        </w:rPr>
        <w:t>, включая ее графическое изображение,</w:t>
      </w:r>
      <w:r w:rsidR="003F240E">
        <w:rPr>
          <w:sz w:val="26"/>
          <w:szCs w:val="26"/>
        </w:rPr>
        <w:t xml:space="preserve"> </w:t>
      </w:r>
      <w:r w:rsidRPr="00C7736C">
        <w:rPr>
          <w:sz w:val="26"/>
          <w:szCs w:val="26"/>
        </w:rPr>
        <w:t>согласно приложени</w:t>
      </w:r>
      <w:r w:rsidR="003F240E">
        <w:rPr>
          <w:sz w:val="26"/>
          <w:szCs w:val="26"/>
        </w:rPr>
        <w:t>ю 1</w:t>
      </w:r>
      <w:r w:rsidR="0091722E">
        <w:rPr>
          <w:sz w:val="26"/>
          <w:szCs w:val="26"/>
        </w:rPr>
        <w:t>и 2</w:t>
      </w:r>
      <w:r w:rsidRPr="00C7736C">
        <w:rPr>
          <w:sz w:val="26"/>
          <w:szCs w:val="26"/>
        </w:rPr>
        <w:t xml:space="preserve"> к настоящему решению.</w:t>
      </w:r>
    </w:p>
    <w:p w:rsidR="006D45BE" w:rsidRPr="00C7736C" w:rsidRDefault="006D45BE" w:rsidP="006D45BE">
      <w:pPr>
        <w:pStyle w:val="2"/>
        <w:spacing w:line="360" w:lineRule="auto"/>
        <w:ind w:firstLine="709"/>
        <w:rPr>
          <w:sz w:val="26"/>
          <w:szCs w:val="26"/>
        </w:rPr>
      </w:pPr>
      <w:r w:rsidRPr="00C7736C">
        <w:rPr>
          <w:sz w:val="26"/>
          <w:szCs w:val="26"/>
        </w:rPr>
        <w:t>2. Утвердить схему многомандатных избирательных округов по выборам депутатов Думы Тернейского муниципального округа</w:t>
      </w:r>
      <w:r w:rsidR="0091722E">
        <w:rPr>
          <w:sz w:val="26"/>
          <w:szCs w:val="26"/>
        </w:rPr>
        <w:t xml:space="preserve">, включая ее графическое изображение, </w:t>
      </w:r>
      <w:r w:rsidR="003F240E">
        <w:rPr>
          <w:sz w:val="26"/>
          <w:szCs w:val="26"/>
        </w:rPr>
        <w:t xml:space="preserve"> </w:t>
      </w:r>
      <w:r w:rsidRPr="00C7736C">
        <w:rPr>
          <w:sz w:val="26"/>
          <w:szCs w:val="26"/>
        </w:rPr>
        <w:t>согласно пункту 1 настоящего решения.</w:t>
      </w:r>
    </w:p>
    <w:p w:rsidR="006D45BE" w:rsidRPr="00C7736C" w:rsidRDefault="006D45BE" w:rsidP="00C7736C">
      <w:pPr>
        <w:pStyle w:val="2"/>
        <w:spacing w:line="360" w:lineRule="auto"/>
        <w:ind w:firstLine="709"/>
        <w:rPr>
          <w:sz w:val="26"/>
          <w:szCs w:val="26"/>
        </w:rPr>
      </w:pPr>
      <w:r w:rsidRPr="00C7736C">
        <w:rPr>
          <w:sz w:val="26"/>
          <w:szCs w:val="26"/>
        </w:rPr>
        <w:t xml:space="preserve">3. Опубликовать настоящее решение в </w:t>
      </w:r>
      <w:r w:rsidR="00C7736C" w:rsidRPr="00C7736C">
        <w:rPr>
          <w:sz w:val="26"/>
          <w:szCs w:val="26"/>
        </w:rPr>
        <w:t>районной</w:t>
      </w:r>
      <w:r w:rsidRPr="00C7736C">
        <w:rPr>
          <w:sz w:val="26"/>
          <w:szCs w:val="26"/>
        </w:rPr>
        <w:t xml:space="preserve">  газете «Вестник Тернея</w:t>
      </w:r>
      <w:r w:rsidR="00C7736C" w:rsidRPr="00C7736C">
        <w:rPr>
          <w:sz w:val="26"/>
          <w:szCs w:val="26"/>
        </w:rPr>
        <w:t>», р</w:t>
      </w:r>
      <w:r w:rsidRPr="00C7736C">
        <w:rPr>
          <w:sz w:val="26"/>
          <w:szCs w:val="26"/>
        </w:rPr>
        <w:t xml:space="preserve">азместить на официальном сайте администрации Тернейского </w:t>
      </w:r>
      <w:r w:rsidR="00C7736C" w:rsidRPr="00C7736C">
        <w:rPr>
          <w:sz w:val="26"/>
          <w:szCs w:val="26"/>
        </w:rPr>
        <w:t>района</w:t>
      </w:r>
      <w:r w:rsidRPr="00C7736C">
        <w:rPr>
          <w:sz w:val="26"/>
          <w:szCs w:val="26"/>
        </w:rPr>
        <w:t xml:space="preserve"> в разделе «Территориальная избирательная комиссия</w:t>
      </w:r>
      <w:r w:rsidR="00C7736C" w:rsidRPr="00C7736C">
        <w:rPr>
          <w:sz w:val="26"/>
          <w:szCs w:val="26"/>
        </w:rPr>
        <w:t xml:space="preserve">. Выборы и референдумы», а также </w:t>
      </w:r>
      <w:r w:rsidRPr="00C7736C">
        <w:rPr>
          <w:sz w:val="26"/>
          <w:szCs w:val="26"/>
        </w:rPr>
        <w:t>в информационно-телекоммуникационной сети «Интернет».</w:t>
      </w:r>
    </w:p>
    <w:p w:rsidR="006D45BE" w:rsidRPr="00C7736C" w:rsidRDefault="006D45BE" w:rsidP="006D45BE">
      <w:pPr>
        <w:pStyle w:val="2"/>
        <w:spacing w:line="360" w:lineRule="auto"/>
        <w:ind w:firstLine="720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2185"/>
      </w:tblGrid>
      <w:tr w:rsidR="006D45BE" w:rsidRPr="00C7736C" w:rsidTr="00A20DAF">
        <w:tc>
          <w:tcPr>
            <w:tcW w:w="7668" w:type="dxa"/>
            <w:shd w:val="clear" w:color="auto" w:fill="auto"/>
          </w:tcPr>
          <w:p w:rsidR="006D45BE" w:rsidRPr="00C7736C" w:rsidRDefault="006D45BE" w:rsidP="00A20DA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7736C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2185" w:type="dxa"/>
            <w:shd w:val="clear" w:color="auto" w:fill="auto"/>
          </w:tcPr>
          <w:p w:rsidR="006D45BE" w:rsidRPr="00C7736C" w:rsidRDefault="006D45BE" w:rsidP="00A20DA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7736C">
              <w:rPr>
                <w:sz w:val="26"/>
                <w:szCs w:val="26"/>
              </w:rPr>
              <w:t>Е.В.Старченко</w:t>
            </w:r>
          </w:p>
        </w:tc>
      </w:tr>
      <w:tr w:rsidR="006D45BE" w:rsidRPr="00C7736C" w:rsidTr="00A20DAF">
        <w:trPr>
          <w:trHeight w:val="314"/>
        </w:trPr>
        <w:tc>
          <w:tcPr>
            <w:tcW w:w="7668" w:type="dxa"/>
            <w:shd w:val="clear" w:color="auto" w:fill="auto"/>
          </w:tcPr>
          <w:p w:rsidR="006D45BE" w:rsidRPr="00C7736C" w:rsidRDefault="006D45BE" w:rsidP="00A20DA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7736C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2185" w:type="dxa"/>
            <w:shd w:val="clear" w:color="auto" w:fill="auto"/>
          </w:tcPr>
          <w:p w:rsidR="006D45BE" w:rsidRPr="00C7736C" w:rsidRDefault="006D45BE" w:rsidP="00A20DAF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C7736C">
              <w:rPr>
                <w:sz w:val="26"/>
                <w:szCs w:val="26"/>
              </w:rPr>
              <w:t>И.П.Заикина</w:t>
            </w:r>
            <w:proofErr w:type="spellEnd"/>
          </w:p>
        </w:tc>
      </w:tr>
    </w:tbl>
    <w:p w:rsidR="006D45BE" w:rsidRPr="00C7736C" w:rsidRDefault="006D45BE" w:rsidP="006D45BE">
      <w:pPr>
        <w:pStyle w:val="a3"/>
        <w:jc w:val="center"/>
        <w:rPr>
          <w:sz w:val="26"/>
          <w:szCs w:val="26"/>
        </w:rPr>
        <w:sectPr w:rsidR="006D45BE" w:rsidRPr="00C7736C" w:rsidSect="00CE26FC">
          <w:pgSz w:w="11906" w:h="16838"/>
          <w:pgMar w:top="851" w:right="851" w:bottom="993" w:left="1418" w:header="709" w:footer="709" w:gutter="0"/>
          <w:cols w:space="708"/>
          <w:docGrid w:linePitch="360"/>
        </w:sectPr>
      </w:pPr>
    </w:p>
    <w:tbl>
      <w:tblPr>
        <w:tblW w:w="4383" w:type="dxa"/>
        <w:tblInd w:w="5364" w:type="dxa"/>
        <w:tblLayout w:type="fixed"/>
        <w:tblLook w:val="04A0" w:firstRow="1" w:lastRow="0" w:firstColumn="1" w:lastColumn="0" w:noHBand="0" w:noVBand="1"/>
      </w:tblPr>
      <w:tblGrid>
        <w:gridCol w:w="4383"/>
      </w:tblGrid>
      <w:tr w:rsidR="00AA1DC7" w:rsidRPr="003F26EC" w:rsidTr="001D21A2">
        <w:tc>
          <w:tcPr>
            <w:tcW w:w="4383" w:type="dxa"/>
          </w:tcPr>
          <w:p w:rsidR="00AA1DC7" w:rsidRPr="003F26EC" w:rsidRDefault="00C7736C" w:rsidP="001D21A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="00AA1DC7">
              <w:rPr>
                <w:rFonts w:ascii="Times New Roman" w:hAnsi="Times New Roman"/>
                <w:sz w:val="20"/>
                <w:szCs w:val="20"/>
              </w:rPr>
              <w:t>риложение № 1</w:t>
            </w:r>
          </w:p>
        </w:tc>
      </w:tr>
      <w:tr w:rsidR="00AA1DC7" w:rsidRPr="003F26EC" w:rsidTr="001D21A2">
        <w:tc>
          <w:tcPr>
            <w:tcW w:w="4383" w:type="dxa"/>
          </w:tcPr>
          <w:p w:rsidR="00AA1DC7" w:rsidRPr="003F26EC" w:rsidRDefault="00AA1DC7" w:rsidP="001D21A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Pr="003F26EC">
              <w:rPr>
                <w:rFonts w:ascii="Times New Roman" w:hAnsi="Times New Roman"/>
                <w:sz w:val="20"/>
                <w:szCs w:val="20"/>
              </w:rPr>
              <w:t>решени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F26EC">
              <w:rPr>
                <w:rFonts w:ascii="Times New Roman" w:hAnsi="Times New Roman"/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Тернейского </w:t>
            </w:r>
            <w:r w:rsidRPr="003F26EC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</w:tr>
      <w:tr w:rsidR="00AA1DC7" w:rsidRPr="003F26EC" w:rsidTr="001D21A2">
        <w:trPr>
          <w:trHeight w:val="393"/>
        </w:trPr>
        <w:tc>
          <w:tcPr>
            <w:tcW w:w="4383" w:type="dxa"/>
          </w:tcPr>
          <w:p w:rsidR="00AA1DC7" w:rsidRPr="003F26EC" w:rsidRDefault="00AA1DC7" w:rsidP="001D21A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6EC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3F26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июля 2020</w:t>
            </w:r>
            <w:r w:rsidRPr="003F26EC">
              <w:rPr>
                <w:rFonts w:ascii="Times New Roman" w:hAnsi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hAnsi="Times New Roman"/>
                <w:sz w:val="20"/>
                <w:szCs w:val="20"/>
              </w:rPr>
              <w:t>190/822</w:t>
            </w:r>
          </w:p>
        </w:tc>
      </w:tr>
    </w:tbl>
    <w:p w:rsidR="00AA1DC7" w:rsidRPr="003F26EC" w:rsidRDefault="00AA1DC7" w:rsidP="00AA1DC7"/>
    <w:p w:rsidR="00AA1DC7" w:rsidRPr="003F26EC" w:rsidRDefault="00AA1DC7" w:rsidP="00AA1DC7">
      <w:pPr>
        <w:spacing w:line="360" w:lineRule="auto"/>
        <w:jc w:val="center"/>
        <w:rPr>
          <w:b/>
          <w:sz w:val="26"/>
          <w:szCs w:val="26"/>
        </w:rPr>
      </w:pPr>
      <w:r w:rsidRPr="003F26EC">
        <w:rPr>
          <w:b/>
          <w:sz w:val="26"/>
          <w:szCs w:val="26"/>
        </w:rPr>
        <w:t xml:space="preserve">СХЕМА </w:t>
      </w:r>
    </w:p>
    <w:p w:rsidR="00AA1DC7" w:rsidRPr="003F26EC" w:rsidRDefault="00AA1DC7" w:rsidP="00AA1D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многомандатных </w:t>
      </w:r>
      <w:r w:rsidRPr="003F26EC">
        <w:rPr>
          <w:b/>
          <w:sz w:val="26"/>
          <w:szCs w:val="26"/>
        </w:rPr>
        <w:t xml:space="preserve"> избирательных округов по выборам </w:t>
      </w:r>
    </w:p>
    <w:p w:rsidR="00AA1DC7" w:rsidRPr="003F26EC" w:rsidRDefault="00AA1DC7" w:rsidP="00AA1DC7">
      <w:pPr>
        <w:jc w:val="center"/>
        <w:rPr>
          <w:b/>
          <w:sz w:val="26"/>
          <w:szCs w:val="26"/>
        </w:rPr>
      </w:pPr>
      <w:r w:rsidRPr="003F26EC">
        <w:rPr>
          <w:b/>
          <w:sz w:val="26"/>
          <w:szCs w:val="26"/>
        </w:rPr>
        <w:t xml:space="preserve">депутатов Думы </w:t>
      </w:r>
      <w:r>
        <w:rPr>
          <w:b/>
          <w:sz w:val="26"/>
          <w:szCs w:val="26"/>
        </w:rPr>
        <w:t>Тернейского</w:t>
      </w:r>
      <w:r w:rsidRPr="003F26EC">
        <w:rPr>
          <w:b/>
          <w:sz w:val="26"/>
          <w:szCs w:val="26"/>
        </w:rPr>
        <w:t xml:space="preserve"> муниципального округа </w:t>
      </w:r>
    </w:p>
    <w:p w:rsidR="00AA1DC7" w:rsidRDefault="00AA1DC7" w:rsidP="00AA1DC7">
      <w:pPr>
        <w:rPr>
          <w:b/>
          <w:sz w:val="28"/>
          <w:szCs w:val="28"/>
          <w:u w:val="single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363"/>
        <w:gridCol w:w="1276"/>
      </w:tblGrid>
      <w:tr w:rsidR="00AA1DC7" w:rsidRPr="00A56886" w:rsidTr="001D21A2"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AA1DC7" w:rsidRPr="000124DF" w:rsidRDefault="00AA1DC7" w:rsidP="001D21A2">
            <w:pPr>
              <w:jc w:val="center"/>
              <w:rPr>
                <w:b/>
                <w:sz w:val="24"/>
                <w:szCs w:val="24"/>
              </w:rPr>
            </w:pPr>
            <w:r w:rsidRPr="000124DF">
              <w:rPr>
                <w:b/>
                <w:sz w:val="24"/>
                <w:szCs w:val="24"/>
              </w:rPr>
              <w:t>№ округа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</w:tcPr>
          <w:p w:rsidR="00AA1DC7" w:rsidRPr="000124DF" w:rsidRDefault="00AA1DC7" w:rsidP="001D21A2">
            <w:pPr>
              <w:jc w:val="center"/>
              <w:rPr>
                <w:b/>
                <w:sz w:val="24"/>
                <w:szCs w:val="24"/>
              </w:rPr>
            </w:pPr>
            <w:r w:rsidRPr="000124DF">
              <w:rPr>
                <w:b/>
                <w:sz w:val="24"/>
                <w:szCs w:val="24"/>
              </w:rPr>
              <w:t>Границы избирательного округа,                                                                   перечень населённых пунктов, входящих в избирательный округ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A1DC7" w:rsidRPr="00A56886" w:rsidRDefault="00AA1DC7" w:rsidP="001D21A2">
            <w:pPr>
              <w:jc w:val="center"/>
              <w:rPr>
                <w:b/>
                <w:sz w:val="22"/>
                <w:szCs w:val="22"/>
              </w:rPr>
            </w:pPr>
            <w:r w:rsidRPr="00A56886">
              <w:rPr>
                <w:b/>
                <w:sz w:val="22"/>
                <w:szCs w:val="22"/>
              </w:rPr>
              <w:t xml:space="preserve">Число </w:t>
            </w:r>
          </w:p>
          <w:p w:rsidR="00AA1DC7" w:rsidRPr="00A56886" w:rsidRDefault="00AA1DC7" w:rsidP="001D21A2">
            <w:pPr>
              <w:jc w:val="center"/>
              <w:rPr>
                <w:b/>
                <w:sz w:val="22"/>
                <w:szCs w:val="22"/>
              </w:rPr>
            </w:pPr>
            <w:r w:rsidRPr="00A56886">
              <w:rPr>
                <w:b/>
                <w:sz w:val="22"/>
                <w:szCs w:val="22"/>
              </w:rPr>
              <w:t xml:space="preserve">избирателей </w:t>
            </w:r>
          </w:p>
          <w:p w:rsidR="00AA1DC7" w:rsidRPr="00A56886" w:rsidRDefault="00AA1DC7" w:rsidP="001D21A2">
            <w:pPr>
              <w:jc w:val="center"/>
              <w:rPr>
                <w:b/>
                <w:sz w:val="22"/>
                <w:szCs w:val="22"/>
              </w:rPr>
            </w:pPr>
            <w:r w:rsidRPr="00A56886">
              <w:rPr>
                <w:b/>
                <w:sz w:val="22"/>
                <w:szCs w:val="22"/>
              </w:rPr>
              <w:t>в округе</w:t>
            </w:r>
          </w:p>
        </w:tc>
      </w:tr>
      <w:tr w:rsidR="00AA1DC7" w:rsidRPr="00176218" w:rsidTr="001D21A2">
        <w:tc>
          <w:tcPr>
            <w:tcW w:w="993" w:type="dxa"/>
            <w:shd w:val="clear" w:color="auto" w:fill="auto"/>
          </w:tcPr>
          <w:p w:rsidR="00AA1DC7" w:rsidRPr="000124DF" w:rsidRDefault="00AA1DC7" w:rsidP="001D21A2">
            <w:pPr>
              <w:jc w:val="center"/>
              <w:rPr>
                <w:b/>
                <w:sz w:val="24"/>
                <w:szCs w:val="24"/>
              </w:rPr>
            </w:pPr>
            <w:r w:rsidRPr="000124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AA1DC7" w:rsidRPr="000124DF" w:rsidRDefault="00AA1DC7" w:rsidP="001D21A2">
            <w:pPr>
              <w:jc w:val="center"/>
              <w:rPr>
                <w:b/>
                <w:sz w:val="24"/>
                <w:szCs w:val="24"/>
              </w:rPr>
            </w:pPr>
            <w:r w:rsidRPr="000124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A1DC7" w:rsidRPr="00176218" w:rsidRDefault="00AA1DC7" w:rsidP="001D21A2">
            <w:pPr>
              <w:jc w:val="center"/>
              <w:rPr>
                <w:b/>
              </w:rPr>
            </w:pPr>
            <w:r w:rsidRPr="00176218">
              <w:rPr>
                <w:b/>
              </w:rPr>
              <w:t>3</w:t>
            </w:r>
          </w:p>
        </w:tc>
      </w:tr>
      <w:tr w:rsidR="00AA1DC7" w:rsidRPr="000124DF" w:rsidTr="001D21A2">
        <w:tc>
          <w:tcPr>
            <w:tcW w:w="993" w:type="dxa"/>
            <w:shd w:val="clear" w:color="auto" w:fill="auto"/>
          </w:tcPr>
          <w:p w:rsidR="00AA1DC7" w:rsidRPr="000124DF" w:rsidRDefault="00AA1DC7" w:rsidP="001D21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124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AA1DC7" w:rsidRPr="00655B98" w:rsidRDefault="00AA1DC7" w:rsidP="001D21A2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655B98">
              <w:rPr>
                <w:sz w:val="27"/>
                <w:szCs w:val="27"/>
              </w:rPr>
              <w:t>границы избирательного округа  - часть территории поселка городского типа Пластун  в границах улиц :</w:t>
            </w:r>
            <w:r w:rsidRPr="00655B98">
              <w:rPr>
                <w:sz w:val="27"/>
                <w:szCs w:val="27"/>
                <w:u w:val="single"/>
              </w:rPr>
              <w:t xml:space="preserve"> </w:t>
            </w:r>
            <w:r w:rsidRPr="00655B98">
              <w:rPr>
                <w:sz w:val="27"/>
                <w:szCs w:val="27"/>
              </w:rPr>
              <w:t xml:space="preserve">Гагарина,  Комарова ,        Комсомольская,   </w:t>
            </w:r>
            <w:r w:rsidR="00691BE8" w:rsidRPr="00655B98">
              <w:rPr>
                <w:sz w:val="27"/>
                <w:szCs w:val="27"/>
              </w:rPr>
              <w:t>Набережная,</w:t>
            </w:r>
            <w:r w:rsidR="00691BE8">
              <w:rPr>
                <w:sz w:val="27"/>
                <w:szCs w:val="27"/>
              </w:rPr>
              <w:t xml:space="preserve"> </w:t>
            </w:r>
            <w:r w:rsidRPr="00655B98">
              <w:rPr>
                <w:sz w:val="27"/>
                <w:szCs w:val="27"/>
              </w:rPr>
              <w:t xml:space="preserve">Первая Набережная, </w:t>
            </w:r>
            <w:r w:rsidR="00691BE8" w:rsidRPr="00655B98">
              <w:rPr>
                <w:sz w:val="27"/>
                <w:szCs w:val="27"/>
              </w:rPr>
              <w:t>Нагорная,</w:t>
            </w:r>
            <w:r w:rsidR="00691BE8">
              <w:rPr>
                <w:sz w:val="27"/>
                <w:szCs w:val="27"/>
              </w:rPr>
              <w:t xml:space="preserve"> </w:t>
            </w:r>
            <w:r w:rsidRPr="00655B98">
              <w:rPr>
                <w:sz w:val="27"/>
                <w:szCs w:val="27"/>
              </w:rPr>
              <w:t xml:space="preserve">Первая Нагорная, Октябрьская,  1 Мая , Пограничная,   Стахановская,   Гидростроителей,   маяк «Егорова»,  к/х </w:t>
            </w:r>
            <w:proofErr w:type="spellStart"/>
            <w:r w:rsidRPr="00655B98">
              <w:rPr>
                <w:sz w:val="27"/>
                <w:szCs w:val="27"/>
              </w:rPr>
              <w:t>Кунали</w:t>
            </w:r>
            <w:proofErr w:type="spellEnd"/>
            <w:r w:rsidRPr="00655B98">
              <w:rPr>
                <w:sz w:val="27"/>
                <w:szCs w:val="27"/>
              </w:rPr>
              <w:t>, Лермонтова с № 1 по № 12, Лермонтова 13,   Лермонтова 14, Заречная,     Пушкина, переулок  Новый, 1 квартал д.2,  1 квартал д.3,  1 квартал д.4, Третий квартал д.2, Третий квартал д.3</w:t>
            </w:r>
            <w:r>
              <w:rPr>
                <w:sz w:val="27"/>
                <w:szCs w:val="27"/>
              </w:rPr>
              <w:t>,</w:t>
            </w:r>
            <w:r w:rsidRPr="00655B98">
              <w:rPr>
                <w:sz w:val="27"/>
                <w:szCs w:val="27"/>
              </w:rPr>
              <w:t xml:space="preserve"> Третий квартал д.4 , Третий квартал  д.7,   Третий квартал д.8,   Третий квартал д.9,   Третий квартал д.10, Энергетиков</w:t>
            </w:r>
          </w:p>
          <w:p w:rsidR="00AA1DC7" w:rsidRPr="00655B98" w:rsidRDefault="00AA1DC7" w:rsidP="001D21A2">
            <w:pPr>
              <w:spacing w:line="360" w:lineRule="auto"/>
              <w:jc w:val="both"/>
              <w:rPr>
                <w:b/>
                <w:sz w:val="27"/>
                <w:szCs w:val="27"/>
              </w:rPr>
            </w:pPr>
            <w:r w:rsidRPr="00655B98">
              <w:rPr>
                <w:b/>
                <w:sz w:val="27"/>
                <w:szCs w:val="27"/>
              </w:rPr>
              <w:t xml:space="preserve">подлежит распределению 5 мандатов </w:t>
            </w:r>
          </w:p>
        </w:tc>
        <w:tc>
          <w:tcPr>
            <w:tcW w:w="1276" w:type="dxa"/>
            <w:shd w:val="clear" w:color="auto" w:fill="auto"/>
          </w:tcPr>
          <w:p w:rsidR="00AA1DC7" w:rsidRDefault="00AA1DC7" w:rsidP="001D21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AA1DC7" w:rsidRDefault="00AA1DC7" w:rsidP="001D21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AA1DC7" w:rsidRPr="000124DF" w:rsidRDefault="00AA1DC7" w:rsidP="001D21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3007</w:t>
            </w:r>
          </w:p>
        </w:tc>
      </w:tr>
      <w:tr w:rsidR="00AA1DC7" w:rsidRPr="000124DF" w:rsidTr="001D21A2">
        <w:tc>
          <w:tcPr>
            <w:tcW w:w="993" w:type="dxa"/>
            <w:shd w:val="clear" w:color="auto" w:fill="auto"/>
          </w:tcPr>
          <w:p w:rsidR="00AA1DC7" w:rsidRPr="000124DF" w:rsidRDefault="00AA1DC7" w:rsidP="001D21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124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AA1DC7" w:rsidRPr="00655B98" w:rsidRDefault="00AA1DC7" w:rsidP="001D21A2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655B98">
              <w:rPr>
                <w:sz w:val="27"/>
                <w:szCs w:val="27"/>
              </w:rPr>
              <w:t xml:space="preserve">границы избирательного округа  - часть территории поселка городского типа Пластун  в границах улиц Матросова,  Чапаева,  пер. Ключевой,  Некрасова ,  Вторая Нагорная, Вторая  Набережная, Строительная, Кленовая, Комсомольский городок, переулок Пионерский, переулок  Комсомольский,  Советская, переулок Садовый,  Лесная, Садовая, Студенческая, Арсеньева, Кирова, Луговая, переулок Березовый, переулок  Зеленый, переулок Кольцевой,  переулок Солнечный , переулок  Приморский, Лермонтова 12 а, Джигит, к/х </w:t>
            </w:r>
            <w:proofErr w:type="spellStart"/>
            <w:r w:rsidRPr="00655B98">
              <w:rPr>
                <w:sz w:val="27"/>
                <w:szCs w:val="27"/>
              </w:rPr>
              <w:t>Мирити</w:t>
            </w:r>
            <w:r w:rsidR="00691BE8">
              <w:rPr>
                <w:sz w:val="27"/>
                <w:szCs w:val="27"/>
              </w:rPr>
              <w:t>м</w:t>
            </w:r>
            <w:r w:rsidRPr="00655B98">
              <w:rPr>
                <w:sz w:val="27"/>
                <w:szCs w:val="27"/>
              </w:rPr>
              <w:t>а</w:t>
            </w:r>
            <w:proofErr w:type="spellEnd"/>
            <w:r w:rsidRPr="00655B98">
              <w:rPr>
                <w:sz w:val="27"/>
                <w:szCs w:val="27"/>
              </w:rPr>
              <w:t>, 145 м Ю-Западнее Пластуна, часть</w:t>
            </w:r>
            <w:r w:rsidRPr="00655B98">
              <w:rPr>
                <w:b/>
                <w:sz w:val="27"/>
                <w:szCs w:val="27"/>
              </w:rPr>
              <w:t xml:space="preserve"> </w:t>
            </w:r>
            <w:r w:rsidRPr="00655B98">
              <w:rPr>
                <w:sz w:val="27"/>
                <w:szCs w:val="27"/>
              </w:rPr>
              <w:t xml:space="preserve">территории поселка городского типа Терней в границах улиц : Партизанская дома: 1,1 а,2,3,4,5,6,7,8,9,10, </w:t>
            </w:r>
            <w:r w:rsidRPr="00655B98">
              <w:rPr>
                <w:sz w:val="27"/>
                <w:szCs w:val="27"/>
              </w:rPr>
              <w:lastRenderedPageBreak/>
              <w:t xml:space="preserve">11,12,13,14,15,16,17, 18, 19, 20, 21, 22, 23 , 24, 25, 26, 27, 28, 29, 30, 31, 32, 33, 34, 35, 36, 36, 37, 38, 39, 41, 48, 50, 53, 57, 59, 60, 61, 63, 64,  65, 66, 74, 76, Яблоневая , Космонавтов, Чапаевская,  Набережная, </w:t>
            </w:r>
            <w:proofErr w:type="spellStart"/>
            <w:r w:rsidRPr="00655B98">
              <w:rPr>
                <w:sz w:val="27"/>
                <w:szCs w:val="27"/>
              </w:rPr>
              <w:t>Тернейская</w:t>
            </w:r>
            <w:proofErr w:type="spellEnd"/>
            <w:r w:rsidRPr="00655B98">
              <w:rPr>
                <w:sz w:val="27"/>
                <w:szCs w:val="27"/>
              </w:rPr>
              <w:t xml:space="preserve">, Береговая, Лазо, Нагорная, Пушкинская, 50 Лет Октября, Таежная, Ивановская, Комсомольская, Арсеньева, Грибная, Южная, Калинина,  Зеленая, Есенина, Тополиная, 30 Лет Победы , Пограничная, переулок Почтовый, переулок Октябрьский , в/ч 2020 </w:t>
            </w:r>
          </w:p>
          <w:p w:rsidR="00AA1DC7" w:rsidRPr="00655B98" w:rsidRDefault="00AA1DC7" w:rsidP="001D21A2">
            <w:pPr>
              <w:spacing w:line="360" w:lineRule="auto"/>
              <w:jc w:val="both"/>
              <w:rPr>
                <w:b/>
                <w:sz w:val="27"/>
                <w:szCs w:val="27"/>
              </w:rPr>
            </w:pPr>
            <w:r w:rsidRPr="00655B98">
              <w:rPr>
                <w:b/>
                <w:sz w:val="27"/>
                <w:szCs w:val="27"/>
              </w:rPr>
              <w:t xml:space="preserve">подлежит распределению 5 мандатов </w:t>
            </w:r>
          </w:p>
        </w:tc>
        <w:tc>
          <w:tcPr>
            <w:tcW w:w="1276" w:type="dxa"/>
            <w:shd w:val="clear" w:color="auto" w:fill="auto"/>
          </w:tcPr>
          <w:p w:rsidR="00AA1DC7" w:rsidRDefault="00AA1DC7" w:rsidP="001D21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AA1DC7" w:rsidRDefault="00AA1DC7" w:rsidP="001D21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AA1DC7" w:rsidRDefault="00AA1DC7" w:rsidP="001D21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AA1DC7" w:rsidRPr="000124DF" w:rsidRDefault="00AA1DC7" w:rsidP="001D21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3031</w:t>
            </w:r>
          </w:p>
        </w:tc>
      </w:tr>
      <w:tr w:rsidR="00AA1DC7" w:rsidRPr="000124DF" w:rsidTr="001D21A2">
        <w:tc>
          <w:tcPr>
            <w:tcW w:w="993" w:type="dxa"/>
            <w:shd w:val="clear" w:color="auto" w:fill="auto"/>
          </w:tcPr>
          <w:p w:rsidR="00AA1DC7" w:rsidRPr="000124DF" w:rsidRDefault="00AA1DC7" w:rsidP="001D21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124DF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363" w:type="dxa"/>
            <w:shd w:val="clear" w:color="auto" w:fill="auto"/>
          </w:tcPr>
          <w:p w:rsidR="00AA1DC7" w:rsidRPr="00655B98" w:rsidRDefault="00AA1DC7" w:rsidP="001D21A2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655B98">
              <w:rPr>
                <w:sz w:val="27"/>
                <w:szCs w:val="27"/>
              </w:rPr>
              <w:t xml:space="preserve">1. границы избирательного </w:t>
            </w:r>
            <w:proofErr w:type="gramStart"/>
            <w:r w:rsidRPr="00655B98">
              <w:rPr>
                <w:sz w:val="27"/>
                <w:szCs w:val="27"/>
              </w:rPr>
              <w:t>округа  -</w:t>
            </w:r>
            <w:proofErr w:type="gramEnd"/>
            <w:r w:rsidRPr="00655B98">
              <w:rPr>
                <w:sz w:val="27"/>
                <w:szCs w:val="27"/>
              </w:rPr>
              <w:t xml:space="preserve"> часть территории поселка городского типа Терней в границах улиц ы :  Аэропорт, </w:t>
            </w:r>
            <w:proofErr w:type="spellStart"/>
            <w:r w:rsidRPr="00655B98">
              <w:rPr>
                <w:sz w:val="27"/>
                <w:szCs w:val="27"/>
              </w:rPr>
              <w:t>Артемово</w:t>
            </w:r>
            <w:proofErr w:type="spellEnd"/>
            <w:r w:rsidRPr="00655B98">
              <w:rPr>
                <w:sz w:val="27"/>
                <w:szCs w:val="27"/>
              </w:rPr>
              <w:t xml:space="preserve">, Весенняя, Тверского, Заводская, Колхозная, Лесная,  Молодежная, Приморская,  Рыбацкая, Рабочая, Советская,  Солнечная, Тигровая, Тихая,, Юбилейная, Заречная, Палагин, Ключевая, Строительная, Партизанская д. 71, Партизанская с д.№ 88 по дом № 128 </w:t>
            </w:r>
          </w:p>
          <w:p w:rsidR="00AA1DC7" w:rsidRPr="00655B98" w:rsidRDefault="00AA1DC7" w:rsidP="001D21A2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655B98">
              <w:rPr>
                <w:sz w:val="27"/>
                <w:szCs w:val="27"/>
              </w:rPr>
              <w:t xml:space="preserve">2. </w:t>
            </w:r>
            <w:proofErr w:type="spellStart"/>
            <w:r w:rsidRPr="00655B98">
              <w:rPr>
                <w:sz w:val="27"/>
                <w:szCs w:val="27"/>
              </w:rPr>
              <w:t>с.Малая</w:t>
            </w:r>
            <w:proofErr w:type="spellEnd"/>
            <w:r w:rsidRPr="00655B98">
              <w:rPr>
                <w:sz w:val="27"/>
                <w:szCs w:val="27"/>
              </w:rPr>
              <w:t xml:space="preserve"> </w:t>
            </w:r>
            <w:proofErr w:type="spellStart"/>
            <w:r w:rsidRPr="00655B98">
              <w:rPr>
                <w:sz w:val="27"/>
                <w:szCs w:val="27"/>
              </w:rPr>
              <w:t>Кема</w:t>
            </w:r>
            <w:proofErr w:type="spellEnd"/>
            <w:r w:rsidRPr="00655B98">
              <w:rPr>
                <w:sz w:val="27"/>
                <w:szCs w:val="27"/>
              </w:rPr>
              <w:t xml:space="preserve"> - вся территория села Малая </w:t>
            </w:r>
            <w:proofErr w:type="spellStart"/>
            <w:r w:rsidRPr="00655B98">
              <w:rPr>
                <w:sz w:val="27"/>
                <w:szCs w:val="27"/>
              </w:rPr>
              <w:t>Кема</w:t>
            </w:r>
            <w:proofErr w:type="spellEnd"/>
            <w:r w:rsidRPr="00655B98">
              <w:rPr>
                <w:sz w:val="27"/>
                <w:szCs w:val="27"/>
              </w:rPr>
              <w:t>.</w:t>
            </w:r>
          </w:p>
          <w:p w:rsidR="00AA1DC7" w:rsidRPr="00655B98" w:rsidRDefault="00AA1DC7" w:rsidP="001D21A2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655B98">
              <w:rPr>
                <w:sz w:val="27"/>
                <w:szCs w:val="27"/>
              </w:rPr>
              <w:t>3. с. Амгу- вся территория села Амгу</w:t>
            </w:r>
          </w:p>
          <w:p w:rsidR="00AA1DC7" w:rsidRPr="00655B98" w:rsidRDefault="00AA1DC7" w:rsidP="001D21A2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655B98">
              <w:rPr>
                <w:sz w:val="27"/>
                <w:szCs w:val="27"/>
              </w:rPr>
              <w:t xml:space="preserve">4. </w:t>
            </w:r>
            <w:proofErr w:type="spellStart"/>
            <w:r w:rsidRPr="00655B98">
              <w:rPr>
                <w:sz w:val="27"/>
                <w:szCs w:val="27"/>
              </w:rPr>
              <w:t>с.Максимовка</w:t>
            </w:r>
            <w:proofErr w:type="spellEnd"/>
            <w:r w:rsidRPr="00655B98">
              <w:rPr>
                <w:sz w:val="27"/>
                <w:szCs w:val="27"/>
              </w:rPr>
              <w:t xml:space="preserve">- вся территория села </w:t>
            </w:r>
            <w:proofErr w:type="spellStart"/>
            <w:r w:rsidRPr="00655B98">
              <w:rPr>
                <w:sz w:val="27"/>
                <w:szCs w:val="27"/>
              </w:rPr>
              <w:t>Максимовка</w:t>
            </w:r>
            <w:proofErr w:type="spellEnd"/>
          </w:p>
          <w:p w:rsidR="00AA1DC7" w:rsidRPr="00655B98" w:rsidRDefault="00AA1DC7" w:rsidP="001D21A2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655B98">
              <w:rPr>
                <w:sz w:val="27"/>
                <w:szCs w:val="27"/>
              </w:rPr>
              <w:t xml:space="preserve">5. с. </w:t>
            </w:r>
            <w:proofErr w:type="spellStart"/>
            <w:r w:rsidRPr="00655B98">
              <w:rPr>
                <w:sz w:val="27"/>
                <w:szCs w:val="27"/>
              </w:rPr>
              <w:t>Усть</w:t>
            </w:r>
            <w:proofErr w:type="spellEnd"/>
            <w:r w:rsidRPr="00655B98">
              <w:rPr>
                <w:sz w:val="27"/>
                <w:szCs w:val="27"/>
              </w:rPr>
              <w:t xml:space="preserve"> </w:t>
            </w:r>
            <w:proofErr w:type="spellStart"/>
            <w:r w:rsidRPr="00655B98">
              <w:rPr>
                <w:sz w:val="27"/>
                <w:szCs w:val="27"/>
              </w:rPr>
              <w:t>Соболевка</w:t>
            </w:r>
            <w:proofErr w:type="spellEnd"/>
            <w:r w:rsidRPr="00655B98">
              <w:rPr>
                <w:sz w:val="27"/>
                <w:szCs w:val="27"/>
              </w:rPr>
              <w:t xml:space="preserve">- вся территория села </w:t>
            </w:r>
            <w:proofErr w:type="spellStart"/>
            <w:r w:rsidRPr="00655B98">
              <w:rPr>
                <w:sz w:val="27"/>
                <w:szCs w:val="27"/>
              </w:rPr>
              <w:t>Усть</w:t>
            </w:r>
            <w:proofErr w:type="spellEnd"/>
            <w:r w:rsidRPr="00655B98">
              <w:rPr>
                <w:sz w:val="27"/>
                <w:szCs w:val="27"/>
              </w:rPr>
              <w:t xml:space="preserve"> </w:t>
            </w:r>
            <w:proofErr w:type="spellStart"/>
            <w:r w:rsidRPr="00655B98">
              <w:rPr>
                <w:sz w:val="27"/>
                <w:szCs w:val="27"/>
              </w:rPr>
              <w:t>Соболевка</w:t>
            </w:r>
            <w:proofErr w:type="spellEnd"/>
          </w:p>
          <w:p w:rsidR="00AA1DC7" w:rsidRPr="00655B98" w:rsidRDefault="00AA1DC7" w:rsidP="001D21A2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655B98">
              <w:rPr>
                <w:sz w:val="27"/>
                <w:szCs w:val="27"/>
              </w:rPr>
              <w:t xml:space="preserve">6. </w:t>
            </w:r>
            <w:proofErr w:type="spellStart"/>
            <w:r w:rsidRPr="00655B98">
              <w:rPr>
                <w:sz w:val="27"/>
                <w:szCs w:val="27"/>
              </w:rPr>
              <w:t>гп</w:t>
            </w:r>
            <w:proofErr w:type="spellEnd"/>
            <w:r w:rsidRPr="00655B98">
              <w:rPr>
                <w:sz w:val="27"/>
                <w:szCs w:val="27"/>
              </w:rPr>
              <w:t>. Светлое – вся территория городского поселения Светлое</w:t>
            </w:r>
          </w:p>
          <w:p w:rsidR="00AA1DC7" w:rsidRPr="00655B98" w:rsidRDefault="00AA1DC7" w:rsidP="001D21A2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655B98">
              <w:rPr>
                <w:sz w:val="27"/>
                <w:szCs w:val="27"/>
              </w:rPr>
              <w:t>7.</w:t>
            </w:r>
            <w:r w:rsidRPr="00655B98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655B98">
              <w:rPr>
                <w:sz w:val="27"/>
                <w:szCs w:val="27"/>
              </w:rPr>
              <w:t>Единкинское</w:t>
            </w:r>
            <w:proofErr w:type="spellEnd"/>
            <w:r w:rsidRPr="00655B98">
              <w:rPr>
                <w:sz w:val="27"/>
                <w:szCs w:val="27"/>
              </w:rPr>
              <w:t xml:space="preserve">  сельское поселение – вся территория села </w:t>
            </w:r>
            <w:proofErr w:type="spellStart"/>
            <w:r w:rsidRPr="00655B98">
              <w:rPr>
                <w:sz w:val="27"/>
                <w:szCs w:val="27"/>
              </w:rPr>
              <w:t>Единка</w:t>
            </w:r>
            <w:proofErr w:type="spellEnd"/>
            <w:r w:rsidRPr="00655B98">
              <w:rPr>
                <w:sz w:val="27"/>
                <w:szCs w:val="27"/>
              </w:rPr>
              <w:t xml:space="preserve">  села </w:t>
            </w:r>
            <w:proofErr w:type="spellStart"/>
            <w:r w:rsidRPr="00655B98">
              <w:rPr>
                <w:sz w:val="27"/>
                <w:szCs w:val="27"/>
              </w:rPr>
              <w:t>Перетычиха</w:t>
            </w:r>
            <w:proofErr w:type="spellEnd"/>
          </w:p>
          <w:p w:rsidR="00AA1DC7" w:rsidRPr="00655B98" w:rsidRDefault="00AA1DC7" w:rsidP="001D21A2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655B98">
              <w:rPr>
                <w:sz w:val="27"/>
                <w:szCs w:val="27"/>
              </w:rPr>
              <w:t xml:space="preserve">8.  с. </w:t>
            </w:r>
            <w:proofErr w:type="spellStart"/>
            <w:r w:rsidRPr="00655B98">
              <w:rPr>
                <w:sz w:val="27"/>
                <w:szCs w:val="27"/>
              </w:rPr>
              <w:t>Самарга</w:t>
            </w:r>
            <w:proofErr w:type="spellEnd"/>
            <w:r w:rsidRPr="00655B98">
              <w:rPr>
                <w:sz w:val="27"/>
                <w:szCs w:val="27"/>
              </w:rPr>
              <w:t xml:space="preserve">- вся территория села </w:t>
            </w:r>
            <w:proofErr w:type="spellStart"/>
            <w:r w:rsidRPr="00655B98">
              <w:rPr>
                <w:sz w:val="27"/>
                <w:szCs w:val="27"/>
              </w:rPr>
              <w:t>Самарга</w:t>
            </w:r>
            <w:proofErr w:type="spellEnd"/>
          </w:p>
          <w:p w:rsidR="00AA1DC7" w:rsidRPr="00655B98" w:rsidRDefault="00AA1DC7" w:rsidP="001D21A2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655B98">
              <w:rPr>
                <w:sz w:val="27"/>
                <w:szCs w:val="27"/>
              </w:rPr>
              <w:t xml:space="preserve">9.  </w:t>
            </w:r>
            <w:proofErr w:type="spellStart"/>
            <w:r w:rsidRPr="00655B98">
              <w:rPr>
                <w:sz w:val="27"/>
                <w:szCs w:val="27"/>
              </w:rPr>
              <w:t>Удэгейское</w:t>
            </w:r>
            <w:proofErr w:type="spellEnd"/>
            <w:r w:rsidRPr="00655B98">
              <w:rPr>
                <w:sz w:val="27"/>
                <w:szCs w:val="27"/>
              </w:rPr>
              <w:t xml:space="preserve"> сельское поселение- вся территория села </w:t>
            </w:r>
            <w:proofErr w:type="spellStart"/>
            <w:r w:rsidRPr="00655B98">
              <w:rPr>
                <w:sz w:val="27"/>
                <w:szCs w:val="27"/>
              </w:rPr>
              <w:t>Агзу</w:t>
            </w:r>
            <w:proofErr w:type="spellEnd"/>
          </w:p>
          <w:p w:rsidR="00AA1DC7" w:rsidRPr="00655B98" w:rsidRDefault="00AA1DC7" w:rsidP="001D21A2">
            <w:pPr>
              <w:spacing w:line="360" w:lineRule="auto"/>
              <w:jc w:val="both"/>
              <w:rPr>
                <w:b/>
                <w:sz w:val="27"/>
                <w:szCs w:val="27"/>
              </w:rPr>
            </w:pPr>
            <w:r w:rsidRPr="00655B98">
              <w:rPr>
                <w:b/>
                <w:sz w:val="27"/>
                <w:szCs w:val="27"/>
              </w:rPr>
              <w:t xml:space="preserve">подлежит распределению 5 мандатов </w:t>
            </w:r>
          </w:p>
          <w:p w:rsidR="00AA1DC7" w:rsidRPr="00655B98" w:rsidRDefault="00AA1DC7" w:rsidP="001D21A2">
            <w:pPr>
              <w:spacing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AA1DC7" w:rsidRDefault="00AA1DC7" w:rsidP="001D21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AA1DC7" w:rsidRDefault="00AA1DC7" w:rsidP="001D21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AA1DC7" w:rsidRDefault="00AA1DC7" w:rsidP="001D21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AA1DC7" w:rsidRPr="000124DF" w:rsidRDefault="00AA1DC7" w:rsidP="001D21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3147</w:t>
            </w:r>
          </w:p>
        </w:tc>
      </w:tr>
    </w:tbl>
    <w:p w:rsidR="00D10CDE" w:rsidRDefault="00D10CDE"/>
    <w:sectPr w:rsidR="00D10CDE" w:rsidSect="00D1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C7"/>
    <w:rsid w:val="001A6006"/>
    <w:rsid w:val="003F240E"/>
    <w:rsid w:val="00691BE8"/>
    <w:rsid w:val="006D45BE"/>
    <w:rsid w:val="0090695E"/>
    <w:rsid w:val="0091722E"/>
    <w:rsid w:val="0093633E"/>
    <w:rsid w:val="009D0B9C"/>
    <w:rsid w:val="00AA1DC7"/>
    <w:rsid w:val="00AB4FD6"/>
    <w:rsid w:val="00C7736C"/>
    <w:rsid w:val="00D10CDE"/>
    <w:rsid w:val="00E44CDD"/>
    <w:rsid w:val="00E5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F26FF-CAB9-4F7A-876C-6730403E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A1DC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D45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5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текст14-15"/>
    <w:basedOn w:val="a"/>
    <w:rsid w:val="006D45BE"/>
    <w:pPr>
      <w:suppressAutoHyphens/>
      <w:spacing w:line="360" w:lineRule="auto"/>
      <w:ind w:firstLine="720"/>
      <w:jc w:val="both"/>
    </w:pPr>
    <w:rPr>
      <w:sz w:val="28"/>
      <w:szCs w:val="24"/>
      <w:lang w:eastAsia="zh-CN"/>
    </w:rPr>
  </w:style>
  <w:style w:type="paragraph" w:styleId="2">
    <w:name w:val="Body Text 2"/>
    <w:basedOn w:val="a"/>
    <w:link w:val="20"/>
    <w:rsid w:val="006D45BE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6D45B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2024-08-30T00:27:00Z</dcterms:created>
  <dcterms:modified xsi:type="dcterms:W3CDTF">2024-08-30T00:27:00Z</dcterms:modified>
</cp:coreProperties>
</file>