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3D" w:rsidRPr="0051473D" w:rsidRDefault="0051473D" w:rsidP="00AD64A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51473D">
        <w:rPr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389D13D9" wp14:editId="7D0F2DEA">
            <wp:simplePos x="0" y="0"/>
            <wp:positionH relativeFrom="margin">
              <wp:align>center</wp:align>
            </wp:positionH>
            <wp:positionV relativeFrom="paragraph">
              <wp:posOffset>-223472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73D" w:rsidRPr="0051473D" w:rsidRDefault="0051473D" w:rsidP="00AD64A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51473D" w:rsidRPr="0051473D" w:rsidRDefault="0051473D" w:rsidP="00AD64A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51473D" w:rsidRPr="0051473D" w:rsidRDefault="0051473D" w:rsidP="00AD64A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51473D" w:rsidRPr="0051473D" w:rsidRDefault="00AD64AC" w:rsidP="00AD64AC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51473D">
        <w:rPr>
          <w:rFonts w:ascii="Times New Roman" w:hAnsi="Times New Roman"/>
          <w:b/>
          <w:sz w:val="25"/>
          <w:szCs w:val="25"/>
          <w:lang w:eastAsia="ru-RU"/>
        </w:rPr>
        <w:t xml:space="preserve">АДМИНИСТРАЦИЯ </w:t>
      </w:r>
    </w:p>
    <w:p w:rsidR="00AD64AC" w:rsidRPr="0051473D" w:rsidRDefault="00AD64AC" w:rsidP="0051473D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51473D">
        <w:rPr>
          <w:rFonts w:ascii="Times New Roman" w:hAnsi="Times New Roman"/>
          <w:b/>
          <w:sz w:val="25"/>
          <w:szCs w:val="25"/>
          <w:lang w:eastAsia="ru-RU"/>
        </w:rPr>
        <w:t>ТЕРНЕЙСКОГО</w:t>
      </w:r>
      <w:r w:rsidR="0051473D" w:rsidRPr="0051473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51473D">
        <w:rPr>
          <w:rFonts w:ascii="Times New Roman" w:hAnsi="Times New Roman"/>
          <w:b/>
          <w:sz w:val="25"/>
          <w:szCs w:val="25"/>
          <w:lang w:eastAsia="ru-RU"/>
        </w:rPr>
        <w:t>МУНИЦИПАЛЬНОГО ОКРУГА</w:t>
      </w:r>
    </w:p>
    <w:p w:rsidR="00AD64AC" w:rsidRPr="0051473D" w:rsidRDefault="00AD64AC" w:rsidP="00AD64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51473D">
        <w:rPr>
          <w:rFonts w:ascii="Times New Roman" w:hAnsi="Times New Roman"/>
          <w:b/>
          <w:sz w:val="25"/>
          <w:szCs w:val="25"/>
          <w:lang w:eastAsia="ru-RU"/>
        </w:rPr>
        <w:t>ПРИМОРСКОГО КРАЯ</w:t>
      </w:r>
    </w:p>
    <w:p w:rsidR="00AD64AC" w:rsidRPr="0051473D" w:rsidRDefault="00AD64AC" w:rsidP="00AD64AC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AD64AC" w:rsidRPr="0051473D" w:rsidRDefault="0051473D" w:rsidP="00AD64A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51473D">
        <w:rPr>
          <w:rFonts w:ascii="Times New Roman" w:hAnsi="Times New Roman"/>
          <w:b/>
          <w:sz w:val="25"/>
          <w:szCs w:val="25"/>
          <w:lang w:eastAsia="ru-RU"/>
        </w:rPr>
        <w:t>РАСПОРЯЖЕНИЕ</w:t>
      </w:r>
    </w:p>
    <w:p w:rsidR="00AD64AC" w:rsidRPr="0051473D" w:rsidRDefault="00AD64AC" w:rsidP="00AD64A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AD64AC" w:rsidRPr="0051473D" w:rsidRDefault="0051473D" w:rsidP="0051473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07 сентября 2023 года</w:t>
      </w:r>
      <w:r w:rsidR="00AD64AC" w:rsidRPr="0051473D">
        <w:rPr>
          <w:rFonts w:ascii="Times New Roman" w:hAnsi="Times New Roman"/>
          <w:sz w:val="25"/>
          <w:szCs w:val="25"/>
          <w:lang w:eastAsia="ru-RU"/>
        </w:rPr>
        <w:t xml:space="preserve">                   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</w:t>
      </w:r>
      <w:proofErr w:type="spellStart"/>
      <w:r w:rsidR="00AD64AC" w:rsidRPr="0051473D">
        <w:rPr>
          <w:rFonts w:ascii="Times New Roman" w:hAnsi="Times New Roman"/>
          <w:sz w:val="25"/>
          <w:szCs w:val="25"/>
          <w:lang w:eastAsia="ru-RU"/>
        </w:rPr>
        <w:t>пгт</w:t>
      </w:r>
      <w:proofErr w:type="spellEnd"/>
      <w:r w:rsidR="00AD64AC" w:rsidRPr="0051473D">
        <w:rPr>
          <w:rFonts w:ascii="Times New Roman" w:hAnsi="Times New Roman"/>
          <w:sz w:val="25"/>
          <w:szCs w:val="25"/>
          <w:lang w:eastAsia="ru-RU"/>
        </w:rPr>
        <w:t xml:space="preserve">. Терней                                   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</w:t>
      </w:r>
      <w:r w:rsidR="00AD64AC" w:rsidRPr="0051473D">
        <w:rPr>
          <w:rFonts w:ascii="Times New Roman" w:hAnsi="Times New Roman"/>
          <w:sz w:val="25"/>
          <w:szCs w:val="25"/>
          <w:lang w:eastAsia="ru-RU"/>
        </w:rPr>
        <w:t xml:space="preserve"> №</w:t>
      </w:r>
      <w:r>
        <w:rPr>
          <w:rFonts w:ascii="Times New Roman" w:hAnsi="Times New Roman"/>
          <w:sz w:val="25"/>
          <w:szCs w:val="25"/>
          <w:lang w:eastAsia="ru-RU"/>
        </w:rPr>
        <w:t xml:space="preserve"> 207-р</w:t>
      </w:r>
    </w:p>
    <w:p w:rsidR="00AD64AC" w:rsidRDefault="00AD64AC" w:rsidP="00AD64AC">
      <w:pPr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</w:p>
    <w:p w:rsidR="003C2B37" w:rsidRPr="0051473D" w:rsidRDefault="003C2B37" w:rsidP="00AD64AC">
      <w:pPr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</w:p>
    <w:p w:rsidR="00AD64AC" w:rsidRPr="0051473D" w:rsidRDefault="00AD64AC" w:rsidP="00AD64AC">
      <w:pPr>
        <w:shd w:val="clear" w:color="auto" w:fill="FFFFFF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проведении внеплановой камеральной проверки</w:t>
      </w:r>
    </w:p>
    <w:p w:rsidR="00AD64AC" w:rsidRPr="0051473D" w:rsidRDefault="00AD64AC" w:rsidP="00AD64AC">
      <w:pPr>
        <w:shd w:val="clear" w:color="auto" w:fill="FFFFFF"/>
        <w:spacing w:before="360"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 осуществлению внутреннего муниципального финансового контроля</w:t>
      </w:r>
    </w:p>
    <w:p w:rsidR="00AD64AC" w:rsidRDefault="00AD64AC" w:rsidP="00AD64AC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C2B37" w:rsidRPr="0051473D" w:rsidRDefault="003C2B37" w:rsidP="00AD64AC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D64AC" w:rsidRPr="0051473D" w:rsidRDefault="00AD64AC" w:rsidP="00514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</w:t>
      </w:r>
      <w:r w:rsid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и со статьей 269.2. Бюджетного к</w:t>
      </w: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одекса Российской Федерации, Постановлением Правительства Р</w:t>
      </w:r>
      <w:r w:rsid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оссийской </w:t>
      </w: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Ф</w:t>
      </w:r>
      <w:r w:rsid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едерации от 17.08.2020 №</w:t>
      </w: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</w:t>
      </w:r>
      <w:r w:rsid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ение их результатов», поручением</w:t>
      </w: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главы </w:t>
      </w:r>
      <w:proofErr w:type="spellStart"/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Тернейского</w:t>
      </w:r>
      <w:proofErr w:type="spellEnd"/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округа от 28.08.2023, с целью осуществления внутреннего муниципального финансового контроля:</w:t>
      </w:r>
    </w:p>
    <w:p w:rsidR="00AD64AC" w:rsidRPr="0051473D" w:rsidRDefault="0051473D" w:rsidP="005147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="00AD64AC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Провести внеплановую камеральную проверку по осуществлению внутреннего муниципального финансового контроля в отношении</w:t>
      </w:r>
      <w:r w:rsidR="00AD64AC" w:rsidRPr="0051473D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казенного образовательного учреждения дополнительного образования «Центр детского творчества </w:t>
      </w:r>
      <w:proofErr w:type="spellStart"/>
      <w:r w:rsidR="00AD64AC" w:rsidRPr="0051473D">
        <w:rPr>
          <w:rFonts w:ascii="Times New Roman" w:eastAsia="Times New Roman" w:hAnsi="Times New Roman" w:cs="Times New Roman"/>
          <w:sz w:val="25"/>
          <w:szCs w:val="25"/>
        </w:rPr>
        <w:t>п.Терней</w:t>
      </w:r>
      <w:proofErr w:type="spellEnd"/>
      <w:r w:rsidR="00AD64AC" w:rsidRPr="0051473D">
        <w:rPr>
          <w:rFonts w:ascii="Times New Roman" w:eastAsia="Times New Roman" w:hAnsi="Times New Roman" w:cs="Times New Roman"/>
          <w:sz w:val="25"/>
          <w:szCs w:val="25"/>
        </w:rPr>
        <w:t>»</w:t>
      </w:r>
      <w:r w:rsidR="003C2B37">
        <w:rPr>
          <w:rFonts w:ascii="Times New Roman" w:eastAsia="Times New Roman" w:hAnsi="Times New Roman" w:cs="Times New Roman"/>
          <w:sz w:val="25"/>
          <w:szCs w:val="25"/>
        </w:rPr>
        <w:t>:</w:t>
      </w:r>
      <w:bookmarkStart w:id="0" w:name="_GoBack"/>
      <w:bookmarkEnd w:id="0"/>
    </w:p>
    <w:p w:rsidR="00AD64AC" w:rsidRPr="0051473D" w:rsidRDefault="00AD64AC" w:rsidP="00AD64A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местонахождение: 692150, Приморский край, </w:t>
      </w:r>
      <w:proofErr w:type="spellStart"/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Тернейский</w:t>
      </w:r>
      <w:proofErr w:type="spellEnd"/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район, </w:t>
      </w:r>
      <w:proofErr w:type="spellStart"/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proofErr w:type="spellEnd"/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C2B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Терней, ул. Партизанская, дом 56</w:t>
      </w:r>
      <w:r w:rsidR="003C2B3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D64AC" w:rsidRPr="0051473D" w:rsidRDefault="00AD64AC" w:rsidP="00AD64A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- ОГРН 1022500617039</w:t>
      </w:r>
      <w:r w:rsidR="003C2B3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D64AC" w:rsidRPr="0051473D" w:rsidRDefault="00AD64AC" w:rsidP="00AD64A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ИНН 2528004790</w:t>
      </w:r>
      <w:r w:rsidR="003C2B3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AD64AC" w:rsidRPr="0051473D" w:rsidRDefault="00AD64AC" w:rsidP="00896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1.1. Предмет проверки:</w:t>
      </w:r>
      <w:r w:rsidR="00F02BF6" w:rsidRPr="0051473D">
        <w:rPr>
          <w:rFonts w:ascii="Times New Roman" w:hAnsi="Times New Roman" w:cs="Times New Roman"/>
          <w:sz w:val="25"/>
          <w:szCs w:val="25"/>
        </w:rPr>
        <w:t xml:space="preserve"> осуществление</w:t>
      </w:r>
      <w:r w:rsidR="008967D7" w:rsidRPr="0051473D">
        <w:rPr>
          <w:rFonts w:ascii="Times New Roman" w:hAnsi="Times New Roman" w:cs="Times New Roman"/>
          <w:sz w:val="25"/>
          <w:szCs w:val="25"/>
        </w:rPr>
        <w:t xml:space="preserve"> расходов на обеспечение выполнения функций</w:t>
      </w:r>
      <w:r w:rsidR="008967D7" w:rsidRPr="0051473D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казенного образовательного учреждения дополнительного образования «Центр</w:t>
      </w:r>
      <w:r w:rsidR="00ED0D6A" w:rsidRPr="0051473D">
        <w:rPr>
          <w:rFonts w:ascii="Times New Roman" w:eastAsia="Times New Roman" w:hAnsi="Times New Roman" w:cs="Times New Roman"/>
          <w:sz w:val="25"/>
          <w:szCs w:val="25"/>
        </w:rPr>
        <w:t xml:space="preserve"> детского творчества </w:t>
      </w:r>
      <w:proofErr w:type="spellStart"/>
      <w:r w:rsidR="00ED0D6A" w:rsidRPr="0051473D">
        <w:rPr>
          <w:rFonts w:ascii="Times New Roman" w:eastAsia="Times New Roman" w:hAnsi="Times New Roman" w:cs="Times New Roman"/>
          <w:sz w:val="25"/>
          <w:szCs w:val="25"/>
        </w:rPr>
        <w:t>п.Терней</w:t>
      </w:r>
      <w:proofErr w:type="spellEnd"/>
      <w:r w:rsidR="00ED0D6A" w:rsidRPr="0051473D">
        <w:rPr>
          <w:rFonts w:ascii="Times New Roman" w:eastAsia="Times New Roman" w:hAnsi="Times New Roman" w:cs="Times New Roman"/>
          <w:sz w:val="25"/>
          <w:szCs w:val="25"/>
        </w:rPr>
        <w:t>».</w:t>
      </w:r>
    </w:p>
    <w:p w:rsidR="00AD64AC" w:rsidRPr="0051473D" w:rsidRDefault="00AD64AC" w:rsidP="00AD64AC">
      <w:pPr>
        <w:shd w:val="clear" w:color="auto" w:fill="FFFFFF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1.2. Пров</w:t>
      </w:r>
      <w:r w:rsidR="008967D7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еряемый период:</w:t>
      </w:r>
      <w:r w:rsidR="003C2B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B5AA3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2022-</w:t>
      </w:r>
      <w:r w:rsidR="008967D7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2023</w:t>
      </w: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</w:p>
    <w:p w:rsidR="00AD64AC" w:rsidRPr="0051473D" w:rsidRDefault="008967D7" w:rsidP="00AD64AC">
      <w:pPr>
        <w:shd w:val="clear" w:color="auto" w:fill="FFFFFF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1.3. Дат</w:t>
      </w:r>
      <w:r w:rsidR="00FA436F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начала проверки: </w:t>
      </w:r>
      <w:r w:rsidR="003C2B37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D932AA" w:rsidRPr="0051473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="003C2B37" w:rsidRPr="003C2B37">
        <w:rPr>
          <w:rFonts w:ascii="Times New Roman" w:eastAsia="Times New Roman" w:hAnsi="Times New Roman" w:cs="Times New Roman"/>
          <w:sz w:val="25"/>
          <w:szCs w:val="25"/>
          <w:lang w:eastAsia="ru-RU"/>
        </w:rPr>
        <w:t>12.</w:t>
      </w: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="00AD64AC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.2023 г.</w:t>
      </w:r>
    </w:p>
    <w:p w:rsidR="00AD64AC" w:rsidRPr="0051473D" w:rsidRDefault="00AD64AC" w:rsidP="00AD64AC">
      <w:pPr>
        <w:shd w:val="clear" w:color="auto" w:fill="FFFFFF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1.4. Срок проведения проверки: </w:t>
      </w:r>
      <w:r w:rsidRPr="0051473D">
        <w:rPr>
          <w:rFonts w:ascii="Times New Roman" w:hAnsi="Times New Roman" w:cs="Times New Roman"/>
          <w:sz w:val="25"/>
          <w:szCs w:val="25"/>
        </w:rPr>
        <w:t>не более 30 рабочих дней со дня, следующего за днем получения от объекта контроля в полном объеме информации.</w:t>
      </w:r>
    </w:p>
    <w:p w:rsidR="00AD64AC" w:rsidRPr="0051473D" w:rsidRDefault="00AD64AC" w:rsidP="00AD64AC">
      <w:pPr>
        <w:shd w:val="clear" w:color="auto" w:fill="FFFFFF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1.5. Перечень основных вопросов, подлежащих изучению в ходе проведения контрольного мероприятия:</w:t>
      </w:r>
    </w:p>
    <w:p w:rsidR="00E2784B" w:rsidRPr="0051473D" w:rsidRDefault="00B42F03" w:rsidP="00F02BF6">
      <w:pPr>
        <w:shd w:val="clear" w:color="auto" w:fill="FFFFFF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Эффективность</w:t>
      </w:r>
      <w:r w:rsidR="00ED0D6A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затрат на оплату труда при</w:t>
      </w: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C2B37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осуществлении</w:t>
      </w:r>
      <w:r w:rsidR="004C47B9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функций учреждения как Муниципального опорного центра дополнительного образования детей</w:t>
      </w:r>
      <w:r w:rsidR="00F02BF6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D932AA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="00470C3C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части реал</w:t>
      </w:r>
      <w:r w:rsidR="00E2784B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изации модели ПФДО.</w:t>
      </w:r>
    </w:p>
    <w:p w:rsidR="00AD64AC" w:rsidRPr="0051473D" w:rsidRDefault="00E2784B" w:rsidP="00F02BF6">
      <w:pPr>
        <w:shd w:val="clear" w:color="auto" w:fill="FFFFFF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D64AC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2. Назначить лицом</w:t>
      </w:r>
      <w:r w:rsidR="003C2B3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AD64AC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уполномоченным на проведение контрольного мероприятия</w:t>
      </w:r>
      <w:r w:rsidR="003C2B37">
        <w:rPr>
          <w:rFonts w:ascii="Times New Roman" w:eastAsia="Times New Roman" w:hAnsi="Times New Roman" w:cs="Times New Roman"/>
          <w:sz w:val="25"/>
          <w:szCs w:val="25"/>
          <w:lang w:eastAsia="ru-RU"/>
        </w:rPr>
        <w:t>, г</w:t>
      </w:r>
      <w:r w:rsidR="00AD64AC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лавного специалиста 1 разряда отдела внутреннего муниципального финансового контроля администрации </w:t>
      </w:r>
      <w:proofErr w:type="spellStart"/>
      <w:r w:rsidR="00AD64AC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Тернейского</w:t>
      </w:r>
      <w:proofErr w:type="spellEnd"/>
      <w:r w:rsidR="00AD64AC"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округа Галкину Оксану Вячеславовну.</w:t>
      </w:r>
    </w:p>
    <w:p w:rsidR="00AD64AC" w:rsidRPr="0051473D" w:rsidRDefault="00AD64AC" w:rsidP="00AD64AC">
      <w:pPr>
        <w:shd w:val="clear" w:color="auto" w:fill="FFFFFF"/>
        <w:spacing w:before="360"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51473D">
        <w:rPr>
          <w:rFonts w:ascii="Times New Roman" w:hAnsi="Times New Roman" w:cs="Times New Roman"/>
          <w:sz w:val="25"/>
          <w:szCs w:val="25"/>
        </w:rPr>
        <w:t xml:space="preserve">. МКУ «Хозяйственное управление </w:t>
      </w:r>
      <w:proofErr w:type="spellStart"/>
      <w:r w:rsidRPr="0051473D">
        <w:rPr>
          <w:rFonts w:ascii="Times New Roman" w:hAnsi="Times New Roman" w:cs="Times New Roman"/>
          <w:sz w:val="25"/>
          <w:szCs w:val="25"/>
        </w:rPr>
        <w:t>Тернейского</w:t>
      </w:r>
      <w:proofErr w:type="spellEnd"/>
      <w:r w:rsidRPr="0051473D">
        <w:rPr>
          <w:rFonts w:ascii="Times New Roman" w:hAnsi="Times New Roman" w:cs="Times New Roman"/>
          <w:sz w:val="25"/>
          <w:szCs w:val="25"/>
        </w:rPr>
        <w:t xml:space="preserve"> муниципального округа» (Виноградова) обеспечить размещение </w:t>
      </w:r>
      <w:r w:rsidR="003C2B37">
        <w:rPr>
          <w:rFonts w:ascii="Times New Roman" w:hAnsi="Times New Roman" w:cs="Times New Roman"/>
          <w:sz w:val="25"/>
          <w:szCs w:val="25"/>
        </w:rPr>
        <w:t>настоящего распоряжения</w:t>
      </w:r>
      <w:r w:rsidRPr="0051473D">
        <w:rPr>
          <w:rFonts w:ascii="Times New Roman" w:hAnsi="Times New Roman" w:cs="Times New Roman"/>
          <w:sz w:val="25"/>
          <w:szCs w:val="25"/>
        </w:rPr>
        <w:t xml:space="preserve"> на официальном сайте администрации </w:t>
      </w:r>
      <w:proofErr w:type="spellStart"/>
      <w:r w:rsidRPr="0051473D">
        <w:rPr>
          <w:rFonts w:ascii="Times New Roman" w:hAnsi="Times New Roman" w:cs="Times New Roman"/>
          <w:sz w:val="25"/>
          <w:szCs w:val="25"/>
        </w:rPr>
        <w:t>Тернейского</w:t>
      </w:r>
      <w:proofErr w:type="spellEnd"/>
      <w:r w:rsidRPr="0051473D">
        <w:rPr>
          <w:rFonts w:ascii="Times New Roman" w:hAnsi="Times New Roman" w:cs="Times New Roman"/>
          <w:sz w:val="25"/>
          <w:szCs w:val="25"/>
        </w:rPr>
        <w:t xml:space="preserve"> муниципального округа в информационно - телекоммуникационной сети Интернет</w:t>
      </w:r>
      <w:r w:rsidR="003C2B37">
        <w:rPr>
          <w:rFonts w:ascii="Times New Roman" w:hAnsi="Times New Roman" w:cs="Times New Roman"/>
          <w:sz w:val="25"/>
          <w:szCs w:val="25"/>
        </w:rPr>
        <w:t>.</w:t>
      </w:r>
      <w:r w:rsidRPr="0051473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D64AC" w:rsidRPr="0051473D" w:rsidRDefault="00AD64AC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4. </w:t>
      </w:r>
      <w:r w:rsidRPr="0051473D">
        <w:rPr>
          <w:rFonts w:ascii="Times New Roman" w:hAnsi="Times New Roman" w:cs="Times New Roman"/>
          <w:sz w:val="25"/>
          <w:szCs w:val="25"/>
          <w:lang w:eastAsia="ru-RU"/>
        </w:rPr>
        <w:t>Контроль за исполнени</w:t>
      </w:r>
      <w:r w:rsidR="00FF3F7C" w:rsidRPr="0051473D">
        <w:rPr>
          <w:rFonts w:ascii="Times New Roman" w:hAnsi="Times New Roman" w:cs="Times New Roman"/>
          <w:sz w:val="25"/>
          <w:szCs w:val="25"/>
          <w:lang w:eastAsia="ru-RU"/>
        </w:rPr>
        <w:t xml:space="preserve">ем настоящего </w:t>
      </w:r>
      <w:r w:rsidR="003C2B37">
        <w:rPr>
          <w:rFonts w:ascii="Times New Roman" w:hAnsi="Times New Roman" w:cs="Times New Roman"/>
          <w:sz w:val="25"/>
          <w:szCs w:val="25"/>
          <w:lang w:eastAsia="ru-RU"/>
        </w:rPr>
        <w:t>распоряжения</w:t>
      </w:r>
      <w:r w:rsidR="00FF3F7C" w:rsidRPr="0051473D">
        <w:rPr>
          <w:rFonts w:ascii="Times New Roman" w:hAnsi="Times New Roman" w:cs="Times New Roman"/>
          <w:sz w:val="25"/>
          <w:szCs w:val="25"/>
          <w:lang w:eastAsia="ru-RU"/>
        </w:rPr>
        <w:t xml:space="preserve"> оставляю за собой.</w:t>
      </w:r>
    </w:p>
    <w:p w:rsidR="00AD64AC" w:rsidRPr="0051473D" w:rsidRDefault="00AD64AC" w:rsidP="00AD64AC">
      <w:pPr>
        <w:tabs>
          <w:tab w:val="num" w:pos="0"/>
          <w:tab w:val="left" w:pos="9498"/>
        </w:tabs>
        <w:spacing w:after="0" w:line="240" w:lineRule="auto"/>
        <w:ind w:right="15"/>
        <w:contextualSpacing/>
        <w:jc w:val="both"/>
        <w:rPr>
          <w:rFonts w:ascii="Times New Roman" w:hAnsi="Times New Roman" w:cs="Times New Roman"/>
          <w:b/>
          <w:sz w:val="25"/>
          <w:szCs w:val="25"/>
          <w:lang w:eastAsia="ru-RU"/>
        </w:rPr>
      </w:pPr>
    </w:p>
    <w:p w:rsidR="00AD64AC" w:rsidRPr="0051473D" w:rsidRDefault="00AD64AC" w:rsidP="00AD64AC">
      <w:pPr>
        <w:tabs>
          <w:tab w:val="num" w:pos="0"/>
          <w:tab w:val="left" w:pos="9498"/>
        </w:tabs>
        <w:spacing w:after="0" w:line="240" w:lineRule="auto"/>
        <w:ind w:right="15"/>
        <w:contextualSpacing/>
        <w:jc w:val="both"/>
        <w:rPr>
          <w:rFonts w:ascii="Times New Roman" w:hAnsi="Times New Roman" w:cs="Times New Roman"/>
          <w:b/>
          <w:sz w:val="25"/>
          <w:szCs w:val="25"/>
          <w:lang w:eastAsia="ru-RU"/>
        </w:rPr>
      </w:pPr>
    </w:p>
    <w:p w:rsidR="00E7793D" w:rsidRPr="003C2B37" w:rsidRDefault="00AD64AC" w:rsidP="003C2B37">
      <w:pPr>
        <w:tabs>
          <w:tab w:val="left" w:pos="3544"/>
          <w:tab w:val="left" w:pos="6521"/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1473D">
        <w:rPr>
          <w:rFonts w:ascii="Times New Roman" w:hAnsi="Times New Roman" w:cs="Times New Roman"/>
          <w:sz w:val="25"/>
          <w:szCs w:val="25"/>
          <w:lang w:eastAsia="ru-RU"/>
        </w:rPr>
        <w:t xml:space="preserve">Глава </w:t>
      </w:r>
      <w:proofErr w:type="spellStart"/>
      <w:r w:rsidRPr="0051473D">
        <w:rPr>
          <w:rFonts w:ascii="Times New Roman" w:hAnsi="Times New Roman" w:cs="Times New Roman"/>
          <w:sz w:val="25"/>
          <w:szCs w:val="25"/>
          <w:lang w:eastAsia="ru-RU"/>
        </w:rPr>
        <w:t>Тернейского</w:t>
      </w:r>
      <w:proofErr w:type="spellEnd"/>
      <w:r w:rsidRPr="0051473D">
        <w:rPr>
          <w:rFonts w:ascii="Times New Roman" w:hAnsi="Times New Roman" w:cs="Times New Roman"/>
          <w:sz w:val="25"/>
          <w:szCs w:val="25"/>
          <w:lang w:eastAsia="ru-RU"/>
        </w:rPr>
        <w:t xml:space="preserve"> муниципального округа                                         </w:t>
      </w:r>
      <w:r w:rsidR="003C2B37">
        <w:rPr>
          <w:rFonts w:ascii="Times New Roman" w:hAnsi="Times New Roman" w:cs="Times New Roman"/>
          <w:sz w:val="25"/>
          <w:szCs w:val="25"/>
          <w:lang w:eastAsia="ru-RU"/>
        </w:rPr>
        <w:t xml:space="preserve">          </w:t>
      </w:r>
      <w:r w:rsidRPr="0051473D">
        <w:rPr>
          <w:rFonts w:ascii="Times New Roman" w:hAnsi="Times New Roman" w:cs="Times New Roman"/>
          <w:sz w:val="25"/>
          <w:szCs w:val="25"/>
          <w:lang w:eastAsia="ru-RU"/>
        </w:rPr>
        <w:t xml:space="preserve">   С.Н. </w:t>
      </w:r>
      <w:proofErr w:type="spellStart"/>
      <w:r w:rsidRPr="0051473D">
        <w:rPr>
          <w:rFonts w:ascii="Times New Roman" w:hAnsi="Times New Roman" w:cs="Times New Roman"/>
          <w:sz w:val="25"/>
          <w:szCs w:val="25"/>
          <w:lang w:eastAsia="ru-RU"/>
        </w:rPr>
        <w:t>Наумкин</w:t>
      </w:r>
      <w:proofErr w:type="spellEnd"/>
    </w:p>
    <w:p w:rsidR="00E7793D" w:rsidRDefault="00E7793D" w:rsidP="00B80332">
      <w:pPr>
        <w:shd w:val="clear" w:color="auto" w:fill="FFFFFF"/>
        <w:spacing w:line="256" w:lineRule="auto"/>
        <w:ind w:right="29"/>
        <w:jc w:val="center"/>
        <w:rPr>
          <w:rFonts w:ascii="Times New Roman" w:hAnsi="Times New Roman"/>
          <w:b/>
          <w:bCs/>
          <w:sz w:val="36"/>
          <w:szCs w:val="36"/>
        </w:rPr>
      </w:pPr>
    </w:p>
    <w:sectPr w:rsidR="00E7793D" w:rsidSect="0051473D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7DF"/>
    <w:multiLevelType w:val="multilevel"/>
    <w:tmpl w:val="C68A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B1F92"/>
    <w:multiLevelType w:val="multilevel"/>
    <w:tmpl w:val="B78A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272DF"/>
    <w:multiLevelType w:val="multilevel"/>
    <w:tmpl w:val="614E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D68F3"/>
    <w:multiLevelType w:val="multilevel"/>
    <w:tmpl w:val="209C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61"/>
    <w:rsid w:val="0008722B"/>
    <w:rsid w:val="000A1E61"/>
    <w:rsid w:val="000B30BC"/>
    <w:rsid w:val="000C3946"/>
    <w:rsid w:val="00114EE1"/>
    <w:rsid w:val="001447BE"/>
    <w:rsid w:val="001D71E8"/>
    <w:rsid w:val="00233744"/>
    <w:rsid w:val="0027424B"/>
    <w:rsid w:val="00327317"/>
    <w:rsid w:val="003620BD"/>
    <w:rsid w:val="003640BD"/>
    <w:rsid w:val="00374B10"/>
    <w:rsid w:val="003C2B37"/>
    <w:rsid w:val="003C3C1F"/>
    <w:rsid w:val="003C6161"/>
    <w:rsid w:val="003E69CC"/>
    <w:rsid w:val="00422D58"/>
    <w:rsid w:val="00435439"/>
    <w:rsid w:val="004507CB"/>
    <w:rsid w:val="00470C3C"/>
    <w:rsid w:val="00471418"/>
    <w:rsid w:val="004A0760"/>
    <w:rsid w:val="004C4710"/>
    <w:rsid w:val="004C47B9"/>
    <w:rsid w:val="004C7619"/>
    <w:rsid w:val="0051473D"/>
    <w:rsid w:val="00526525"/>
    <w:rsid w:val="0058666B"/>
    <w:rsid w:val="005F09CB"/>
    <w:rsid w:val="005F11D3"/>
    <w:rsid w:val="00635C44"/>
    <w:rsid w:val="00656AB4"/>
    <w:rsid w:val="006F0912"/>
    <w:rsid w:val="00773453"/>
    <w:rsid w:val="00776ABB"/>
    <w:rsid w:val="007913D4"/>
    <w:rsid w:val="007C36F9"/>
    <w:rsid w:val="00812DE3"/>
    <w:rsid w:val="00834A14"/>
    <w:rsid w:val="0085446F"/>
    <w:rsid w:val="008967D7"/>
    <w:rsid w:val="008A3904"/>
    <w:rsid w:val="008D22CC"/>
    <w:rsid w:val="008F204D"/>
    <w:rsid w:val="009B5AA3"/>
    <w:rsid w:val="00AD64AC"/>
    <w:rsid w:val="00AF3B09"/>
    <w:rsid w:val="00B15499"/>
    <w:rsid w:val="00B228ED"/>
    <w:rsid w:val="00B42F03"/>
    <w:rsid w:val="00B80332"/>
    <w:rsid w:val="00BC1302"/>
    <w:rsid w:val="00C03970"/>
    <w:rsid w:val="00C60651"/>
    <w:rsid w:val="00CB0C80"/>
    <w:rsid w:val="00D932AA"/>
    <w:rsid w:val="00DA1D07"/>
    <w:rsid w:val="00DC732C"/>
    <w:rsid w:val="00E2784B"/>
    <w:rsid w:val="00E306ED"/>
    <w:rsid w:val="00E32011"/>
    <w:rsid w:val="00E621F0"/>
    <w:rsid w:val="00E7793D"/>
    <w:rsid w:val="00E9739D"/>
    <w:rsid w:val="00EA1BD9"/>
    <w:rsid w:val="00ED0D6A"/>
    <w:rsid w:val="00F02BF6"/>
    <w:rsid w:val="00F2745D"/>
    <w:rsid w:val="00F45421"/>
    <w:rsid w:val="00F80545"/>
    <w:rsid w:val="00FA436F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D87D4-B196-4DA3-B750-C6DBE85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0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F0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AD64A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2FC8-5B63-4D02-8915-9D891A67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38</cp:revision>
  <cp:lastPrinted>2023-09-07T00:50:00Z</cp:lastPrinted>
  <dcterms:created xsi:type="dcterms:W3CDTF">2022-02-10T03:25:00Z</dcterms:created>
  <dcterms:modified xsi:type="dcterms:W3CDTF">2023-09-07T00:52:00Z</dcterms:modified>
</cp:coreProperties>
</file>