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CA" w:rsidRPr="00E041CA" w:rsidRDefault="00E0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1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tbl>
      <w:tblPr>
        <w:tblStyle w:val="af2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E041CA" w:rsidTr="00E041CA">
        <w:tc>
          <w:tcPr>
            <w:tcW w:w="4075" w:type="dxa"/>
          </w:tcPr>
          <w:p w:rsidR="00E041CA" w:rsidRDefault="00E041CA" w:rsidP="00E0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41CA" w:rsidRDefault="00E041CA" w:rsidP="00E041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E041CA" w:rsidRPr="00E041CA" w:rsidRDefault="00E041CA" w:rsidP="006B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  <w:r w:rsidRPr="006B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7465" w:rsidRPr="006B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</w:t>
            </w:r>
            <w:r w:rsidRPr="006B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01.2024 № 91</w:t>
            </w:r>
          </w:p>
        </w:tc>
      </w:tr>
    </w:tbl>
    <w:p w:rsidR="003922B6" w:rsidRDefault="00E041CA" w:rsidP="00E0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3922B6" w:rsidRDefault="00E041C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2</w:t>
      </w:r>
    </w:p>
    <w:p w:rsidR="003922B6" w:rsidRDefault="00E041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Доведения предупреждения о </w:t>
      </w:r>
      <w:r>
        <w:rPr>
          <w:b/>
          <w:sz w:val="32"/>
          <w:szCs w:val="32"/>
          <w:u w:val="single"/>
        </w:rPr>
        <w:t>«Цунами»</w:t>
      </w:r>
      <w:r>
        <w:rPr>
          <w:b/>
          <w:sz w:val="32"/>
          <w:szCs w:val="32"/>
        </w:rPr>
        <w:t xml:space="preserve"> до объектов экономики и населения </w:t>
      </w:r>
      <w:proofErr w:type="spellStart"/>
      <w:r>
        <w:rPr>
          <w:b/>
          <w:sz w:val="32"/>
          <w:szCs w:val="32"/>
        </w:rPr>
        <w:t>Тернейского</w:t>
      </w:r>
      <w:proofErr w:type="spellEnd"/>
      <w:r>
        <w:rPr>
          <w:b/>
          <w:sz w:val="32"/>
          <w:szCs w:val="3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3810" distB="19050" distL="1270" distR="635" simplePos="0" relativeHeight="2" behindDoc="0" locked="0" layoutInCell="1" allowOverlap="1" wp14:anchorId="18A2A6EF">
                <wp:simplePos x="0" y="0"/>
                <wp:positionH relativeFrom="column">
                  <wp:posOffset>-3314065</wp:posOffset>
                </wp:positionH>
                <wp:positionV relativeFrom="paragraph">
                  <wp:posOffset>867410</wp:posOffset>
                </wp:positionV>
                <wp:extent cx="2333625" cy="561975"/>
                <wp:effectExtent l="1270" t="3810" r="635" b="19050"/>
                <wp:wrapNone/>
                <wp:docPr id="1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3520" cy="561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25" path="m0,0l-2147483648,-2147483647e" stroked="t" o:allowincell="f" style="position:absolute;margin-left:-260.95pt;margin-top:68.3pt;width:183.7pt;height:44.2pt;flip:x;mso-wrap-style:none;v-text-anchor:middle" wp14:anchorId="18A2A6EF" type="_x0000_t32">
                <v:fill o:detectmouseclick="t" on="false"/>
                <v:stroke color="#5b9bd5" weight="6480" endarrow="block" endarrowwidth="medium" endarrowlength="medium" joinstyle="miter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1270" distB="635" distL="28575" distR="3175" simplePos="0" relativeHeight="3" behindDoc="0" locked="0" layoutInCell="1" allowOverlap="1" wp14:anchorId="1F2EEECB">
                <wp:simplePos x="0" y="0"/>
                <wp:positionH relativeFrom="column">
                  <wp:posOffset>-1059815</wp:posOffset>
                </wp:positionH>
                <wp:positionV relativeFrom="paragraph">
                  <wp:posOffset>715010</wp:posOffset>
                </wp:positionV>
                <wp:extent cx="76200" cy="581025"/>
                <wp:effectExtent l="28575" t="1270" r="3175" b="635"/>
                <wp:wrapNone/>
                <wp:docPr id="2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320" cy="5810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24" path="m0,0l-2147483648,-2147483647e" stroked="t" o:allowincell="f" style="position:absolute;margin-left:-83.45pt;margin-top:56.3pt;width:5.95pt;height:45.7pt;flip:x;mso-wrap-style:none;v-text-anchor:middle" wp14:anchorId="1F2EEECB" type="_x0000_t32">
                <v:fill o:detectmouseclick="t" on="false"/>
                <v:stroke color="#5b9bd5" weight="6480" endarrow="block" endarrowwidth="medium" endarrowlength="medium" joinstyle="miter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3175" distB="29210" distL="635" distR="635" simplePos="0" relativeHeight="4" behindDoc="0" locked="0" layoutInCell="1" allowOverlap="1" wp14:anchorId="35BE49A2">
                <wp:simplePos x="0" y="0"/>
                <wp:positionH relativeFrom="column">
                  <wp:posOffset>9957435</wp:posOffset>
                </wp:positionH>
                <wp:positionV relativeFrom="paragraph">
                  <wp:posOffset>667385</wp:posOffset>
                </wp:positionV>
                <wp:extent cx="4419600" cy="552450"/>
                <wp:effectExtent l="635" t="3175" r="635" b="29210"/>
                <wp:wrapNone/>
                <wp:docPr id="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720" cy="5526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23" path="m0,0l-2147483648,-2147483647e" stroked="t" o:allowincell="f" style="position:absolute;margin-left:784.05pt;margin-top:52.55pt;width:347.95pt;height:43.45pt;mso-wrap-style:none;v-text-anchor:middle" wp14:anchorId="35BE49A2" type="_x0000_t32">
                <v:fill o:detectmouseclick="t" on="false"/>
                <v:stroke color="#5b9bd5" weight="6480" endarrow="block" endarrowwidth="medium" endarrowlength="medium" joinstyle="miter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2540" distB="635" distL="2540" distR="635" simplePos="0" relativeHeight="5" behindDoc="0" locked="0" layoutInCell="1" allowOverlap="1" wp14:anchorId="4414FE63">
                <wp:simplePos x="0" y="0"/>
                <wp:positionH relativeFrom="column">
                  <wp:posOffset>-1894840</wp:posOffset>
                </wp:positionH>
                <wp:positionV relativeFrom="paragraph">
                  <wp:posOffset>175260</wp:posOffset>
                </wp:positionV>
                <wp:extent cx="914400" cy="914400"/>
                <wp:effectExtent l="2540" t="2540" r="635" b="635"/>
                <wp:wrapNone/>
                <wp:docPr id="4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27" path="m0,0l-2147483648,-2147483647e" stroked="t" o:allowincell="f" style="position:absolute;margin-left:-149.2pt;margin-top:13.8pt;width:71.95pt;height:71.95pt;mso-wrap-style:none;v-text-anchor:middle" wp14:anchorId="4414FE63" type="_x0000_t32">
                <v:fill o:detectmouseclick="t" on="false"/>
                <v:stroke color="#5b9bd5" weight="6480" endarrow="block" endarrowwidth="medium" endarrowlength="medium" joinstyle="miter" endcap="flat"/>
                <w10:wrap type="none"/>
              </v:shape>
            </w:pict>
          </mc:Fallback>
        </mc:AlternateContent>
      </w:r>
      <w:r>
        <w:rPr>
          <w:b/>
          <w:sz w:val="32"/>
          <w:szCs w:val="32"/>
        </w:rPr>
        <w:t>муниципального округа</w:t>
      </w:r>
    </w:p>
    <w:p w:rsidR="003922B6" w:rsidRDefault="00E041CA">
      <w:r>
        <w:rPr>
          <w:noProof/>
          <w:lang w:eastAsia="ru-RU"/>
        </w:rPr>
        <mc:AlternateContent>
          <mc:Choice Requires="wps">
            <w:drawing>
              <wp:anchor distT="1270" distB="0" distL="635" distR="635" simplePos="0" relativeHeight="6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-80010</wp:posOffset>
                </wp:positionV>
                <wp:extent cx="2552700" cy="654685"/>
                <wp:effectExtent l="635" t="1270" r="635" b="0"/>
                <wp:wrapNone/>
                <wp:docPr id="5" name="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60" cy="654840"/>
                        </a:xfrm>
                        <a:prstGeom prst="rect">
                          <a:avLst/>
                        </a:prstGeom>
                        <a:solidFill>
                          <a:srgbClr val="FFB66C"/>
                        </a:solidFill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Телеграф г. Владивосток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1" path="m0,0l-2147483645,0l-2147483645,-2147483646l0,-2147483646xe" fillcolor="#ffb66c" stroked="t" o:allowincell="f" style="position:absolute;margin-left:-0.25pt;margin-top:-6.3pt;width:200.95pt;height:51.5pt;mso-wrap-style:square;v-text-anchor:middle">
                <v:fill o:detectmouseclick="t" type="solid" color2="#004993"/>
                <v:stroke color="#3465a4" startarrow="block" startarrowwidth="medium" startarrowlength="medium" joinstyle="round" endcap="flat"/>
                <v:textbox>
                  <w:txbxContent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Телеграф г. Владивосток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" distB="635" distL="635" distR="635" simplePos="0" relativeHeight="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-32385</wp:posOffset>
                </wp:positionV>
                <wp:extent cx="3619500" cy="590550"/>
                <wp:effectExtent l="635" t="635" r="635" b="635"/>
                <wp:wrapNone/>
                <wp:docPr id="6" name="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440" cy="590400"/>
                        </a:xfrm>
                        <a:prstGeom prst="rect">
                          <a:avLst/>
                        </a:prstGeom>
                        <a:solidFill>
                          <a:srgbClr val="FFB66C"/>
                        </a:solidFill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ЕДДС </w:t>
                            </w:r>
                          </w:p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Тернейского</w:t>
                            </w:r>
                            <w:proofErr w:type="spellEnd"/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муниципального округа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2" path="m0,0l-2147483645,0l-2147483645,-2147483646l0,-2147483646xe" fillcolor="#ffb66c" stroked="t" o:allowincell="f" style="position:absolute;margin-left:231.5pt;margin-top:-2.55pt;width:284.95pt;height:46.45pt;mso-wrap-style:square;v-text-anchor:middle">
                <v:fill o:detectmouseclick="t" type="solid" color2="#004993"/>
                <v:stroke color="#3465a4" startarrow="block" startarrowwidth="medium" startarrowlength="medium" joinstyle="round" endcap="flat"/>
                <v:textbox>
                  <w:txbxContent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ЕДДС </w:t>
                      </w:r>
                    </w:p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Тернейского муниципального округа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3922B6" w:rsidRDefault="00E041CA">
      <w:r>
        <w:rPr>
          <w:noProof/>
          <w:lang w:eastAsia="ru-RU"/>
        </w:rPr>
        <mc:AlternateContent>
          <mc:Choice Requires="wps">
            <w:drawing>
              <wp:anchor distT="63500" distB="63500" distL="635" distR="0" simplePos="0" relativeHeight="1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111125</wp:posOffset>
                </wp:positionV>
                <wp:extent cx="390525" cy="635"/>
                <wp:effectExtent l="635" t="38100" r="635" b="37465"/>
                <wp:wrapNone/>
                <wp:docPr id="7" name="Горизонта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60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0.75pt,8.75pt" to="231.45pt,8.75pt" ID="Горизонтальная линия 1" stroked="t" o:allowincell="f" style="position:absolute;flip:x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3922B6" w:rsidRDefault="00E041CA">
      <w:r>
        <w:rPr>
          <w:noProof/>
          <w:lang w:eastAsia="ru-RU"/>
        </w:rPr>
        <mc:AlternateContent>
          <mc:Choice Requires="wps">
            <w:drawing>
              <wp:anchor distT="635" distB="41910" distL="0" distR="635" simplePos="0" relativeHeight="17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-13335</wp:posOffset>
                </wp:positionV>
                <wp:extent cx="1581150" cy="400050"/>
                <wp:effectExtent l="0" t="635" r="635" b="41910"/>
                <wp:wrapNone/>
                <wp:docPr id="8" name="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20" cy="3999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2.25pt,-1.05pt" to="236.7pt,30.4pt" ID="Линия 1" stroked="t" o:allowincell="f" style="position:absolute;flip:y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" distB="0" distL="63500" distR="63500" simplePos="0" relativeHeight="18" behindDoc="0" locked="0" layoutInCell="1" allowOverlap="1">
                <wp:simplePos x="0" y="0"/>
                <wp:positionH relativeFrom="column">
                  <wp:posOffset>4340225</wp:posOffset>
                </wp:positionH>
                <wp:positionV relativeFrom="paragraph">
                  <wp:posOffset>-13335</wp:posOffset>
                </wp:positionV>
                <wp:extent cx="0" cy="381000"/>
                <wp:effectExtent l="38100" t="635" r="38100" b="0"/>
                <wp:wrapNone/>
                <wp:docPr id="9" name="Вертика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08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1.75pt,-1.05pt" to="341.75pt,28.9pt" ID="Вертикальная линия 1" stroked="t" o:allowincell="f" style="position:absolute;flip:y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" distB="27305" distL="635" distR="0" simplePos="0" relativeHeight="19" behindDoc="0" locked="0" layoutInCell="1" allowOverlap="1">
                <wp:simplePos x="0" y="0"/>
                <wp:positionH relativeFrom="column">
                  <wp:posOffset>6559550</wp:posOffset>
                </wp:positionH>
                <wp:positionV relativeFrom="paragraph">
                  <wp:posOffset>-69850</wp:posOffset>
                </wp:positionV>
                <wp:extent cx="1047750" cy="437515"/>
                <wp:effectExtent l="635" t="635" r="0" b="27305"/>
                <wp:wrapNone/>
                <wp:docPr id="10" name="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600" cy="4374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16.5pt,-5.5pt" to="598.95pt,28.9pt" ID="Линия 2" stroked="t" o:allowincell="f" style="position:absolute;flip:xy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" distB="0" distL="33020" distR="635" simplePos="0" relativeHeight="20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-13335</wp:posOffset>
                </wp:positionV>
                <wp:extent cx="600075" cy="1734185"/>
                <wp:effectExtent l="11430" t="635" r="635" b="0"/>
                <wp:wrapNone/>
                <wp:docPr id="11" name="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120" cy="17341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15.75pt,-1.05pt" to="262.95pt,135.45pt" ID="Линия 3" stroked="t" o:allowincell="f" style="position:absolute;flip:y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35" distB="0" distL="635" distR="33020" simplePos="0" relativeHeight="21" behindDoc="0" locked="0" layoutInCell="1" allowOverlap="1">
                <wp:simplePos x="0" y="0"/>
                <wp:positionH relativeFrom="column">
                  <wp:posOffset>5692775</wp:posOffset>
                </wp:positionH>
                <wp:positionV relativeFrom="paragraph">
                  <wp:posOffset>-13335</wp:posOffset>
                </wp:positionV>
                <wp:extent cx="600075" cy="1733550"/>
                <wp:effectExtent l="635" t="635" r="11430" b="0"/>
                <wp:wrapNone/>
                <wp:docPr id="12" name="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120" cy="17334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48.25pt,-1.05pt" to="495.45pt,135.4pt" ID="Линия 4" stroked="t" o:allowincell="f" style="position:absolute;flip:xy">
                <v:stroke color="#3465a4" startarrow="block" startarrowwidth="medium" start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3922B6" w:rsidRDefault="00E041CA">
      <w:r>
        <w:rPr>
          <w:noProof/>
          <w:lang w:eastAsia="ru-RU"/>
        </w:rPr>
        <mc:AlternateContent>
          <mc:Choice Requires="wps">
            <w:drawing>
              <wp:anchor distT="1270" distB="0" distL="635" distR="635" simplePos="0" relativeHeight="10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148590</wp:posOffset>
                </wp:positionV>
                <wp:extent cx="2266950" cy="1038225"/>
                <wp:effectExtent l="635" t="1270" r="635" b="0"/>
                <wp:wrapNone/>
                <wp:docPr id="13" name="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20" cy="1038240"/>
                        </a:xfrm>
                        <a:prstGeom prst="rect">
                          <a:avLst/>
                        </a:prstGeom>
                        <a:solidFill>
                          <a:srgbClr val="FFB66C"/>
                        </a:solidFill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Председатель КЧС и ПБ </w:t>
                            </w:r>
                          </w:p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Тернейского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муниципального округа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3" path="m0,0l-2147483645,0l-2147483645,-2147483646l0,-2147483646xe" fillcolor="#ffb66c" stroked="t" o:allowincell="f" style="position:absolute;margin-left:12.5pt;margin-top:11.7pt;width:178.45pt;height:81.7pt;mso-wrap-style:square;v-text-anchor:middle">
                <v:fill o:detectmouseclick="t" type="solid" color2="#004993"/>
                <v:stroke color="#3465a4" startarrow="block" startarrowwidth="medium" startarrowlength="medium" joinstyle="round" endcap="flat"/>
                <v:textbox>
                  <w:txbxContent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Председатель КЧС и ПБ </w:t>
                      </w:r>
                    </w:p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Тернейского муниципального округа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1270" distB="0" distL="635" distR="635" simplePos="0" relativeHeight="12" behindDoc="0" locked="0" layoutInCell="1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81915</wp:posOffset>
                </wp:positionV>
                <wp:extent cx="2266950" cy="1038225"/>
                <wp:effectExtent l="635" t="1270" r="635" b="0"/>
                <wp:wrapNone/>
                <wp:docPr id="14" name="Фигур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20" cy="1038240"/>
                        </a:xfrm>
                        <a:prstGeom prst="rect">
                          <a:avLst/>
                        </a:prstGeom>
                        <a:solidFill>
                          <a:srgbClr val="FFB66C"/>
                        </a:solidFill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Первый заместитель главы администрации</w:t>
                            </w:r>
                          </w:p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Тернейского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муниципального округа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4" path="m0,0l-2147483645,0l-2147483645,-2147483646l0,-2147483646xe" fillcolor="#ffb66c" stroked="t" o:allowincell="f" style="position:absolute;margin-left:260.75pt;margin-top:6.45pt;width:178.45pt;height:81.7pt;mso-wrap-style:square;v-text-anchor:middle">
                <v:fill o:detectmouseclick="t" type="solid" color2="#004993"/>
                <v:stroke color="#3465a4" startarrow="block" startarrowwidth="medium" startarrowlength="medium" joinstyle="round" endcap="flat"/>
                <v:textbox>
                  <w:txbxContent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Первый заместитель главы </w:t>
                      </w:r>
                      <w:r>
                        <w:rPr>
                          <w:color w:val="000000"/>
                        </w:rPr>
                        <w:t>администрации</w:t>
                      </w:r>
                    </w:p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Тернейского муниципального округа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1270" distB="0" distL="635" distR="635" simplePos="0" relativeHeight="14" behindDoc="0" locked="0" layoutInCell="1" allowOverlap="1">
                <wp:simplePos x="0" y="0"/>
                <wp:positionH relativeFrom="column">
                  <wp:posOffset>6711950</wp:posOffset>
                </wp:positionH>
                <wp:positionV relativeFrom="paragraph">
                  <wp:posOffset>81915</wp:posOffset>
                </wp:positionV>
                <wp:extent cx="2266950" cy="1038225"/>
                <wp:effectExtent l="635" t="1270" r="635" b="0"/>
                <wp:wrapNone/>
                <wp:docPr id="15" name="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20" cy="1038240"/>
                        </a:xfrm>
                        <a:prstGeom prst="rect">
                          <a:avLst/>
                        </a:prstGeom>
                        <a:solidFill>
                          <a:srgbClr val="FFB66C"/>
                        </a:solidFill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Начальник отдела ГОЧС и МП</w:t>
                            </w:r>
                          </w:p>
                          <w:p w:rsidR="003922B6" w:rsidRDefault="00E041CA">
                            <w:pPr>
                              <w:pStyle w:val="af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Тернейского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муниципального округа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5" path="m0,0l-2147483645,0l-2147483645,-2147483646l0,-2147483646xe" fillcolor="#ffb66c" stroked="t" o:allowincell="f" style="position:absolute;margin-left:528.5pt;margin-top:6.45pt;width:178.45pt;height:81.7pt;mso-wrap-style:square;v-text-anchor:middle">
                <v:fill o:detectmouseclick="t" type="solid" color2="#004993"/>
                <v:stroke color="#3465a4" startarrow="block" startarrowwidth="medium" startarrowlength="medium" joinstyle="round" endcap="flat"/>
                <v:textbox>
                  <w:txbxContent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Начальник отдела ГОЧС и МП</w:t>
                      </w:r>
                    </w:p>
                    <w:p>
                      <w:pPr>
                        <w:pStyle w:val="Style25"/>
                        <w:overflowPunct w:val="true"/>
                        <w:spacing w:lineRule="auto" w:line="240"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Тернейского муниципального округа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3922B6" w:rsidRDefault="003922B6"/>
    <w:p w:rsidR="003922B6" w:rsidRDefault="003922B6"/>
    <w:p w:rsidR="003922B6" w:rsidRDefault="003922B6"/>
    <w:p w:rsidR="003922B6" w:rsidRDefault="003922B6"/>
    <w:tbl>
      <w:tblPr>
        <w:tblStyle w:val="af2"/>
        <w:tblW w:w="14560" w:type="dxa"/>
        <w:tblLayout w:type="fixed"/>
        <w:tblLook w:val="04A0" w:firstRow="1" w:lastRow="0" w:firstColumn="1" w:lastColumn="0" w:noHBand="0" w:noVBand="1"/>
      </w:tblPr>
      <w:tblGrid>
        <w:gridCol w:w="1443"/>
        <w:gridCol w:w="1444"/>
        <w:gridCol w:w="1443"/>
        <w:gridCol w:w="1443"/>
        <w:gridCol w:w="1469"/>
        <w:gridCol w:w="2001"/>
        <w:gridCol w:w="1575"/>
        <w:gridCol w:w="1485"/>
        <w:gridCol w:w="1185"/>
        <w:gridCol w:w="1072"/>
      </w:tblGrid>
      <w:tr w:rsidR="003922B6">
        <w:trPr>
          <w:trHeight w:val="269"/>
        </w:trPr>
        <w:tc>
          <w:tcPr>
            <w:tcW w:w="14558" w:type="dxa"/>
            <w:gridSpan w:val="10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ДЕЖУРНО-ДИСПЕТЧЕРСКИЕ СЛУЖБЫ ОКРУГА</w:t>
            </w:r>
          </w:p>
        </w:tc>
      </w:tr>
      <w:tr w:rsidR="003922B6">
        <w:trPr>
          <w:trHeight w:val="636"/>
        </w:trPr>
        <w:tc>
          <w:tcPr>
            <w:tcW w:w="2885" w:type="dxa"/>
            <w:gridSpan w:val="2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 xml:space="preserve">Пожарная часть </w:t>
            </w:r>
          </w:p>
        </w:tc>
        <w:tc>
          <w:tcPr>
            <w:tcW w:w="2886" w:type="dxa"/>
            <w:gridSpan w:val="2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Полиция</w:t>
            </w:r>
          </w:p>
        </w:tc>
        <w:tc>
          <w:tcPr>
            <w:tcW w:w="3470" w:type="dxa"/>
            <w:gridSpan w:val="2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ПАО Ростелеком</w:t>
            </w:r>
          </w:p>
        </w:tc>
        <w:tc>
          <w:tcPr>
            <w:tcW w:w="3060" w:type="dxa"/>
            <w:gridSpan w:val="2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Территориальные отделы АТМО</w:t>
            </w:r>
          </w:p>
        </w:tc>
        <w:tc>
          <w:tcPr>
            <w:tcW w:w="2257" w:type="dxa"/>
            <w:gridSpan w:val="2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Метеостанция</w:t>
            </w:r>
          </w:p>
        </w:tc>
      </w:tr>
      <w:tr w:rsidR="003922B6">
        <w:trPr>
          <w:trHeight w:val="491"/>
        </w:trPr>
        <w:tc>
          <w:tcPr>
            <w:tcW w:w="14558" w:type="dxa"/>
            <w:gridSpan w:val="10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НАСЕЛЕННЫЕ ПУНКТЫ ТЕРНЕЙСКОГО МУНИЦИПАЛЬНОГО ОКРУГА</w:t>
            </w:r>
          </w:p>
        </w:tc>
      </w:tr>
      <w:tr w:rsidR="003922B6">
        <w:trPr>
          <w:trHeight w:val="1255"/>
        </w:trPr>
        <w:tc>
          <w:tcPr>
            <w:tcW w:w="1442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п.Пластун</w:t>
            </w:r>
            <w:proofErr w:type="spellEnd"/>
            <w:r>
              <w:rPr>
                <w:rFonts w:eastAsia="Calibri"/>
              </w:rPr>
              <w:t xml:space="preserve">, 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34-6-48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443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п. Терней   </w:t>
            </w:r>
          </w:p>
          <w:p w:rsidR="003922B6" w:rsidRDefault="006B7465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31-4</w:t>
            </w:r>
            <w:r w:rsidR="00E041CA">
              <w:rPr>
                <w:rFonts w:eastAsia="Calibri"/>
              </w:rPr>
              <w:t>-</w:t>
            </w:r>
            <w:r>
              <w:rPr>
                <w:rFonts w:eastAsia="Calibri"/>
              </w:rPr>
              <w:t>02</w:t>
            </w:r>
            <w:bookmarkStart w:id="0" w:name="_GoBack"/>
            <w:bookmarkEnd w:id="0"/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443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п.Светлая</w:t>
            </w:r>
            <w:proofErr w:type="spellEnd"/>
            <w:r>
              <w:rPr>
                <w:rFonts w:eastAsia="Calibri"/>
              </w:rPr>
              <w:t xml:space="preserve">   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35-5-47  </w:t>
            </w:r>
          </w:p>
        </w:tc>
        <w:tc>
          <w:tcPr>
            <w:tcW w:w="1443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с.М-Кема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39-2-69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469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с.Амгу</w:t>
            </w:r>
            <w:proofErr w:type="spellEnd"/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38-1-99  </w:t>
            </w:r>
          </w:p>
        </w:tc>
        <w:tc>
          <w:tcPr>
            <w:tcW w:w="2001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Максимовка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35-6-10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575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35-7-16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485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Единка</w:t>
            </w:r>
            <w:proofErr w:type="spellEnd"/>
            <w:r>
              <w:rPr>
                <w:rFonts w:eastAsia="Calibri"/>
              </w:rPr>
              <w:t>.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36-4-41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185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с.Самарга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36-2-48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072" w:type="dxa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с.Агзу</w:t>
            </w:r>
            <w:proofErr w:type="spellEnd"/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36-0-36</w:t>
            </w:r>
          </w:p>
          <w:p w:rsidR="003922B6" w:rsidRDefault="00E041CA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</w:t>
            </w:r>
          </w:p>
        </w:tc>
      </w:tr>
      <w:tr w:rsidR="003922B6">
        <w:trPr>
          <w:trHeight w:val="422"/>
        </w:trPr>
        <w:tc>
          <w:tcPr>
            <w:tcW w:w="14558" w:type="dxa"/>
            <w:gridSpan w:val="10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ОРГАНИЗАЦИИ И ПРЕДПРИЯТИЯ НАСЕЛЕННЫХ ПУНКТОВ</w:t>
            </w:r>
          </w:p>
        </w:tc>
      </w:tr>
      <w:tr w:rsidR="003922B6">
        <w:trPr>
          <w:trHeight w:val="422"/>
        </w:trPr>
        <w:tc>
          <w:tcPr>
            <w:tcW w:w="14558" w:type="dxa"/>
            <w:gridSpan w:val="10"/>
            <w:shd w:val="clear" w:color="auto" w:fill="ACB9CA" w:themeFill="text2" w:themeFillTint="66"/>
          </w:tcPr>
          <w:p w:rsidR="003922B6" w:rsidRDefault="00E041CA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НАСЕЛЕНИЕ</w:t>
            </w:r>
          </w:p>
        </w:tc>
      </w:tr>
    </w:tbl>
    <w:p w:rsidR="003922B6" w:rsidRDefault="003922B6"/>
    <w:sectPr w:rsidR="003922B6" w:rsidSect="00E041CA">
      <w:pgSz w:w="16838" w:h="11906" w:orient="landscape"/>
      <w:pgMar w:top="340" w:right="1134" w:bottom="34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B6"/>
    <w:rsid w:val="003922B6"/>
    <w:rsid w:val="006B7465"/>
    <w:rsid w:val="00E0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87E59-50B2-4E98-AA66-7A1D014D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2419B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74DA9"/>
  </w:style>
  <w:style w:type="character" w:customStyle="1" w:styleId="a7">
    <w:name w:val="Нижний колонтитул Знак"/>
    <w:basedOn w:val="a0"/>
    <w:link w:val="a8"/>
    <w:uiPriority w:val="99"/>
    <w:qFormat/>
    <w:rsid w:val="00B74DA9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22419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B74DA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74DA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39"/>
    <w:rsid w:val="00FF4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dc:description/>
  <cp:lastModifiedBy>User</cp:lastModifiedBy>
  <cp:revision>4</cp:revision>
  <cp:lastPrinted>2024-01-29T23:51:00Z</cp:lastPrinted>
  <dcterms:created xsi:type="dcterms:W3CDTF">2024-01-29T04:55:00Z</dcterms:created>
  <dcterms:modified xsi:type="dcterms:W3CDTF">2024-01-29T23:53:00Z</dcterms:modified>
  <dc:language>ru-RU</dc:language>
</cp:coreProperties>
</file>