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713" w:rsidRPr="00083713" w:rsidRDefault="00BD608A" w:rsidP="00BD6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91F">
        <w:rPr>
          <w:rFonts w:ascii="Times New Roman" w:hAnsi="Times New Roman" w:cs="Times New Roman"/>
          <w:b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 wp14:anchorId="34457FB4" wp14:editId="6940FEFE">
            <wp:simplePos x="0" y="0"/>
            <wp:positionH relativeFrom="margin">
              <wp:align>center</wp:align>
            </wp:positionH>
            <wp:positionV relativeFrom="paragraph">
              <wp:posOffset>-153035</wp:posOffset>
            </wp:positionV>
            <wp:extent cx="869315" cy="92075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608A" w:rsidRDefault="00BD608A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608A" w:rsidRDefault="00BD608A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608A" w:rsidRDefault="00BD608A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608A" w:rsidRDefault="00BD608A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АДМИНИСТРАЦИЯ </w:t>
      </w:r>
    </w:p>
    <w:p w:rsidR="00083713" w:rsidRPr="00BD608A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ТЕРНЕЙСКОГО МУНИЦИПАЛЬНОГО ОКРУГА</w:t>
      </w:r>
    </w:p>
    <w:p w:rsidR="00083713" w:rsidRPr="00BD608A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083713" w:rsidRPr="00BD608A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3713" w:rsidRPr="00BD608A" w:rsidRDefault="00BD608A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083713" w:rsidRPr="00BD608A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Default="00AD749F" w:rsidP="00BD60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A377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2025 года                         </w:t>
      </w:r>
      <w:r w:rsidR="000A37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83713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="00083713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. Терней</w:t>
      </w:r>
      <w:r w:rsid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№ 90</w:t>
      </w:r>
    </w:p>
    <w:p w:rsidR="00BD608A" w:rsidRPr="00BD608A" w:rsidRDefault="00BD608A" w:rsidP="00BD60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перечня объектов, в отношении которых планируется заключение</w:t>
      </w:r>
      <w:r w:rsidR="00AD74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концессионных соглашений в 2025</w:t>
      </w:r>
      <w:r w:rsidR="00BD6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</w:t>
      </w:r>
    </w:p>
    <w:p w:rsidR="00083713" w:rsidRPr="00BD608A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spacing w:val="-8"/>
          <w:sz w:val="26"/>
          <w:szCs w:val="26"/>
          <w:lang w:eastAsia="ru-RU"/>
        </w:rPr>
        <w:t>В соответствии с Федеральным законом от 21.07.2005 № 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Уставом Тернейского муниципального округа, администрация Тернейского муниципального округа</w:t>
      </w:r>
    </w:p>
    <w:p w:rsidR="00083713" w:rsidRPr="00BD608A" w:rsidRDefault="00083713" w:rsidP="000837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083713" w:rsidRPr="00BD608A" w:rsidRDefault="00083713" w:rsidP="0008371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1. Утвердить перечень объектов, в отношении которых планируется заключение </w:t>
      </w:r>
      <w:r w:rsidR="00DD0A3A"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концессионных</w:t>
      </w:r>
      <w:r w:rsidR="00AD749F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соглашений в 2025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году (прилагается).</w:t>
      </w:r>
    </w:p>
    <w:p w:rsidR="00083713" w:rsidRPr="00BD608A" w:rsidRDefault="00083713" w:rsidP="00083713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2. Отделу земельных и имущественных отношений администрации </w:t>
      </w:r>
      <w:proofErr w:type="spellStart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Тернейского</w:t>
      </w:r>
      <w:proofErr w:type="spellEnd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муниципального округа (</w:t>
      </w:r>
      <w:r w:rsidR="006C70A9"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Новожилова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) обеспечить размещение перечня объектов, в отношении которых планируется заключение концессионных сог</w:t>
      </w:r>
      <w:r w:rsidR="004E4110"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лашений в </w:t>
      </w:r>
      <w:r w:rsidR="00AD749F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2025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 xml:space="preserve"> году,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www</w:t>
      </w:r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proofErr w:type="spellStart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torgi</w:t>
      </w:r>
      <w:proofErr w:type="spellEnd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proofErr w:type="spellStart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gov</w:t>
      </w:r>
      <w:proofErr w:type="spellEnd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  <w:proofErr w:type="spellStart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val="en-US" w:eastAsia="ru-RU"/>
        </w:rPr>
        <w:t>ru</w:t>
      </w:r>
      <w:proofErr w:type="spellEnd"/>
      <w:r w:rsidRPr="00BD608A">
        <w:rPr>
          <w:rFonts w:ascii="Times New Roman" w:eastAsia="Times New Roman" w:hAnsi="Times New Roman" w:cs="Times New Roman"/>
          <w:bCs/>
          <w:spacing w:val="-6"/>
          <w:sz w:val="26"/>
          <w:szCs w:val="26"/>
          <w:lang w:eastAsia="ru-RU"/>
        </w:rPr>
        <w:t>.</w:t>
      </w:r>
    </w:p>
    <w:p w:rsidR="00083713" w:rsidRPr="00BD608A" w:rsidRDefault="00075429" w:rsidP="000754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3</w:t>
      </w:r>
      <w:r w:rsidR="00083713" w:rsidRPr="00BD608A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. </w:t>
      </w:r>
      <w:r w:rsid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«Хозяйственное управление</w:t>
      </w:r>
      <w:r w:rsidR="00141A18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41A18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Тернейского</w:t>
      </w:r>
      <w:proofErr w:type="spellEnd"/>
      <w:r w:rsidR="00141A18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</w:t>
      </w:r>
      <w:r w:rsid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83713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A377B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Василенко</w:t>
      </w:r>
      <w:r w:rsidR="00083713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) разместить настоящее постановление на официальном сайте администрации Т</w:t>
      </w:r>
      <w:r w:rsidR="00141A18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ернейского муниципального округа</w:t>
      </w:r>
      <w:r w:rsidR="00083713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3713" w:rsidRPr="00BD608A" w:rsidRDefault="00083713" w:rsidP="000837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BD608A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</w:t>
      </w:r>
      <w:r w:rsidR="00141A18"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>ва Тернейского муниципального округа</w:t>
      </w:r>
      <w:r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Pr="00BD60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С.Н. Наумкин</w:t>
      </w:r>
    </w:p>
    <w:p w:rsidR="00083713" w:rsidRPr="00BD608A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3713" w:rsidRP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13" w:rsidRPr="00BD608A" w:rsidRDefault="00083713" w:rsidP="00BD608A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371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3713" w:rsidRPr="00083713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13" w:rsidRPr="0008001F" w:rsidRDefault="00083713" w:rsidP="00BD608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3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083713" w:rsidRPr="0008001F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13" w:rsidRPr="0008001F" w:rsidRDefault="00083713" w:rsidP="000837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13" w:rsidRP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13" w:rsidRP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13" w:rsidRPr="00083713" w:rsidRDefault="00083713" w:rsidP="00083713">
      <w:pPr>
        <w:spacing w:line="25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3713" w:rsidRPr="00083713" w:rsidSect="00BD608A">
          <w:pgSz w:w="11906" w:h="16838"/>
          <w:pgMar w:top="454" w:right="851" w:bottom="454" w:left="1701" w:header="709" w:footer="709" w:gutter="0"/>
          <w:cols w:space="720"/>
        </w:sectPr>
      </w:pPr>
    </w:p>
    <w:p w:rsidR="00BD608A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tbl>
      <w:tblPr>
        <w:tblStyle w:val="a3"/>
        <w:tblW w:w="0" w:type="auto"/>
        <w:tblInd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7"/>
      </w:tblGrid>
      <w:tr w:rsidR="00BD608A" w:rsidTr="00BD608A">
        <w:tc>
          <w:tcPr>
            <w:tcW w:w="4217" w:type="dxa"/>
          </w:tcPr>
          <w:p w:rsidR="00BD608A" w:rsidRDefault="00BD608A" w:rsidP="00BD608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BD608A" w:rsidRDefault="00BD608A" w:rsidP="00BD6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администрации </w:t>
            </w:r>
          </w:p>
          <w:p w:rsidR="00BD608A" w:rsidRDefault="00BD608A" w:rsidP="00BD6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Тернейского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  <w:p w:rsidR="00BD608A" w:rsidRDefault="00AD749F" w:rsidP="00BD60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03.02.2025 № 90</w:t>
            </w:r>
          </w:p>
        </w:tc>
      </w:tr>
    </w:tbl>
    <w:p w:rsid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13" w:rsidRPr="00083713" w:rsidRDefault="00083713" w:rsidP="008811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713" w:rsidRPr="00075429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5429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083713" w:rsidRPr="00075429" w:rsidRDefault="00083713" w:rsidP="000837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75429">
        <w:rPr>
          <w:rFonts w:ascii="Times New Roman" w:eastAsia="Times New Roman" w:hAnsi="Times New Roman" w:cs="Times New Roman"/>
          <w:b/>
          <w:lang w:eastAsia="ru-RU"/>
        </w:rPr>
        <w:t>ОБЪЕКТОВ, В ОТНОШЕНИИ КОТОРЫХ ПЛАНИРУЕТСЯ ЗАКЛЮЧЕНИЕ</w:t>
      </w:r>
      <w:r w:rsidR="005A3320">
        <w:rPr>
          <w:rFonts w:ascii="Times New Roman" w:eastAsia="Times New Roman" w:hAnsi="Times New Roman" w:cs="Times New Roman"/>
          <w:b/>
          <w:lang w:eastAsia="ru-RU"/>
        </w:rPr>
        <w:t xml:space="preserve"> КОНЦЕССИОННЫХ СОГЛАШЕНИЙ В 2025</w:t>
      </w:r>
      <w:bookmarkStart w:id="0" w:name="_GoBack"/>
      <w:bookmarkEnd w:id="0"/>
      <w:r w:rsidRPr="00075429">
        <w:rPr>
          <w:rFonts w:ascii="Times New Roman" w:eastAsia="Times New Roman" w:hAnsi="Times New Roman" w:cs="Times New Roman"/>
          <w:b/>
          <w:lang w:eastAsia="ru-RU"/>
        </w:rPr>
        <w:t xml:space="preserve"> ГОДУ</w:t>
      </w:r>
    </w:p>
    <w:p w:rsidR="00083713" w:rsidRPr="00083713" w:rsidRDefault="00083713" w:rsidP="00083713">
      <w:pPr>
        <w:widowControl w:val="0"/>
        <w:spacing w:after="0" w:line="298" w:lineRule="exact"/>
        <w:jc w:val="both"/>
        <w:rPr>
          <w:rFonts w:ascii="Times New Roman" w:eastAsia="Lucida Sans Unicode" w:hAnsi="Times New Roman" w:cs="Mangal"/>
          <w:bCs/>
          <w:kern w:val="2"/>
          <w:sz w:val="28"/>
          <w:szCs w:val="28"/>
          <w:lang w:eastAsia="hi-IN" w:bidi="hi-IN"/>
        </w:rPr>
      </w:pPr>
    </w:p>
    <w:tbl>
      <w:tblPr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268"/>
        <w:gridCol w:w="3260"/>
        <w:gridCol w:w="2410"/>
        <w:gridCol w:w="2409"/>
      </w:tblGrid>
      <w:tr w:rsidR="00083713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Наименование объекта, адрес и (или) местоположение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Характеристика объекта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Планируемая сфера применения объекта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Кадастровый номер объекта недвижимого имущества</w:t>
            </w:r>
          </w:p>
        </w:tc>
      </w:tr>
      <w:tr w:rsidR="00083713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C64CF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Здание</w:t>
            </w:r>
            <w:r w:rsidR="000E346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котельной </w:t>
            </w:r>
          </w:p>
          <w:p w:rsidR="00083713" w:rsidRPr="00083713" w:rsidRDefault="000E346F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Котельная № 2</w:t>
            </w:r>
            <w:r w:rsidR="00EF4F16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="00083713"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 w:rsidR="000C64C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="00083713"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083713" w:rsidRPr="00083713" w:rsidRDefault="00083713" w:rsidP="000C64C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п.</w:t>
            </w:r>
            <w:r w:rsidR="00EE4730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Терней, ул. </w:t>
            </w:r>
            <w:r w:rsidR="000C64C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Партизанская, 93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Общая площадь: </w:t>
            </w:r>
            <w:r w:rsidR="000C64CF" w:rsidRPr="0088114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>126,0</w:t>
            </w:r>
            <w:r w:rsidRPr="0088114F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кв.</w:t>
            </w:r>
            <w:r w:rsidR="00EE4730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</w:t>
            </w:r>
            <w:r w:rsidR="000C64CF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083713" w:rsidRPr="00083713" w:rsidRDefault="00083713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3713" w:rsidRPr="00083713" w:rsidRDefault="000C64CF" w:rsidP="000837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3713" w:rsidRPr="000C64CF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C64C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25:17:000000:1520</w:t>
            </w:r>
          </w:p>
        </w:tc>
      </w:tr>
      <w:tr w:rsidR="000C64CF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Pr="00083713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Pr="00083713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Сооружение –магистральные тепловые сети п. Терней от здания-котельной по адресу: п. Терней, ул. Партизанская, 93, завершение тепловой сети у здания детской и женской поликлиники по адресу: п. Терней, ул. Ивановская, д.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Pr="00083713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Pr="00083713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451,9 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Default="000C64CF" w:rsidP="000837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CF" w:rsidRPr="000C64CF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C64C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25:17:000000:1280</w:t>
            </w:r>
          </w:p>
        </w:tc>
      </w:tr>
      <w:tr w:rsidR="000C64CF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Default="000C64CF" w:rsidP="000C64C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Здание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котельной </w:t>
            </w:r>
          </w:p>
          <w:p w:rsidR="000C64CF" w:rsidRPr="00083713" w:rsidRDefault="000C64CF" w:rsidP="000C64C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Котельная № 6</w:t>
            </w:r>
            <w:r w:rsidR="00EF4F16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0C64CF" w:rsidRDefault="000C64CF" w:rsidP="000C64C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Терней,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Набережная, 32а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Pr="00083713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Pr="00083713" w:rsidRDefault="000C64CF" w:rsidP="000C64C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Общая площадь: </w:t>
            </w:r>
            <w:r w:rsidRPr="0088114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103,6</w:t>
            </w:r>
            <w:r w:rsidRPr="00083713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кв.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0C64CF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Default="000C64CF" w:rsidP="000837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CF" w:rsidRPr="000C64CF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C64C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25:17:040001:2518</w:t>
            </w:r>
          </w:p>
        </w:tc>
      </w:tr>
      <w:tr w:rsidR="000C64CF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Default="000C64C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Pr="00083713" w:rsidRDefault="000C64CF" w:rsidP="000C64C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Сооружение- тепловая сеть котельной № 6 по адресу: п. Терней</w:t>
            </w:r>
            <w:r w:rsidR="0088114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, начало ул. Набережная, 32а и до потребителей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Default="0088114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Pr="00083713" w:rsidRDefault="0088114F" w:rsidP="0088114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125,0 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64CF" w:rsidRDefault="0088114F" w:rsidP="000837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4CF" w:rsidRPr="000C64CF" w:rsidRDefault="0088114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25:17:040001:4260</w:t>
            </w:r>
          </w:p>
        </w:tc>
      </w:tr>
      <w:tr w:rsidR="0088114F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14F" w:rsidRDefault="0088114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14F" w:rsidRDefault="0088114F" w:rsidP="0088114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Здание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котельной </w:t>
            </w:r>
          </w:p>
          <w:p w:rsidR="0088114F" w:rsidRPr="00083713" w:rsidRDefault="0088114F" w:rsidP="0088114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Котельная № 9</w:t>
            </w:r>
            <w:r w:rsidR="00EF4F16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М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есто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положение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:</w:t>
            </w:r>
          </w:p>
          <w:p w:rsidR="0088114F" w:rsidRDefault="0088114F" w:rsidP="0088114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Терней, ул.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Комсомольская,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14F" w:rsidRDefault="0088114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14F" w:rsidRDefault="0088114F" w:rsidP="0088114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Общая площадь: </w:t>
            </w:r>
            <w:r w:rsidRPr="0088114F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280,3</w:t>
            </w:r>
            <w:r w:rsidRPr="00083713">
              <w:rPr>
                <w:rFonts w:ascii="Times New Roman" w:eastAsia="Lucida Sans Unicode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кв.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 xml:space="preserve"> </w:t>
            </w:r>
            <w:r w:rsidRPr="00083713"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м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14F" w:rsidRDefault="0088114F" w:rsidP="000837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Производственная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4F" w:rsidRDefault="0088114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25:17:000000:1447</w:t>
            </w:r>
          </w:p>
        </w:tc>
      </w:tr>
      <w:tr w:rsidR="0088114F" w:rsidRPr="00083713" w:rsidTr="0088114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14F" w:rsidRDefault="0088114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14F" w:rsidRPr="00083713" w:rsidRDefault="0088114F" w:rsidP="008A6D39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Сооружение- тепловая сеть котельной № 9 по адресу: п. </w:t>
            </w:r>
            <w:r w:rsidR="008A6D39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Терней, начало ул. Комсомольская</w:t>
            </w:r>
            <w:r w:rsidR="003053A7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="008A6D39"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17</w:t>
            </w: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 xml:space="preserve"> и до потребителей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14F" w:rsidRDefault="0088114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реконструкция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14F" w:rsidRPr="00083713" w:rsidRDefault="0088114F" w:rsidP="0088114F">
            <w:pPr>
              <w:widowControl w:val="0"/>
              <w:tabs>
                <w:tab w:val="left" w:pos="4196"/>
              </w:tabs>
              <w:snapToGrid w:val="0"/>
              <w:spacing w:after="0" w:line="240" w:lineRule="exact"/>
              <w:jc w:val="center"/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4"/>
                <w:lang w:eastAsia="hi-IN" w:bidi="hi-IN"/>
              </w:rPr>
              <w:t>Протяженность 955,0 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14F" w:rsidRDefault="0088114F" w:rsidP="00083713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Коммунальная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14F" w:rsidRDefault="0088114F" w:rsidP="00083713">
            <w:pPr>
              <w:widowControl w:val="0"/>
              <w:tabs>
                <w:tab w:val="left" w:pos="4196"/>
              </w:tabs>
              <w:snapToGrid w:val="0"/>
              <w:spacing w:after="252" w:line="240" w:lineRule="exact"/>
              <w:jc w:val="center"/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bCs/>
                <w:kern w:val="2"/>
                <w:sz w:val="24"/>
                <w:szCs w:val="24"/>
                <w:lang w:eastAsia="hi-IN" w:bidi="hi-IN"/>
              </w:rPr>
              <w:t>25:17:040001:4262</w:t>
            </w:r>
          </w:p>
        </w:tc>
      </w:tr>
    </w:tbl>
    <w:p w:rsidR="00083713" w:rsidRPr="00083713" w:rsidRDefault="00083713" w:rsidP="00083713">
      <w:pPr>
        <w:widowControl w:val="0"/>
        <w:tabs>
          <w:tab w:val="left" w:pos="4196"/>
        </w:tabs>
        <w:spacing w:after="252" w:line="240" w:lineRule="exact"/>
        <w:ind w:left="3860"/>
        <w:jc w:val="both"/>
        <w:rPr>
          <w:rFonts w:ascii="Times New Roman" w:eastAsia="Lucida Sans Unicode" w:hAnsi="Times New Roman" w:cs="Mangal"/>
          <w:kern w:val="2"/>
          <w:sz w:val="24"/>
          <w:szCs w:val="24"/>
          <w:lang w:eastAsia="hi-IN" w:bidi="hi-IN"/>
        </w:rPr>
      </w:pPr>
    </w:p>
    <w:p w:rsidR="00083713" w:rsidRPr="00083713" w:rsidRDefault="00083713" w:rsidP="00083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713" w:rsidRDefault="00083713">
      <w:pPr>
        <w:sectPr w:rsidR="00083713" w:rsidSect="0088114F">
          <w:pgSz w:w="16838" w:h="11906" w:orient="landscape"/>
          <w:pgMar w:top="454" w:right="1134" w:bottom="567" w:left="1134" w:header="709" w:footer="709" w:gutter="0"/>
          <w:cols w:space="708"/>
          <w:docGrid w:linePitch="360"/>
        </w:sectPr>
      </w:pPr>
    </w:p>
    <w:p w:rsidR="00A33A93" w:rsidRDefault="00A33A93"/>
    <w:sectPr w:rsidR="00A33A93" w:rsidSect="0008371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13"/>
    <w:rsid w:val="00075429"/>
    <w:rsid w:val="00083713"/>
    <w:rsid w:val="000A377B"/>
    <w:rsid w:val="000C64CF"/>
    <w:rsid w:val="000E346F"/>
    <w:rsid w:val="00141A18"/>
    <w:rsid w:val="002269E5"/>
    <w:rsid w:val="002F411B"/>
    <w:rsid w:val="003053A7"/>
    <w:rsid w:val="004E4110"/>
    <w:rsid w:val="005A3320"/>
    <w:rsid w:val="006C70A9"/>
    <w:rsid w:val="007B0657"/>
    <w:rsid w:val="007C5839"/>
    <w:rsid w:val="0088114F"/>
    <w:rsid w:val="008A6D39"/>
    <w:rsid w:val="009504CA"/>
    <w:rsid w:val="00A33A93"/>
    <w:rsid w:val="00AD749F"/>
    <w:rsid w:val="00BD608A"/>
    <w:rsid w:val="00DD0A3A"/>
    <w:rsid w:val="00EE4730"/>
    <w:rsid w:val="00E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E3EFC-1D4B-4C0B-899F-8CD52F21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1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User</cp:lastModifiedBy>
  <cp:revision>4</cp:revision>
  <cp:lastPrinted>2025-02-04T00:01:00Z</cp:lastPrinted>
  <dcterms:created xsi:type="dcterms:W3CDTF">2025-02-03T23:25:00Z</dcterms:created>
  <dcterms:modified xsi:type="dcterms:W3CDTF">2025-02-04T00:03:00Z</dcterms:modified>
</cp:coreProperties>
</file>