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DD" w:rsidRDefault="00DE00DD" w:rsidP="003D073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bookmark2"/>
    </w:p>
    <w:p w:rsid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15E84484" wp14:editId="0A994623">
            <wp:extent cx="800100" cy="885825"/>
            <wp:effectExtent l="0" t="0" r="0" b="9525"/>
            <wp:docPr id="6780316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АДМИНИСТРАЦИЯ </w:t>
      </w: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ТЕРНЕЙСКОГО МУНИЦИПАЛЬНОГО ОКРУГА</w:t>
      </w: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ПРИМОРСКОГО КРАЯ</w:t>
      </w: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ПОСТАНОВЛЕНИЕ</w:t>
      </w:r>
    </w:p>
    <w:p w:rsidR="00DE00DD" w:rsidRPr="00DE00DD" w:rsidRDefault="00DE00DD" w:rsidP="00DE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:rsidR="00DE00DD" w:rsidRPr="00DE00DD" w:rsidRDefault="00DE00DD" w:rsidP="00DE0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   </w:t>
      </w:r>
      <w:r w:rsidR="00BF7A3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20</w:t>
      </w:r>
      <w:r w:rsidRPr="00DE00D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.06.2024 года                                 пгт. Терней                                               № </w:t>
      </w:r>
      <w:r w:rsidR="00BF7A3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564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3118"/>
        <w:gridCol w:w="3118"/>
      </w:tblGrid>
      <w:tr w:rsidR="00DE00DD" w:rsidRPr="00DE00DD" w:rsidTr="00E8695E">
        <w:tc>
          <w:tcPr>
            <w:tcW w:w="3119" w:type="dxa"/>
          </w:tcPr>
          <w:p w:rsidR="00DE00DD" w:rsidRPr="00DE00DD" w:rsidRDefault="00DE00DD" w:rsidP="00DE0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118" w:type="dxa"/>
          </w:tcPr>
          <w:p w:rsidR="00DE00DD" w:rsidRPr="00DE00DD" w:rsidRDefault="00DE00DD" w:rsidP="00DE00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118" w:type="dxa"/>
          </w:tcPr>
          <w:p w:rsidR="00DE00DD" w:rsidRPr="00DE00DD" w:rsidRDefault="00DE00DD" w:rsidP="00DE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:rsidR="00E8695E" w:rsidRPr="00E8695E" w:rsidRDefault="00E8695E" w:rsidP="00E8695E">
      <w:pPr>
        <w:widowControl w:val="0"/>
        <w:spacing w:after="0" w:line="28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ru-RU"/>
          <w14:ligatures w14:val="none"/>
        </w:rPr>
      </w:pPr>
      <w:r w:rsidRPr="00E8695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ru-RU"/>
          <w14:ligatures w14:val="none"/>
        </w:rPr>
        <w:t>Об утверждении ключевых показателей эффективности деятельности главы администрации Тернейского муниципального округа и инвестиционного уполномоченного администрации Тернейского муниципального округа</w:t>
      </w:r>
    </w:p>
    <w:p w:rsidR="00DE00DD" w:rsidRPr="00DE00DD" w:rsidRDefault="00DE00DD" w:rsidP="00DE00DD">
      <w:pPr>
        <w:widowControl w:val="0"/>
        <w:spacing w:after="0" w:line="28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:rsidR="00DE00DD" w:rsidRPr="00DE00DD" w:rsidRDefault="00DE00DD" w:rsidP="00DE0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</w:t>
      </w:r>
      <w:r w:rsidRPr="00DE00D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Тернейского муниципального округа, администрация Тернейского муниципального округа </w:t>
      </w:r>
    </w:p>
    <w:p w:rsidR="00DE00DD" w:rsidRPr="00DE00DD" w:rsidRDefault="00DE00DD" w:rsidP="00DE00DD">
      <w:pPr>
        <w:spacing w:after="0" w:line="28" w:lineRule="atLeast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:rsidR="00DE00DD" w:rsidRPr="00DE00DD" w:rsidRDefault="00DE00DD" w:rsidP="00DE00DD">
      <w:pPr>
        <w:spacing w:after="0" w:line="28" w:lineRule="atLeast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ПОСТАНОВЛЯЕТ:</w:t>
      </w:r>
    </w:p>
    <w:p w:rsidR="00DE00DD" w:rsidRPr="00DE00DD" w:rsidRDefault="00DE00DD" w:rsidP="00DE00DD">
      <w:pPr>
        <w:spacing w:after="0" w:line="28" w:lineRule="atLeast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:rsidR="00DE00DD" w:rsidRPr="00DE00DD" w:rsidRDefault="00DE00DD" w:rsidP="00DE00DD">
      <w:pPr>
        <w:autoSpaceDE w:val="0"/>
        <w:autoSpaceDN w:val="0"/>
        <w:adjustRightInd w:val="0"/>
        <w:spacing w:after="0" w:line="2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 Утвердить </w:t>
      </w:r>
      <w:r w:rsidR="00E8695E" w:rsidRPr="00E8695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>ключевы</w:t>
      </w:r>
      <w:r w:rsidR="00E8695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>е</w:t>
      </w:r>
      <w:r w:rsidR="00E8695E" w:rsidRPr="00E8695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 xml:space="preserve"> показател</w:t>
      </w:r>
      <w:r w:rsidR="00E8695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>и</w:t>
      </w:r>
      <w:r w:rsidR="00E8695E" w:rsidRPr="00E8695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 xml:space="preserve"> эффективности деятельности главы администрации Тернейского муниципального округа и инвестиционного уполномоченного администрации Тернейского муниципального </w:t>
      </w:r>
      <w:proofErr w:type="gramStart"/>
      <w:r w:rsidR="00E8695E" w:rsidRPr="00E8695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>округа</w:t>
      </w:r>
      <w:r w:rsidR="00E8695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 xml:space="preserve"> </w:t>
      </w:r>
      <w:r w:rsidRPr="00DE00DD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 xml:space="preserve"> согласно</w:t>
      </w:r>
      <w:proofErr w:type="gramEnd"/>
      <w:r w:rsidRPr="00DE00DD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 xml:space="preserve"> </w:t>
      </w:r>
      <w:r w:rsidRPr="00DE00D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приложению.</w:t>
      </w:r>
    </w:p>
    <w:p w:rsidR="00DE00DD" w:rsidRPr="00DE00DD" w:rsidRDefault="00DE00DD" w:rsidP="00DE00DD">
      <w:pPr>
        <w:autoSpaceDE w:val="0"/>
        <w:autoSpaceDN w:val="0"/>
        <w:adjustRightInd w:val="0"/>
        <w:spacing w:after="0" w:line="28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2. МКУ «Хозяйственное управление Тернейского муниципального округа» обеспечить:</w:t>
      </w:r>
    </w:p>
    <w:p w:rsidR="00DE00DD" w:rsidRPr="00DE00DD" w:rsidRDefault="00DE00DD" w:rsidP="00DE00DD">
      <w:pPr>
        <w:autoSpaceDE w:val="0"/>
        <w:autoSpaceDN w:val="0"/>
        <w:adjustRightInd w:val="0"/>
        <w:spacing w:after="0" w:line="28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2.1 обнародование настоящего муниципального нормативного правового акта путем его размещения на официальном сайте администрации Тернейского муниципального округа в информационно- телекоммуникационной сети Интернет и рассылки в МКУ «Центральная районная библиотека» Тернейского муниципального округа, населенные пункты, входящие в состав Тернейского муниципального округа;</w:t>
      </w:r>
    </w:p>
    <w:p w:rsidR="00DE00DD" w:rsidRPr="00DE00DD" w:rsidRDefault="00DE00DD" w:rsidP="00DE00DD">
      <w:pPr>
        <w:autoSpaceDE w:val="0"/>
        <w:autoSpaceDN w:val="0"/>
        <w:adjustRightInd w:val="0"/>
        <w:spacing w:after="0" w:line="28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2.2 опубликование в газете «Вестник Тернея» информационного сообщения о принятии настоящего постановления и способе его обнародования.</w:t>
      </w:r>
    </w:p>
    <w:p w:rsidR="00DE00DD" w:rsidRPr="00DE00DD" w:rsidRDefault="00DE00DD" w:rsidP="00DE00DD">
      <w:pPr>
        <w:autoSpaceDE w:val="0"/>
        <w:autoSpaceDN w:val="0"/>
        <w:adjustRightInd w:val="0"/>
        <w:spacing w:after="0" w:line="28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0D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3. Настоящее постановление вступает в силу со дня публикации в газете «Вестник Тернея» информационного сообщения, указанного в 2.2 настоящего постановления.</w:t>
      </w:r>
    </w:p>
    <w:p w:rsidR="00DF4DCD" w:rsidRDefault="00DF4DCD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DF4DCD" w:rsidRDefault="00DF4DCD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3D0731" w:rsidRPr="003D0731" w:rsidRDefault="003D0731" w:rsidP="003D073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spellStart"/>
      <w:r w:rsidRPr="003D073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И.о.главы</w:t>
      </w:r>
      <w:proofErr w:type="spellEnd"/>
      <w:r w:rsidRPr="003D073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Тернейского муниципального округа                            </w:t>
      </w:r>
      <w:proofErr w:type="spellStart"/>
      <w:r w:rsidRPr="003D073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Н.В.Горбаченко</w:t>
      </w:r>
      <w:proofErr w:type="spellEnd"/>
    </w:p>
    <w:p w:rsidR="003D0731" w:rsidRDefault="003D0731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3D0731" w:rsidRDefault="003D0731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3D0731" w:rsidRDefault="003D0731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DF4DCD" w:rsidRDefault="00DF4DCD" w:rsidP="00E37798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bookmarkEnd w:id="0"/>
    <w:p w:rsidR="00E8695E" w:rsidRDefault="00E8695E" w:rsidP="00E8695E">
      <w:pPr>
        <w:spacing w:after="0" w:line="30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BF7A3E" w:rsidRPr="00BF7A3E" w:rsidRDefault="008E6EBB" w:rsidP="00BF7A3E">
      <w:pPr>
        <w:spacing w:after="0" w:line="30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 </w:t>
      </w:r>
      <w:r w:rsidR="00BF7A3E" w:rsidRPr="00BF7A3E">
        <w:rPr>
          <w:rFonts w:ascii="Times New Roman" w:hAnsi="Times New Roman" w:cs="Times New Roman"/>
          <w:sz w:val="26"/>
          <w:szCs w:val="26"/>
          <w:lang w:bidi="ru-RU"/>
        </w:rPr>
        <w:t>Приложение №1</w:t>
      </w:r>
    </w:p>
    <w:p w:rsidR="00BF7A3E" w:rsidRPr="00BF7A3E" w:rsidRDefault="00BF7A3E" w:rsidP="00BF7A3E">
      <w:pPr>
        <w:spacing w:after="0" w:line="30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BF7A3E">
        <w:rPr>
          <w:rFonts w:ascii="Times New Roman" w:hAnsi="Times New Roman" w:cs="Times New Roman"/>
          <w:sz w:val="26"/>
          <w:szCs w:val="26"/>
          <w:lang w:bidi="ru-RU"/>
        </w:rPr>
        <w:t xml:space="preserve">к постановлению администрации </w:t>
      </w:r>
    </w:p>
    <w:p w:rsidR="00BF7A3E" w:rsidRPr="00BF7A3E" w:rsidRDefault="00BF7A3E" w:rsidP="00BF7A3E">
      <w:pPr>
        <w:spacing w:after="0" w:line="30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BF7A3E">
        <w:rPr>
          <w:rFonts w:ascii="Times New Roman" w:hAnsi="Times New Roman" w:cs="Times New Roman"/>
          <w:sz w:val="26"/>
          <w:szCs w:val="26"/>
          <w:lang w:bidi="ru-RU"/>
        </w:rPr>
        <w:t>Тернейского муниципального округа</w:t>
      </w:r>
    </w:p>
    <w:p w:rsidR="00E8695E" w:rsidRDefault="00BF7A3E" w:rsidP="00E8695E">
      <w:pPr>
        <w:spacing w:after="0" w:line="30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                                                                                                     </w:t>
      </w:r>
      <w:r w:rsidRPr="00BF7A3E">
        <w:rPr>
          <w:rFonts w:ascii="Times New Roman" w:hAnsi="Times New Roman" w:cs="Times New Roman"/>
          <w:sz w:val="26"/>
          <w:szCs w:val="26"/>
          <w:lang w:bidi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bidi="ru-RU"/>
        </w:rPr>
        <w:t>20</w:t>
      </w:r>
      <w:r w:rsidRPr="00BF7A3E">
        <w:rPr>
          <w:rFonts w:ascii="Times New Roman" w:hAnsi="Times New Roman" w:cs="Times New Roman"/>
          <w:sz w:val="26"/>
          <w:szCs w:val="26"/>
          <w:lang w:bidi="ru-RU"/>
        </w:rPr>
        <w:t>.</w:t>
      </w:r>
      <w:r>
        <w:rPr>
          <w:rFonts w:ascii="Times New Roman" w:hAnsi="Times New Roman" w:cs="Times New Roman"/>
          <w:sz w:val="26"/>
          <w:szCs w:val="26"/>
          <w:lang w:bidi="ru-RU"/>
        </w:rPr>
        <w:t>06</w:t>
      </w:r>
      <w:r w:rsidRPr="00BF7A3E">
        <w:rPr>
          <w:rFonts w:ascii="Times New Roman" w:hAnsi="Times New Roman" w:cs="Times New Roman"/>
          <w:sz w:val="26"/>
          <w:szCs w:val="26"/>
          <w:lang w:bidi="ru-RU"/>
        </w:rPr>
        <w:t>.2024 г. №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564</w:t>
      </w:r>
    </w:p>
    <w:p w:rsidR="008E6EBB" w:rsidRDefault="008E6EBB" w:rsidP="00E8695E">
      <w:pPr>
        <w:spacing w:after="0" w:line="30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8E6EBB" w:rsidRDefault="008E6EBB" w:rsidP="00E8695E">
      <w:pPr>
        <w:spacing w:after="0" w:line="30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8E6EBB" w:rsidRDefault="008E6EBB" w:rsidP="00E8695E">
      <w:pPr>
        <w:spacing w:after="0" w:line="30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E8695E" w:rsidRPr="00E8695E" w:rsidRDefault="00E8695E" w:rsidP="00E8695E">
      <w:pPr>
        <w:spacing w:after="0" w:line="30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E8695E">
        <w:rPr>
          <w:rFonts w:ascii="Times New Roman" w:hAnsi="Times New Roman" w:cs="Times New Roman"/>
          <w:sz w:val="26"/>
          <w:szCs w:val="26"/>
          <w:lang w:bidi="ru-RU"/>
        </w:rPr>
        <w:t xml:space="preserve">Ключевые показатели эффективности деятельности главы </w:t>
      </w:r>
      <w:bookmarkStart w:id="1" w:name="_Hlk169786513"/>
      <w:r w:rsidRPr="00E8695E">
        <w:rPr>
          <w:rFonts w:ascii="Times New Roman" w:hAnsi="Times New Roman" w:cs="Times New Roman"/>
          <w:sz w:val="26"/>
          <w:szCs w:val="26"/>
          <w:lang w:bidi="ru-RU"/>
        </w:rPr>
        <w:t>администрации Тернейского муниципального округа</w:t>
      </w:r>
      <w:bookmarkEnd w:id="1"/>
      <w:r w:rsidRPr="00E8695E">
        <w:rPr>
          <w:rFonts w:ascii="Times New Roman" w:hAnsi="Times New Roman" w:cs="Times New Roman"/>
          <w:sz w:val="26"/>
          <w:szCs w:val="26"/>
          <w:lang w:bidi="ru-RU"/>
        </w:rPr>
        <w:t xml:space="preserve"> и инвестиционного уполномоченного администрации Тернейского муниципального округа</w:t>
      </w:r>
    </w:p>
    <w:p w:rsidR="00E8695E" w:rsidRDefault="00E8695E" w:rsidP="00E8695E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E8695E" w:rsidRDefault="00E8695E" w:rsidP="00E8695E">
      <w:pPr>
        <w:spacing w:after="0" w:line="300" w:lineRule="auto"/>
        <w:ind w:left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E8695E" w:rsidRPr="00E8695E" w:rsidRDefault="00E8695E" w:rsidP="00E8695E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     </w:t>
      </w:r>
      <w:r w:rsidRPr="00E8695E">
        <w:rPr>
          <w:rFonts w:ascii="Times New Roman" w:hAnsi="Times New Roman" w:cs="Times New Roman"/>
          <w:sz w:val="26"/>
          <w:szCs w:val="26"/>
          <w:lang w:bidi="ru-RU"/>
        </w:rPr>
        <w:t>Ключевые показатели эффективности деятельности главы администрации Тернейского муниципального округа и инвестиционного уполномоченного администрации Тернейского муниципального округа:</w:t>
      </w:r>
    </w:p>
    <w:p w:rsidR="00E8695E" w:rsidRPr="00E8695E" w:rsidRDefault="00E8695E" w:rsidP="00E8695E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1. </w:t>
      </w:r>
      <w:r w:rsidRPr="00E8695E">
        <w:rPr>
          <w:rFonts w:ascii="Times New Roman" w:hAnsi="Times New Roman" w:cs="Times New Roman"/>
          <w:sz w:val="26"/>
          <w:szCs w:val="26"/>
          <w:lang w:bidi="ru-RU"/>
        </w:rPr>
        <w:t>количество инвестиционных проектов, реализованных на территории муниципального образования в течение трех лет, предшествующих текущему году (ед.);</w:t>
      </w:r>
    </w:p>
    <w:p w:rsidR="00E8695E" w:rsidRPr="00E8695E" w:rsidRDefault="00E8695E" w:rsidP="00E8695E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2.   </w:t>
      </w:r>
      <w:r w:rsidRPr="00E8695E">
        <w:rPr>
          <w:rFonts w:ascii="Times New Roman" w:hAnsi="Times New Roman" w:cs="Times New Roman"/>
          <w:sz w:val="26"/>
          <w:szCs w:val="26"/>
          <w:lang w:bidi="ru-RU"/>
        </w:rPr>
        <w:t>количество инвестиционных проектов, реализуемых и планируемых к реализации на территории муниципального образования в текущем году (ед.);</w:t>
      </w:r>
    </w:p>
    <w:p w:rsidR="00E8695E" w:rsidRPr="00E8695E" w:rsidRDefault="00E8695E" w:rsidP="00E8695E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3. </w:t>
      </w:r>
      <w:r w:rsidRPr="00E8695E">
        <w:rPr>
          <w:rFonts w:ascii="Times New Roman" w:hAnsi="Times New Roman" w:cs="Times New Roman"/>
          <w:sz w:val="26"/>
          <w:szCs w:val="26"/>
          <w:lang w:bidi="ru-RU"/>
        </w:rPr>
        <w:t>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1 жителя (руб.).</w:t>
      </w:r>
    </w:p>
    <w:p w:rsidR="00E8695E" w:rsidRDefault="00E8695E" w:rsidP="00E8695E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E8695E" w:rsidRDefault="00E8695E" w:rsidP="00E8695E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2" w:name="_GoBack"/>
      <w:bookmarkEnd w:id="2"/>
    </w:p>
    <w:sectPr w:rsidR="00E8695E" w:rsidSect="003D073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05B"/>
    <w:multiLevelType w:val="hybridMultilevel"/>
    <w:tmpl w:val="A224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58F5"/>
    <w:multiLevelType w:val="multilevel"/>
    <w:tmpl w:val="FBD0237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2171B"/>
    <w:multiLevelType w:val="hybridMultilevel"/>
    <w:tmpl w:val="5282B710"/>
    <w:lvl w:ilvl="0" w:tplc="0CFEC7D8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1F28744F"/>
    <w:multiLevelType w:val="multilevel"/>
    <w:tmpl w:val="A930169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7509D8"/>
    <w:multiLevelType w:val="multilevel"/>
    <w:tmpl w:val="A65A5B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606AEE"/>
    <w:multiLevelType w:val="multilevel"/>
    <w:tmpl w:val="DBC81F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ED15AA"/>
    <w:multiLevelType w:val="multilevel"/>
    <w:tmpl w:val="965E0BD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9D3C55"/>
    <w:multiLevelType w:val="multilevel"/>
    <w:tmpl w:val="AEB0136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9A5EBD"/>
    <w:multiLevelType w:val="multilevel"/>
    <w:tmpl w:val="92821A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9D1A30"/>
    <w:multiLevelType w:val="multilevel"/>
    <w:tmpl w:val="8D0C9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A5479A"/>
    <w:multiLevelType w:val="multilevel"/>
    <w:tmpl w:val="457AD0D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C64355"/>
    <w:multiLevelType w:val="multilevel"/>
    <w:tmpl w:val="BA6C5E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652A5D"/>
    <w:multiLevelType w:val="multilevel"/>
    <w:tmpl w:val="E6D884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393443"/>
    <w:multiLevelType w:val="multilevel"/>
    <w:tmpl w:val="6DC6E2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7B4AE7"/>
    <w:multiLevelType w:val="hybridMultilevel"/>
    <w:tmpl w:val="430205B8"/>
    <w:lvl w:ilvl="0" w:tplc="9D7284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44E75"/>
    <w:multiLevelType w:val="multilevel"/>
    <w:tmpl w:val="65DC220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31201A"/>
    <w:multiLevelType w:val="hybridMultilevel"/>
    <w:tmpl w:val="1EB8FC28"/>
    <w:lvl w:ilvl="0" w:tplc="E3D4C7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10C4B"/>
    <w:multiLevelType w:val="multilevel"/>
    <w:tmpl w:val="A920DA3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16"/>
  </w:num>
  <w:num w:numId="11">
    <w:abstractNumId w:val="14"/>
  </w:num>
  <w:num w:numId="12">
    <w:abstractNumId w:val="6"/>
  </w:num>
  <w:num w:numId="13">
    <w:abstractNumId w:val="1"/>
  </w:num>
  <w:num w:numId="14">
    <w:abstractNumId w:val="13"/>
  </w:num>
  <w:num w:numId="15">
    <w:abstractNumId w:val="17"/>
  </w:num>
  <w:num w:numId="16">
    <w:abstractNumId w:val="1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98"/>
    <w:rsid w:val="001C2962"/>
    <w:rsid w:val="001D6EC7"/>
    <w:rsid w:val="00365DC5"/>
    <w:rsid w:val="003D0731"/>
    <w:rsid w:val="00655911"/>
    <w:rsid w:val="007C28A3"/>
    <w:rsid w:val="008E6EBB"/>
    <w:rsid w:val="009852D3"/>
    <w:rsid w:val="00BD4D26"/>
    <w:rsid w:val="00BF7A3E"/>
    <w:rsid w:val="00DE00DD"/>
    <w:rsid w:val="00DF4DCD"/>
    <w:rsid w:val="00E37798"/>
    <w:rsid w:val="00E8695E"/>
    <w:rsid w:val="00EA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DB0A3-A35C-43C5-9244-A9D07581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7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7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7798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E377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798"/>
    <w:pPr>
      <w:widowControl w:val="0"/>
      <w:shd w:val="clear" w:color="auto" w:fill="FFFFFF"/>
      <w:spacing w:before="420" w:after="12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37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37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7798"/>
    <w:pPr>
      <w:widowControl w:val="0"/>
      <w:shd w:val="clear" w:color="auto" w:fill="FFFFFF"/>
      <w:spacing w:before="78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3779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Нормальный (таблица)"/>
    <w:basedOn w:val="a"/>
    <w:next w:val="a"/>
    <w:uiPriority w:val="99"/>
    <w:rsid w:val="00E377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3D0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0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Барвинок ВГ</cp:lastModifiedBy>
  <cp:revision>4</cp:revision>
  <cp:lastPrinted>2024-06-25T05:08:00Z</cp:lastPrinted>
  <dcterms:created xsi:type="dcterms:W3CDTF">2024-06-20T04:40:00Z</dcterms:created>
  <dcterms:modified xsi:type="dcterms:W3CDTF">2024-06-25T05:08:00Z</dcterms:modified>
</cp:coreProperties>
</file>