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B8" w:rsidRPr="001109B8" w:rsidRDefault="001109B8" w:rsidP="001109B8">
      <w:pPr>
        <w:tabs>
          <w:tab w:val="left" w:pos="3750"/>
        </w:tabs>
        <w:jc w:val="center"/>
        <w:rPr>
          <w:b/>
          <w:sz w:val="26"/>
          <w:szCs w:val="26"/>
        </w:rPr>
      </w:pPr>
      <w:r w:rsidRPr="001109B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233C84C" wp14:editId="0797DE42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9B8" w:rsidRPr="001109B8" w:rsidRDefault="001109B8" w:rsidP="001109B8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1109B8" w:rsidRPr="001109B8" w:rsidRDefault="001109B8" w:rsidP="001109B8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1109B8" w:rsidRPr="001109B8" w:rsidRDefault="001109B8" w:rsidP="001109B8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1109B8" w:rsidRPr="001109B8" w:rsidRDefault="001109B8" w:rsidP="001109B8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1109B8" w:rsidRPr="001109B8" w:rsidRDefault="001109B8" w:rsidP="001109B8">
      <w:pPr>
        <w:tabs>
          <w:tab w:val="left" w:pos="3750"/>
        </w:tabs>
        <w:jc w:val="center"/>
        <w:rPr>
          <w:b/>
          <w:sz w:val="26"/>
          <w:szCs w:val="26"/>
        </w:rPr>
      </w:pPr>
      <w:r w:rsidRPr="001109B8">
        <w:rPr>
          <w:b/>
          <w:sz w:val="26"/>
          <w:szCs w:val="26"/>
        </w:rPr>
        <w:t>АДМИНИСТРАЦИЯ</w:t>
      </w:r>
      <w:r w:rsidRPr="001109B8">
        <w:rPr>
          <w:b/>
          <w:sz w:val="26"/>
          <w:szCs w:val="26"/>
        </w:rPr>
        <w:br/>
        <w:t>ТЕРНЕЙСКОГО МУНИЦИПАЛЬНОГО ОКРУГА</w:t>
      </w:r>
      <w:r w:rsidRPr="001109B8">
        <w:rPr>
          <w:b/>
          <w:sz w:val="26"/>
          <w:szCs w:val="26"/>
        </w:rPr>
        <w:br/>
        <w:t>ПРИМОРСКОГО КРАЯ</w:t>
      </w:r>
    </w:p>
    <w:p w:rsidR="001109B8" w:rsidRPr="001109B8" w:rsidRDefault="001109B8" w:rsidP="001109B8">
      <w:pPr>
        <w:rPr>
          <w:sz w:val="26"/>
          <w:szCs w:val="26"/>
        </w:rPr>
      </w:pPr>
    </w:p>
    <w:p w:rsidR="001109B8" w:rsidRPr="001109B8" w:rsidRDefault="001109B8" w:rsidP="001109B8">
      <w:pPr>
        <w:jc w:val="center"/>
        <w:rPr>
          <w:b/>
          <w:sz w:val="26"/>
          <w:szCs w:val="26"/>
        </w:rPr>
      </w:pPr>
      <w:r w:rsidRPr="001109B8">
        <w:rPr>
          <w:b/>
          <w:sz w:val="26"/>
          <w:szCs w:val="26"/>
        </w:rPr>
        <w:t>ПОСТАНОВЛЕНИЕ</w:t>
      </w:r>
    </w:p>
    <w:p w:rsidR="001109B8" w:rsidRPr="001109B8" w:rsidRDefault="001109B8" w:rsidP="001109B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31"/>
        <w:gridCol w:w="3105"/>
      </w:tblGrid>
      <w:tr w:rsidR="001109B8" w:rsidRPr="001109B8" w:rsidTr="00A46DA1">
        <w:tc>
          <w:tcPr>
            <w:tcW w:w="3277" w:type="dxa"/>
            <w:shd w:val="clear" w:color="auto" w:fill="auto"/>
          </w:tcPr>
          <w:p w:rsidR="001109B8" w:rsidRPr="001109B8" w:rsidRDefault="001109B8" w:rsidP="00A46DA1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июня </w:t>
            </w:r>
            <w:r w:rsidRPr="001109B8">
              <w:rPr>
                <w:sz w:val="26"/>
                <w:szCs w:val="26"/>
              </w:rPr>
              <w:t>2025 года</w:t>
            </w:r>
          </w:p>
        </w:tc>
        <w:tc>
          <w:tcPr>
            <w:tcW w:w="3277" w:type="dxa"/>
            <w:shd w:val="clear" w:color="auto" w:fill="auto"/>
          </w:tcPr>
          <w:p w:rsidR="001109B8" w:rsidRPr="001109B8" w:rsidRDefault="001109B8" w:rsidP="00A46DA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109B8">
              <w:rPr>
                <w:sz w:val="26"/>
                <w:szCs w:val="26"/>
                <w:lang w:val="en-US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</w:t>
            </w:r>
            <w:r w:rsidRPr="001109B8">
              <w:rPr>
                <w:sz w:val="26"/>
                <w:szCs w:val="26"/>
                <w:lang w:val="en-US"/>
              </w:rPr>
              <w:t xml:space="preserve"> </w:t>
            </w:r>
            <w:r w:rsidRPr="001109B8">
              <w:rPr>
                <w:sz w:val="26"/>
                <w:szCs w:val="26"/>
              </w:rPr>
              <w:t>пгт. Терней</w:t>
            </w:r>
          </w:p>
        </w:tc>
        <w:tc>
          <w:tcPr>
            <w:tcW w:w="3278" w:type="dxa"/>
            <w:shd w:val="clear" w:color="auto" w:fill="auto"/>
          </w:tcPr>
          <w:p w:rsidR="001109B8" w:rsidRPr="001109B8" w:rsidRDefault="001109B8" w:rsidP="00A46DA1">
            <w:pPr>
              <w:tabs>
                <w:tab w:val="left" w:pos="0"/>
              </w:tabs>
              <w:jc w:val="both"/>
              <w:rPr>
                <w:sz w:val="26"/>
                <w:szCs w:val="26"/>
                <w:lang w:val="en-US"/>
              </w:rPr>
            </w:pPr>
            <w:r w:rsidRPr="001109B8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1109B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506</w:t>
            </w:r>
          </w:p>
        </w:tc>
      </w:tr>
    </w:tbl>
    <w:p w:rsidR="001109B8" w:rsidRPr="001109B8" w:rsidRDefault="001109B8" w:rsidP="001109B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1109B8" w:rsidRPr="001109B8" w:rsidTr="00A46DA1">
        <w:tc>
          <w:tcPr>
            <w:tcW w:w="9360" w:type="dxa"/>
            <w:shd w:val="clear" w:color="auto" w:fill="auto"/>
          </w:tcPr>
          <w:p w:rsidR="001109B8" w:rsidRPr="001109B8" w:rsidRDefault="001109B8" w:rsidP="00A46DA1">
            <w:pPr>
              <w:jc w:val="center"/>
              <w:rPr>
                <w:b/>
                <w:sz w:val="26"/>
                <w:szCs w:val="26"/>
              </w:rPr>
            </w:pPr>
            <w:r w:rsidRPr="001109B8">
              <w:rPr>
                <w:b/>
                <w:sz w:val="26"/>
                <w:szCs w:val="26"/>
              </w:rPr>
              <w:t>О создании Совета по защите традиционных российских духовно-нравственных ценностей, культуры и исторической памяти Тернейского муниципального округа</w:t>
            </w:r>
          </w:p>
          <w:p w:rsidR="001109B8" w:rsidRPr="001109B8" w:rsidRDefault="001109B8" w:rsidP="00A46DA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109B8" w:rsidRPr="001109B8" w:rsidRDefault="001109B8" w:rsidP="001109B8">
      <w:pPr>
        <w:jc w:val="both"/>
        <w:rPr>
          <w:b/>
          <w:sz w:val="26"/>
          <w:szCs w:val="26"/>
        </w:rPr>
      </w:pPr>
    </w:p>
    <w:p w:rsidR="001109B8" w:rsidRPr="001109B8" w:rsidRDefault="001109B8" w:rsidP="001109B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109B8">
        <w:rPr>
          <w:rFonts w:ascii="Times New Roman" w:hAnsi="Times New Roman" w:cs="Times New Roman"/>
          <w:b w:val="0"/>
          <w:sz w:val="26"/>
          <w:szCs w:val="26"/>
        </w:rPr>
        <w:t xml:space="preserve">       В целях обеспечения реализации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 № 809, а также в соответствии с пунктом 20 Плана мероприятий по реализации в 2024-2026 годах Основ государственной политики по сохранению и укреплению традиционных российских духовно нравственных ценностей, утверждённого Распоряжением Правительства Российской Федерации от 01.07.2024  № 1734-р, Уставом администрация Тернейского муниципального округа, администрация Тернейского муниципального округа </w:t>
      </w:r>
    </w:p>
    <w:p w:rsidR="001109B8" w:rsidRPr="001109B8" w:rsidRDefault="001109B8" w:rsidP="001109B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09B8" w:rsidRDefault="001109B8" w:rsidP="001109B8">
      <w:pPr>
        <w:jc w:val="both"/>
        <w:rPr>
          <w:b/>
          <w:sz w:val="26"/>
          <w:szCs w:val="26"/>
        </w:rPr>
      </w:pPr>
      <w:r w:rsidRPr="001109B8">
        <w:rPr>
          <w:b/>
          <w:sz w:val="26"/>
          <w:szCs w:val="26"/>
        </w:rPr>
        <w:t>ПОСТАНОВЛЯЕТ:</w:t>
      </w:r>
    </w:p>
    <w:p w:rsidR="001109B8" w:rsidRPr="001109B8" w:rsidRDefault="001109B8" w:rsidP="001109B8">
      <w:pPr>
        <w:jc w:val="both"/>
        <w:rPr>
          <w:b/>
          <w:sz w:val="26"/>
          <w:szCs w:val="26"/>
        </w:rPr>
      </w:pPr>
    </w:p>
    <w:p w:rsidR="001109B8" w:rsidRPr="001109B8" w:rsidRDefault="001109B8" w:rsidP="001109B8">
      <w:pPr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1109B8">
        <w:rPr>
          <w:sz w:val="26"/>
          <w:szCs w:val="26"/>
        </w:rPr>
        <w:t>Создать Совет по защите традиционных российских духовно-нравственных ценностей, культуры и исторической памяти на территории Тернейского муниципального округа.</w:t>
      </w:r>
    </w:p>
    <w:p w:rsidR="001109B8" w:rsidRPr="001109B8" w:rsidRDefault="001109B8" w:rsidP="001109B8">
      <w:pPr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1109B8">
        <w:rPr>
          <w:sz w:val="26"/>
          <w:szCs w:val="26"/>
        </w:rPr>
        <w:t xml:space="preserve">Утвердить Положение о Совете по защите традиционных российских духовно-нравственных ценностей, культуры и исторической памяти на территории Тернейского </w:t>
      </w:r>
      <w:r>
        <w:rPr>
          <w:sz w:val="26"/>
          <w:szCs w:val="26"/>
        </w:rPr>
        <w:t>муниципального округа согласно п</w:t>
      </w:r>
      <w:r w:rsidRPr="001109B8">
        <w:rPr>
          <w:sz w:val="26"/>
          <w:szCs w:val="26"/>
        </w:rPr>
        <w:t>риложению №</w:t>
      </w:r>
      <w:r>
        <w:rPr>
          <w:sz w:val="26"/>
          <w:szCs w:val="26"/>
        </w:rPr>
        <w:t xml:space="preserve"> </w:t>
      </w:r>
      <w:r w:rsidRPr="001109B8">
        <w:rPr>
          <w:sz w:val="26"/>
          <w:szCs w:val="26"/>
        </w:rPr>
        <w:t>1 к настоящему постановлению.</w:t>
      </w:r>
    </w:p>
    <w:p w:rsidR="001109B8" w:rsidRPr="001109B8" w:rsidRDefault="001109B8" w:rsidP="001109B8">
      <w:pPr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1109B8">
        <w:rPr>
          <w:sz w:val="26"/>
          <w:szCs w:val="26"/>
        </w:rPr>
        <w:t xml:space="preserve">Утвердить состав Совета по защите традиционных российских духовно-нравственных ценностей, культуры и исторической памяти на территории Тернейского </w:t>
      </w:r>
      <w:r>
        <w:rPr>
          <w:sz w:val="26"/>
          <w:szCs w:val="26"/>
        </w:rPr>
        <w:t>муниципального округа согласно п</w:t>
      </w:r>
      <w:r w:rsidRPr="001109B8">
        <w:rPr>
          <w:sz w:val="26"/>
          <w:szCs w:val="26"/>
        </w:rPr>
        <w:t>риложению №</w:t>
      </w:r>
      <w:r>
        <w:rPr>
          <w:sz w:val="26"/>
          <w:szCs w:val="26"/>
        </w:rPr>
        <w:t xml:space="preserve"> </w:t>
      </w:r>
      <w:r w:rsidRPr="001109B8">
        <w:rPr>
          <w:sz w:val="26"/>
          <w:szCs w:val="26"/>
        </w:rPr>
        <w:t>2 к настоящему постановлению.</w:t>
      </w:r>
    </w:p>
    <w:p w:rsidR="001109B8" w:rsidRPr="001109B8" w:rsidRDefault="001109B8" w:rsidP="001109B8">
      <w:pPr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1109B8">
        <w:rPr>
          <w:sz w:val="26"/>
          <w:szCs w:val="26"/>
        </w:rPr>
        <w:t>МКУ «Хозяйственное управление Тернейского муниципального округа» (Щелчкова) обеспечить размещение настоящего постановления на официальном сайте администрации Тернейского муниципального округа в информационно-телекоммуникационной сети Интернет.</w:t>
      </w:r>
    </w:p>
    <w:p w:rsidR="001109B8" w:rsidRPr="001109B8" w:rsidRDefault="001109B8" w:rsidP="001109B8">
      <w:pPr>
        <w:pStyle w:val="ConsPlusNormal"/>
        <w:widowControl/>
        <w:numPr>
          <w:ilvl w:val="0"/>
          <w:numId w:val="4"/>
        </w:numPr>
        <w:tabs>
          <w:tab w:val="left" w:pos="567"/>
        </w:tabs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09B8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1109B8" w:rsidRPr="001109B8" w:rsidRDefault="001109B8" w:rsidP="001109B8">
      <w:pPr>
        <w:jc w:val="both"/>
        <w:rPr>
          <w:bCs/>
          <w:sz w:val="26"/>
          <w:szCs w:val="26"/>
        </w:rPr>
      </w:pPr>
      <w:r w:rsidRPr="001109B8">
        <w:rPr>
          <w:bCs/>
          <w:sz w:val="26"/>
          <w:szCs w:val="26"/>
        </w:rPr>
        <w:t xml:space="preserve"> </w:t>
      </w:r>
    </w:p>
    <w:p w:rsidR="001109B8" w:rsidRPr="001109B8" w:rsidRDefault="001109B8" w:rsidP="001109B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полномочия</w:t>
      </w:r>
      <w:r w:rsidRPr="001109B8">
        <w:rPr>
          <w:bCs/>
          <w:sz w:val="26"/>
          <w:szCs w:val="26"/>
        </w:rPr>
        <w:t xml:space="preserve"> главы </w:t>
      </w:r>
    </w:p>
    <w:p w:rsidR="001109B8" w:rsidRPr="001109B8" w:rsidRDefault="001109B8" w:rsidP="001109B8">
      <w:pPr>
        <w:jc w:val="both"/>
        <w:rPr>
          <w:bCs/>
          <w:sz w:val="26"/>
          <w:szCs w:val="26"/>
        </w:rPr>
      </w:pPr>
      <w:r w:rsidRPr="001109B8">
        <w:rPr>
          <w:bCs/>
          <w:sz w:val="26"/>
          <w:szCs w:val="26"/>
        </w:rPr>
        <w:t xml:space="preserve">Тернейского муниципального округа                                           </w:t>
      </w:r>
      <w:r>
        <w:rPr>
          <w:bCs/>
          <w:sz w:val="26"/>
          <w:szCs w:val="26"/>
        </w:rPr>
        <w:t xml:space="preserve">         </w:t>
      </w:r>
      <w:r w:rsidRPr="001109B8">
        <w:rPr>
          <w:bCs/>
          <w:sz w:val="26"/>
          <w:szCs w:val="26"/>
        </w:rPr>
        <w:t xml:space="preserve">   Н.В. Горбаченко</w:t>
      </w:r>
    </w:p>
    <w:p w:rsidR="001109B8" w:rsidRDefault="001109B8" w:rsidP="00572993">
      <w:pPr>
        <w:jc w:val="right"/>
        <w:rPr>
          <w:sz w:val="28"/>
          <w:szCs w:val="28"/>
        </w:rPr>
      </w:pPr>
    </w:p>
    <w:p w:rsidR="00996340" w:rsidRDefault="00996340" w:rsidP="00572993">
      <w:pPr>
        <w:jc w:val="right"/>
        <w:rPr>
          <w:sz w:val="28"/>
          <w:szCs w:val="28"/>
        </w:rPr>
      </w:pPr>
    </w:p>
    <w:p w:rsidR="001109B8" w:rsidRDefault="001109B8" w:rsidP="00572993">
      <w:pPr>
        <w:jc w:val="right"/>
        <w:rPr>
          <w:sz w:val="28"/>
          <w:szCs w:val="28"/>
        </w:rPr>
      </w:pPr>
    </w:p>
    <w:p w:rsidR="001109B8" w:rsidRDefault="001109B8" w:rsidP="00572993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96340" w:rsidTr="00996340">
        <w:tc>
          <w:tcPr>
            <w:tcW w:w="4246" w:type="dxa"/>
          </w:tcPr>
          <w:p w:rsidR="00996340" w:rsidRDefault="00996340" w:rsidP="00572993">
            <w:pPr>
              <w:jc w:val="right"/>
            </w:pPr>
            <w:r>
              <w:t>Приложение № 1</w:t>
            </w:r>
          </w:p>
          <w:p w:rsidR="00996340" w:rsidRDefault="00996340" w:rsidP="00572993">
            <w:pPr>
              <w:jc w:val="right"/>
            </w:pPr>
          </w:p>
          <w:p w:rsidR="00996340" w:rsidRDefault="00996340" w:rsidP="00996340">
            <w:pPr>
              <w:spacing w:line="360" w:lineRule="auto"/>
              <w:jc w:val="center"/>
            </w:pPr>
            <w:r>
              <w:t>УТВЕРЖДЕНО</w:t>
            </w:r>
          </w:p>
          <w:p w:rsidR="00996340" w:rsidRPr="00996340" w:rsidRDefault="00996340" w:rsidP="00996340">
            <w:pPr>
              <w:jc w:val="center"/>
            </w:pPr>
            <w:r>
              <w:t>постановлением администрации Тернейского муниципального округа от 17.06.2025 № 506</w:t>
            </w:r>
          </w:p>
        </w:tc>
      </w:tr>
    </w:tbl>
    <w:p w:rsidR="001109B8" w:rsidRDefault="001109B8" w:rsidP="00572993">
      <w:pPr>
        <w:jc w:val="right"/>
        <w:rPr>
          <w:sz w:val="28"/>
          <w:szCs w:val="28"/>
        </w:rPr>
      </w:pPr>
    </w:p>
    <w:p w:rsidR="00212EE1" w:rsidRPr="001D15ED" w:rsidRDefault="00212EE1" w:rsidP="00572993">
      <w:pPr>
        <w:jc w:val="both"/>
        <w:rPr>
          <w:sz w:val="28"/>
          <w:szCs w:val="28"/>
        </w:rPr>
      </w:pPr>
    </w:p>
    <w:p w:rsidR="00572993" w:rsidRPr="00996340" w:rsidRDefault="00572993" w:rsidP="00572993">
      <w:pPr>
        <w:jc w:val="center"/>
        <w:rPr>
          <w:b/>
        </w:rPr>
      </w:pPr>
      <w:r w:rsidRPr="00996340">
        <w:rPr>
          <w:b/>
        </w:rPr>
        <w:t>Положение</w:t>
      </w:r>
    </w:p>
    <w:p w:rsidR="00572993" w:rsidRPr="00996340" w:rsidRDefault="00572993" w:rsidP="00572993">
      <w:pPr>
        <w:jc w:val="center"/>
        <w:rPr>
          <w:b/>
        </w:rPr>
      </w:pPr>
      <w:r w:rsidRPr="00996340">
        <w:rPr>
          <w:b/>
        </w:rPr>
        <w:t>о Совете по защите традиционных российских</w:t>
      </w:r>
    </w:p>
    <w:p w:rsidR="00572993" w:rsidRPr="00996340" w:rsidRDefault="00572993" w:rsidP="00572993">
      <w:pPr>
        <w:jc w:val="center"/>
        <w:rPr>
          <w:b/>
        </w:rPr>
      </w:pPr>
      <w:r w:rsidRPr="00996340">
        <w:rPr>
          <w:b/>
        </w:rPr>
        <w:t xml:space="preserve">духовно-нравственных ценностей, культуры и исторической памяти </w:t>
      </w:r>
    </w:p>
    <w:p w:rsidR="00572993" w:rsidRPr="00996340" w:rsidRDefault="00212EE1" w:rsidP="00572993">
      <w:pPr>
        <w:jc w:val="center"/>
        <w:rPr>
          <w:b/>
        </w:rPr>
      </w:pPr>
      <w:r w:rsidRPr="00996340">
        <w:rPr>
          <w:b/>
        </w:rPr>
        <w:t>на территории Тернейского муниципального округа</w:t>
      </w:r>
    </w:p>
    <w:p w:rsidR="00572993" w:rsidRPr="00996340" w:rsidRDefault="00572993" w:rsidP="00572993">
      <w:pPr>
        <w:jc w:val="both"/>
      </w:pPr>
    </w:p>
    <w:p w:rsidR="00572993" w:rsidRPr="00996340" w:rsidRDefault="00572993" w:rsidP="00996340">
      <w:pPr>
        <w:jc w:val="center"/>
        <w:rPr>
          <w:b/>
        </w:rPr>
      </w:pPr>
      <w:r w:rsidRPr="00996340">
        <w:rPr>
          <w:b/>
        </w:rPr>
        <w:t>1. Общие положения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1.1. Совет по защите традиционных духовно-нравственных ценностей, культуры и исторической памяти </w:t>
      </w:r>
      <w:r w:rsidR="00212EE1" w:rsidRPr="00996340">
        <w:t xml:space="preserve">на территории Тернейского муниципального округа </w:t>
      </w:r>
      <w:r w:rsidRPr="00996340">
        <w:t>(далее – Совет) является совещательным органом, созданным в целях выработки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</w:t>
      </w:r>
      <w:r w:rsidR="00212EE1" w:rsidRPr="00996340">
        <w:t xml:space="preserve"> Тернейского муниципального округа</w:t>
      </w:r>
      <w:r w:rsidRPr="00996340">
        <w:t xml:space="preserve">, взаимодействия и координации деятельности </w:t>
      </w:r>
      <w:r w:rsidR="002D1862" w:rsidRPr="00996340">
        <w:t xml:space="preserve">организаций, </w:t>
      </w:r>
      <w:r w:rsidRPr="00996340">
        <w:t xml:space="preserve">общественных объединений и иных </w:t>
      </w:r>
      <w:r w:rsidR="002D1862" w:rsidRPr="00996340">
        <w:t>некоммерческих организаций, осуществляющих д</w:t>
      </w:r>
      <w:r w:rsidR="00212EE1" w:rsidRPr="00996340">
        <w:t>еятельность на территории Тернейского муниципального округа</w:t>
      </w:r>
      <w:r w:rsidR="002D1862" w:rsidRPr="00996340">
        <w:t>.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1.2. Совет в своей деятельности руководствуется Конституцией Российской </w:t>
      </w:r>
      <w:r w:rsidR="00494F17" w:rsidRPr="00996340">
        <w:t xml:space="preserve">Федерации, Указом Президента Российской Федерации </w:t>
      </w:r>
      <w:r w:rsidR="00396A73" w:rsidRPr="00996340">
        <w:t xml:space="preserve">от 09.11.2022 </w:t>
      </w:r>
      <w:r w:rsidR="00494F17" w:rsidRPr="00996340">
        <w:t xml:space="preserve"> № 809 «Об утверждении Основ государственной политики по сохранению и укреплению традиционных российских духовно нравственных ценностей», Планом мероприятий</w:t>
      </w:r>
      <w:r w:rsidR="00396A73" w:rsidRPr="00996340">
        <w:t xml:space="preserve"> по реализации в 2024-2026 год</w:t>
      </w:r>
      <w:r w:rsidR="00494F17" w:rsidRPr="00996340">
        <w:t>ах Основ государственной политики по сохранению и укреплению традиционных российских духовно нравственных ценностей, утверждённого Распоряжением Правител</w:t>
      </w:r>
      <w:r w:rsidR="00396A73" w:rsidRPr="00996340">
        <w:t>ьства Российской Федерации от 01.07</w:t>
      </w:r>
      <w:r w:rsidR="00494F17" w:rsidRPr="00996340">
        <w:t xml:space="preserve">.2024 г. № 1734-р, </w:t>
      </w:r>
      <w:r w:rsidRPr="00996340">
        <w:t>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212EE1" w:rsidRPr="00996340">
        <w:t xml:space="preserve"> Приморского края</w:t>
      </w:r>
      <w:r w:rsidRPr="00996340">
        <w:t xml:space="preserve">, </w:t>
      </w:r>
      <w:r w:rsidR="002D1862" w:rsidRPr="00996340">
        <w:t xml:space="preserve">муниципальными правовыми актами, </w:t>
      </w:r>
      <w:r w:rsidRPr="00996340">
        <w:t>а также настоящим Положением.</w:t>
      </w:r>
    </w:p>
    <w:p w:rsidR="00572993" w:rsidRPr="00996340" w:rsidRDefault="00572993" w:rsidP="002D1862">
      <w:pPr>
        <w:ind w:firstLine="709"/>
        <w:jc w:val="both"/>
      </w:pPr>
    </w:p>
    <w:p w:rsidR="00572993" w:rsidRPr="00996340" w:rsidRDefault="00572993" w:rsidP="00996340">
      <w:pPr>
        <w:jc w:val="center"/>
        <w:rPr>
          <w:b/>
        </w:rPr>
      </w:pPr>
      <w:r w:rsidRPr="00996340">
        <w:rPr>
          <w:b/>
        </w:rPr>
        <w:t>2. Задачи Совета</w:t>
      </w:r>
    </w:p>
    <w:p w:rsidR="00572993" w:rsidRPr="00996340" w:rsidRDefault="00572993" w:rsidP="002D1862">
      <w:pPr>
        <w:ind w:firstLine="709"/>
        <w:jc w:val="both"/>
      </w:pPr>
      <w:r w:rsidRPr="00996340">
        <w:t>2.1. Основной задачей Совета является выработка предложений по реализации приоритетных направлений государственной политики по защите, сохранению и укреплению традиционных российских</w:t>
      </w:r>
      <w:r w:rsidR="00494F17" w:rsidRPr="00996340">
        <w:t xml:space="preserve"> духовно-нравственных ценностей в области образования и воспитания, работы с молодежью, культуры, науки, межнациональных и межрелигиозных отношений</w:t>
      </w:r>
      <w:r w:rsidR="00BA2FD1" w:rsidRPr="00996340">
        <w:t>, средств массовой информации и массовых коммуникаций, международного сотрудничества;</w:t>
      </w:r>
    </w:p>
    <w:p w:rsidR="00572993" w:rsidRPr="00996340" w:rsidRDefault="00572993" w:rsidP="002D1862">
      <w:pPr>
        <w:ind w:firstLine="709"/>
        <w:jc w:val="both"/>
      </w:pPr>
      <w:r w:rsidRPr="00996340">
        <w:t>2.2. Для достижения поставленной цели и решения задачи Совет:</w:t>
      </w:r>
    </w:p>
    <w:p w:rsidR="00572993" w:rsidRPr="00996340" w:rsidRDefault="00572993" w:rsidP="002D1862">
      <w:pPr>
        <w:ind w:firstLine="709"/>
        <w:jc w:val="both"/>
      </w:pPr>
      <w:r w:rsidRPr="00996340">
        <w:t>участвует в разработке проектов нормативных правовых актов</w:t>
      </w:r>
      <w:r w:rsidR="00BA2FD1" w:rsidRPr="00996340">
        <w:t xml:space="preserve"> администрации Тернейского муниципального округа</w:t>
      </w:r>
      <w:r w:rsidRPr="00996340">
        <w:t>, документов стратегического планирования, направленных на сохранение и укрепление традиционных ценностей, обеспечение их передачи от поколения к поколению;</w:t>
      </w:r>
    </w:p>
    <w:p w:rsidR="00572993" w:rsidRPr="00996340" w:rsidRDefault="00572993" w:rsidP="002D1862">
      <w:pPr>
        <w:ind w:firstLine="709"/>
        <w:jc w:val="both"/>
      </w:pPr>
      <w:r w:rsidRPr="00996340">
        <w:t>проводит анализ тенденций межнационального и межконфессионального согласия на основе объединяющей роли традиционных ценностей на территории</w:t>
      </w:r>
      <w:r w:rsidR="00212EE1" w:rsidRPr="00996340">
        <w:t xml:space="preserve"> Тернейского муниципального округа</w:t>
      </w:r>
      <w:r w:rsidRPr="00996340">
        <w:t>;</w:t>
      </w:r>
    </w:p>
    <w:p w:rsidR="00572993" w:rsidRPr="00996340" w:rsidRDefault="00572993" w:rsidP="002D1862">
      <w:pPr>
        <w:ind w:firstLine="709"/>
        <w:jc w:val="both"/>
      </w:pPr>
      <w:r w:rsidRPr="00996340">
        <w:t>взаимодействует с общественными объединениями, духовенством и иными некоммерческими организациями по вопросам укрепления гражданского единства, общероссийской гражданской идентичности и российской самобытности;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в целях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идеологии, взаимодействует со средствами массовой информации и </w:t>
      </w:r>
      <w:r w:rsidRPr="00996340">
        <w:lastRenderedPageBreak/>
        <w:t>массовых коммуникаций путем освещения основных направлений государственной политики по сохранению и укреплению традиционных ценностей.</w:t>
      </w:r>
    </w:p>
    <w:p w:rsidR="00572993" w:rsidRPr="00996340" w:rsidRDefault="00572993" w:rsidP="002D1862">
      <w:pPr>
        <w:ind w:firstLine="709"/>
        <w:jc w:val="both"/>
      </w:pPr>
      <w:r w:rsidRPr="00996340">
        <w:t>2.3. Для решения своих задач Совет вправе: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в установленном порядке запрашивать и получать от общественных объединений, </w:t>
      </w:r>
      <w:r w:rsidR="009032BA" w:rsidRPr="00996340">
        <w:t>организаций</w:t>
      </w:r>
      <w:r w:rsidRPr="00996340">
        <w:t>, некоммерческих организаций информацию по вопросам, относящимся к компетенции Совета;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приглашать на заседания Совета представителей </w:t>
      </w:r>
      <w:r w:rsidR="009032BA" w:rsidRPr="00996340">
        <w:t>организаций</w:t>
      </w:r>
      <w:r w:rsidRPr="00996340">
        <w:t>, общественных объединений</w:t>
      </w:r>
      <w:r w:rsidR="009032BA" w:rsidRPr="00996340">
        <w:t>,</w:t>
      </w:r>
      <w:r w:rsidRPr="00996340">
        <w:t xml:space="preserve"> некоммерческих организаций для участия в обсуждении вопросов, относящихся к компетенции Совета.</w:t>
      </w:r>
    </w:p>
    <w:p w:rsidR="00572993" w:rsidRPr="00996340" w:rsidRDefault="00572993" w:rsidP="002D1862">
      <w:pPr>
        <w:ind w:firstLine="709"/>
        <w:jc w:val="both"/>
      </w:pPr>
    </w:p>
    <w:p w:rsidR="00572993" w:rsidRPr="00996340" w:rsidRDefault="00572993" w:rsidP="00996340">
      <w:pPr>
        <w:jc w:val="center"/>
        <w:rPr>
          <w:b/>
        </w:rPr>
      </w:pPr>
      <w:r w:rsidRPr="00996340">
        <w:rPr>
          <w:b/>
        </w:rPr>
        <w:t>3. Организация работы Совета</w:t>
      </w:r>
    </w:p>
    <w:p w:rsidR="00572993" w:rsidRPr="00996340" w:rsidRDefault="00572993" w:rsidP="002D1862">
      <w:pPr>
        <w:ind w:firstLine="709"/>
        <w:jc w:val="both"/>
      </w:pPr>
      <w:r w:rsidRPr="00996340">
        <w:t>3.1. В состав Совета входит председатель, заместитель председателя</w:t>
      </w:r>
      <w:r w:rsidR="009032BA" w:rsidRPr="00996340">
        <w:t>, секретарь</w:t>
      </w:r>
      <w:r w:rsidRPr="00996340">
        <w:t xml:space="preserve"> и члены Совета.</w:t>
      </w:r>
      <w:r w:rsidR="009032BA" w:rsidRPr="00996340">
        <w:t xml:space="preserve"> </w:t>
      </w:r>
      <w:r w:rsidRPr="00996340">
        <w:t xml:space="preserve">Состав Совета утверждается </w:t>
      </w:r>
      <w:r w:rsidR="00212EE1" w:rsidRPr="00996340">
        <w:t>постановлением администрации Тернейского муниципального округа</w:t>
      </w:r>
      <w:r w:rsidR="009032BA" w:rsidRPr="00996340">
        <w:t xml:space="preserve">. </w:t>
      </w:r>
      <w:r w:rsidRPr="00996340">
        <w:t>Все члены Совета участвуют в работе на общественных началах.</w:t>
      </w:r>
    </w:p>
    <w:p w:rsidR="00572993" w:rsidRPr="00996340" w:rsidRDefault="00572993" w:rsidP="002D1862">
      <w:pPr>
        <w:ind w:firstLine="709"/>
        <w:jc w:val="both"/>
      </w:pPr>
      <w:r w:rsidRPr="00996340">
        <w:t>3.2. Заседания Совета проводятся по мере необходимости, но не реже одного раза в год. Повестку дня заседаний и порядок их проведения определяет председатель Совета.</w:t>
      </w:r>
      <w:r w:rsidR="009032BA" w:rsidRPr="00996340">
        <w:t xml:space="preserve"> </w:t>
      </w:r>
      <w:r w:rsidRPr="00996340">
        <w:t>Заседание Совета считается правомочным, если на нем присутствуют не менее половины его членов.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3.3. О дате, времени, месте проведения и повестке дня заседания члены Совета уведомляются секретарем Совета не позднее чем за </w:t>
      </w:r>
      <w:r w:rsidR="009032BA" w:rsidRPr="00996340">
        <w:t>3</w:t>
      </w:r>
      <w:r w:rsidRPr="00996340">
        <w:t xml:space="preserve"> </w:t>
      </w:r>
      <w:r w:rsidR="009032BA" w:rsidRPr="00996340">
        <w:t>рабочих</w:t>
      </w:r>
      <w:r w:rsidRPr="00996340">
        <w:t xml:space="preserve"> дн</w:t>
      </w:r>
      <w:r w:rsidR="009032BA" w:rsidRPr="00996340">
        <w:t>я</w:t>
      </w:r>
      <w:r w:rsidRPr="00996340">
        <w:t xml:space="preserve"> до дня проведения заседания. В случае невозможности присутствовать на заседании член Совета уведомляет секретаря Совета.</w:t>
      </w:r>
    </w:p>
    <w:p w:rsidR="00572993" w:rsidRPr="00996340" w:rsidRDefault="00572993" w:rsidP="002D1862">
      <w:pPr>
        <w:ind w:firstLine="709"/>
        <w:jc w:val="both"/>
      </w:pPr>
      <w:r w:rsidRPr="00996340">
        <w:t>3.4. Заседание Совета ведет председатель Совета, в случае его отсутствия - заместитель либо по поручению председателя Совета - один из членов Совета.</w:t>
      </w:r>
    </w:p>
    <w:p w:rsidR="00572993" w:rsidRPr="00996340" w:rsidRDefault="00572993" w:rsidP="002D1862">
      <w:pPr>
        <w:ind w:firstLine="709"/>
        <w:jc w:val="both"/>
      </w:pPr>
      <w:r w:rsidRPr="00996340">
        <w:t>3.5. Решения Совета 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 председатель Совета, либо лицо, его замещающее. В случае равного количества голосов, решающим считать голос председателя, либо лица, его замещающего. Решения Совета, принимаемые в соответствии с его компетенцией, имеют рекомендательный характер.</w:t>
      </w:r>
    </w:p>
    <w:p w:rsidR="00572993" w:rsidRPr="00996340" w:rsidRDefault="00572993" w:rsidP="002D1862">
      <w:pPr>
        <w:ind w:firstLine="709"/>
        <w:jc w:val="both"/>
      </w:pPr>
      <w:r w:rsidRPr="00996340">
        <w:t xml:space="preserve">3.6. Решения Совета направляются членам Совета, </w:t>
      </w:r>
      <w:r w:rsidR="004D66F7" w:rsidRPr="00996340">
        <w:t xml:space="preserve">организациям, </w:t>
      </w:r>
      <w:r w:rsidRPr="00996340">
        <w:t>общественны</w:t>
      </w:r>
      <w:r w:rsidR="004D66F7" w:rsidRPr="00996340">
        <w:t>м</w:t>
      </w:r>
      <w:r w:rsidRPr="00996340">
        <w:t xml:space="preserve"> объединени</w:t>
      </w:r>
      <w:r w:rsidR="004D66F7" w:rsidRPr="00996340">
        <w:t xml:space="preserve">ям, </w:t>
      </w:r>
      <w:r w:rsidRPr="00996340">
        <w:t>некоммерчески</w:t>
      </w:r>
      <w:r w:rsidR="004D66F7" w:rsidRPr="00996340">
        <w:t>м</w:t>
      </w:r>
      <w:r w:rsidRPr="00996340">
        <w:t xml:space="preserve"> организаци</w:t>
      </w:r>
      <w:r w:rsidR="004D66F7" w:rsidRPr="00996340">
        <w:t>ям</w:t>
      </w:r>
      <w:r w:rsidRPr="00996340">
        <w:t>, представители которых участвовали в заседании Совета.</w:t>
      </w:r>
    </w:p>
    <w:p w:rsidR="00572993" w:rsidRPr="00996340" w:rsidRDefault="00572993" w:rsidP="00572993">
      <w:pPr>
        <w:jc w:val="both"/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p w:rsidR="00494F17" w:rsidRDefault="00494F17" w:rsidP="0057299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96340" w:rsidTr="00996340">
        <w:tc>
          <w:tcPr>
            <w:tcW w:w="4104" w:type="dxa"/>
          </w:tcPr>
          <w:p w:rsidR="00996340" w:rsidRDefault="00996340" w:rsidP="00996340">
            <w:pPr>
              <w:jc w:val="right"/>
            </w:pPr>
            <w:r>
              <w:lastRenderedPageBreak/>
              <w:t>Приложение № 2</w:t>
            </w:r>
          </w:p>
          <w:p w:rsidR="00996340" w:rsidRDefault="00996340" w:rsidP="00996340">
            <w:pPr>
              <w:jc w:val="right"/>
            </w:pPr>
          </w:p>
          <w:p w:rsidR="00996340" w:rsidRDefault="00996340" w:rsidP="00996340">
            <w:pPr>
              <w:spacing w:line="360" w:lineRule="auto"/>
              <w:jc w:val="center"/>
            </w:pPr>
            <w:r>
              <w:t>УТВЕРЖДЕН</w:t>
            </w:r>
          </w:p>
          <w:p w:rsidR="00996340" w:rsidRPr="00996340" w:rsidRDefault="00996340" w:rsidP="00996340">
            <w:pPr>
              <w:jc w:val="center"/>
            </w:pPr>
            <w:r>
              <w:t>постановлением администрации Тернейского муниципального округа от 17.06.2025 № 506</w:t>
            </w:r>
          </w:p>
        </w:tc>
      </w:tr>
    </w:tbl>
    <w:p w:rsidR="00494F17" w:rsidRDefault="00494F17" w:rsidP="00572993">
      <w:pPr>
        <w:jc w:val="both"/>
        <w:rPr>
          <w:sz w:val="28"/>
          <w:szCs w:val="28"/>
        </w:rPr>
      </w:pPr>
    </w:p>
    <w:p w:rsidR="00BA2FD1" w:rsidRPr="001D15ED" w:rsidRDefault="00BA2FD1" w:rsidP="00572993">
      <w:pPr>
        <w:jc w:val="both"/>
        <w:rPr>
          <w:sz w:val="28"/>
          <w:szCs w:val="28"/>
        </w:rPr>
      </w:pPr>
    </w:p>
    <w:p w:rsidR="00572993" w:rsidRPr="00996340" w:rsidRDefault="00572993" w:rsidP="00BE1350">
      <w:pPr>
        <w:jc w:val="center"/>
        <w:rPr>
          <w:b/>
        </w:rPr>
      </w:pPr>
      <w:r w:rsidRPr="00996340">
        <w:rPr>
          <w:b/>
        </w:rPr>
        <w:t>Состав</w:t>
      </w:r>
    </w:p>
    <w:p w:rsidR="00572993" w:rsidRPr="00996340" w:rsidRDefault="00572993" w:rsidP="00BE1350">
      <w:pPr>
        <w:jc w:val="center"/>
        <w:rPr>
          <w:b/>
        </w:rPr>
      </w:pPr>
      <w:r w:rsidRPr="00996340">
        <w:rPr>
          <w:b/>
        </w:rPr>
        <w:t>Совета по защите традиционных российских</w:t>
      </w:r>
    </w:p>
    <w:p w:rsidR="00572993" w:rsidRPr="00996340" w:rsidRDefault="00572993" w:rsidP="00BE1350">
      <w:pPr>
        <w:jc w:val="center"/>
        <w:rPr>
          <w:b/>
        </w:rPr>
      </w:pPr>
      <w:r w:rsidRPr="00996340">
        <w:rPr>
          <w:b/>
        </w:rPr>
        <w:t>духовно-нравственных ценностей, культуры и исторической памяти</w:t>
      </w:r>
    </w:p>
    <w:p w:rsidR="00572993" w:rsidRDefault="00BA2FD1" w:rsidP="00BE1350">
      <w:pPr>
        <w:jc w:val="center"/>
        <w:rPr>
          <w:b/>
        </w:rPr>
      </w:pPr>
      <w:r w:rsidRPr="00996340">
        <w:rPr>
          <w:b/>
        </w:rPr>
        <w:t>Тернейского муниципального округа</w:t>
      </w:r>
    </w:p>
    <w:p w:rsidR="00342B3C" w:rsidRDefault="00342B3C" w:rsidP="00BE1350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342B3C" w:rsidTr="00EB7199">
        <w:tc>
          <w:tcPr>
            <w:tcW w:w="2972" w:type="dxa"/>
          </w:tcPr>
          <w:p w:rsidR="00342B3C" w:rsidRDefault="00342B3C" w:rsidP="00342B3C">
            <w:pPr>
              <w:rPr>
                <w:b/>
              </w:rPr>
            </w:pPr>
            <w:r w:rsidRPr="00996340">
              <w:t>Председатель Совета</w:t>
            </w:r>
            <w:r>
              <w:t>:</w:t>
            </w:r>
          </w:p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 w:rsidRPr="00996340">
              <w:t>Первый заместитель главы администрации Тернейского муниципального округа;</w:t>
            </w:r>
          </w:p>
          <w:p w:rsidR="00342B3C" w:rsidRDefault="00342B3C" w:rsidP="00342B3C">
            <w:pPr>
              <w:jc w:val="both"/>
              <w:rPr>
                <w:b/>
              </w:rPr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>
            <w:r>
              <w:t>Заместитель председателя</w:t>
            </w:r>
          </w:p>
          <w:p w:rsidR="00342B3C" w:rsidRPr="00996340" w:rsidRDefault="00342B3C" w:rsidP="00342B3C">
            <w:r>
              <w:t>Совета</w:t>
            </w:r>
            <w:r>
              <w:t>:</w:t>
            </w:r>
          </w:p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 w:rsidRPr="00996340">
              <w:t>Начальника управления социально-культурной деятельности администрации Тернейского муниципального округа;</w:t>
            </w:r>
          </w:p>
          <w:p w:rsidR="00342B3C" w:rsidRPr="00996340" w:rsidRDefault="00342B3C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>
            <w:r w:rsidRPr="00996340">
              <w:t>Секретарь</w:t>
            </w:r>
            <w:r>
              <w:t xml:space="preserve"> </w:t>
            </w:r>
            <w:r w:rsidRPr="00996340">
              <w:t>Совета</w:t>
            </w:r>
            <w:r>
              <w:t>:</w:t>
            </w:r>
          </w:p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>
              <w:t xml:space="preserve">Главный специалист </w:t>
            </w:r>
            <w:r w:rsidRPr="00996340">
              <w:t>управления социально-культурной деятельности администрации Тернейского муниципального округа;</w:t>
            </w:r>
          </w:p>
          <w:p w:rsidR="00EB7199" w:rsidRPr="00996340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Pr="00996340" w:rsidRDefault="00342B3C" w:rsidP="00342B3C">
            <w:r>
              <w:t>Члены Совета:</w:t>
            </w:r>
          </w:p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>
              <w:t>Директор МКУ «Центральная районная библиотека» Тернейского муниципального округа;</w:t>
            </w:r>
          </w:p>
          <w:p w:rsidR="00EB7199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/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>
              <w:t>Директор МКУ Районный центр народного творчества тернейского муниципального округа;</w:t>
            </w:r>
          </w:p>
          <w:p w:rsidR="00EB7199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/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 w:rsidRPr="00996340">
              <w:t>Начальника отдела экономики и планирования администрации Тернейского муниципального округа;</w:t>
            </w:r>
          </w:p>
          <w:p w:rsidR="00EB7199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/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>
              <w:t xml:space="preserve">Начальник </w:t>
            </w:r>
            <w:r w:rsidRPr="00996340">
              <w:t>отдела организационной работы муниципальной службы и кадров администрации Тернейского муниципального округа;</w:t>
            </w:r>
          </w:p>
          <w:p w:rsidR="00EB7199" w:rsidRPr="00996340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/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 w:rsidRPr="00996340">
              <w:t>Начальник отдела по Тернейскому муниципальному району отделения Дальнегорского городского округа КГКУ «Центр социальной поддержки Приморского края»</w:t>
            </w:r>
            <w:r w:rsidR="00EB7199">
              <w:t>;</w:t>
            </w:r>
          </w:p>
          <w:p w:rsidR="00EB7199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/>
        </w:tc>
        <w:tc>
          <w:tcPr>
            <w:tcW w:w="6372" w:type="dxa"/>
          </w:tcPr>
          <w:p w:rsidR="00342B3C" w:rsidRDefault="00342B3C" w:rsidP="00342B3C">
            <w:pPr>
              <w:jc w:val="both"/>
            </w:pPr>
            <w:r w:rsidRPr="00996340">
              <w:t>Начальник управления образования администрации Тернейского муниципального округа</w:t>
            </w:r>
            <w:r>
              <w:t>;</w:t>
            </w:r>
          </w:p>
          <w:p w:rsidR="00EB7199" w:rsidRPr="00996340" w:rsidRDefault="00EB7199" w:rsidP="00342B3C">
            <w:pPr>
              <w:jc w:val="both"/>
            </w:pPr>
          </w:p>
        </w:tc>
      </w:tr>
      <w:tr w:rsidR="00342B3C" w:rsidTr="00EB7199">
        <w:tc>
          <w:tcPr>
            <w:tcW w:w="2972" w:type="dxa"/>
          </w:tcPr>
          <w:p w:rsidR="00342B3C" w:rsidRDefault="00342B3C" w:rsidP="00342B3C"/>
        </w:tc>
        <w:tc>
          <w:tcPr>
            <w:tcW w:w="6372" w:type="dxa"/>
          </w:tcPr>
          <w:p w:rsidR="00342B3C" w:rsidRPr="00996340" w:rsidRDefault="00342B3C" w:rsidP="00342B3C">
            <w:pPr>
              <w:jc w:val="both"/>
            </w:pPr>
            <w:r w:rsidRPr="00996340">
              <w:t>Помощник главы администрации Тернейского муниципального округа</w:t>
            </w:r>
          </w:p>
        </w:tc>
      </w:tr>
    </w:tbl>
    <w:p w:rsidR="00342B3C" w:rsidRPr="00996340" w:rsidRDefault="00342B3C" w:rsidP="00BE1350">
      <w:pPr>
        <w:jc w:val="center"/>
        <w:rPr>
          <w:b/>
        </w:rPr>
      </w:pPr>
    </w:p>
    <w:p w:rsidR="00BE1350" w:rsidRPr="00996340" w:rsidRDefault="00BE1350" w:rsidP="00BE1350">
      <w:pPr>
        <w:jc w:val="center"/>
      </w:pPr>
      <w:bookmarkStart w:id="0" w:name="_GoBack"/>
      <w:bookmarkEnd w:id="0"/>
    </w:p>
    <w:sectPr w:rsidR="00BE1350" w:rsidRPr="00996340" w:rsidSect="001109B8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F6" w:rsidRDefault="00C057F6" w:rsidP="00AD0DBF">
      <w:r>
        <w:separator/>
      </w:r>
    </w:p>
  </w:endnote>
  <w:endnote w:type="continuationSeparator" w:id="0">
    <w:p w:rsidR="00C057F6" w:rsidRDefault="00C057F6" w:rsidP="00AD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F6" w:rsidRDefault="00C057F6" w:rsidP="00AD0DBF">
      <w:r>
        <w:separator/>
      </w:r>
    </w:p>
  </w:footnote>
  <w:footnote w:type="continuationSeparator" w:id="0">
    <w:p w:rsidR="00C057F6" w:rsidRDefault="00C057F6" w:rsidP="00AD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9F7BAD"/>
    <w:multiLevelType w:val="hybridMultilevel"/>
    <w:tmpl w:val="030A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28"/>
    <w:rsid w:val="00000830"/>
    <w:rsid w:val="00004F9E"/>
    <w:rsid w:val="00006B08"/>
    <w:rsid w:val="00011707"/>
    <w:rsid w:val="000162F0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137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53C3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6981"/>
    <w:rsid w:val="001071AB"/>
    <w:rsid w:val="001109B8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460A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5ED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25D4"/>
    <w:rsid w:val="001F7318"/>
    <w:rsid w:val="001F7A7F"/>
    <w:rsid w:val="001F7F09"/>
    <w:rsid w:val="002016B3"/>
    <w:rsid w:val="002030A9"/>
    <w:rsid w:val="00206F06"/>
    <w:rsid w:val="00212EE1"/>
    <w:rsid w:val="00214089"/>
    <w:rsid w:val="002216D4"/>
    <w:rsid w:val="00223CEE"/>
    <w:rsid w:val="002242B8"/>
    <w:rsid w:val="00225F9E"/>
    <w:rsid w:val="002328AF"/>
    <w:rsid w:val="00234674"/>
    <w:rsid w:val="002352E9"/>
    <w:rsid w:val="002370BA"/>
    <w:rsid w:val="00240CF1"/>
    <w:rsid w:val="00240F15"/>
    <w:rsid w:val="0024348F"/>
    <w:rsid w:val="002438DC"/>
    <w:rsid w:val="0024767A"/>
    <w:rsid w:val="00247849"/>
    <w:rsid w:val="002479D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38F"/>
    <w:rsid w:val="002864E8"/>
    <w:rsid w:val="0028745B"/>
    <w:rsid w:val="0029266C"/>
    <w:rsid w:val="00293122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862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6E56"/>
    <w:rsid w:val="00330451"/>
    <w:rsid w:val="003314AA"/>
    <w:rsid w:val="003324C7"/>
    <w:rsid w:val="00332F80"/>
    <w:rsid w:val="003347C8"/>
    <w:rsid w:val="00336A86"/>
    <w:rsid w:val="003429A6"/>
    <w:rsid w:val="00342A3A"/>
    <w:rsid w:val="00342B3C"/>
    <w:rsid w:val="00344636"/>
    <w:rsid w:val="003449FF"/>
    <w:rsid w:val="00345589"/>
    <w:rsid w:val="00345EB4"/>
    <w:rsid w:val="00346EDE"/>
    <w:rsid w:val="003476D7"/>
    <w:rsid w:val="00347C59"/>
    <w:rsid w:val="0035010C"/>
    <w:rsid w:val="00350A32"/>
    <w:rsid w:val="00352858"/>
    <w:rsid w:val="00352C0C"/>
    <w:rsid w:val="00353A7B"/>
    <w:rsid w:val="00353D50"/>
    <w:rsid w:val="00354949"/>
    <w:rsid w:val="00355CA4"/>
    <w:rsid w:val="003562E9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4F8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96A73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2454"/>
    <w:rsid w:val="003D32DE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5459"/>
    <w:rsid w:val="00427855"/>
    <w:rsid w:val="004279DC"/>
    <w:rsid w:val="004279F5"/>
    <w:rsid w:val="0043004C"/>
    <w:rsid w:val="00432FA4"/>
    <w:rsid w:val="004336FC"/>
    <w:rsid w:val="0043392F"/>
    <w:rsid w:val="00433E35"/>
    <w:rsid w:val="00437A09"/>
    <w:rsid w:val="00444D70"/>
    <w:rsid w:val="00445870"/>
    <w:rsid w:val="00450C07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4F17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6F7"/>
    <w:rsid w:val="004D6F62"/>
    <w:rsid w:val="004E52C7"/>
    <w:rsid w:val="004E5EA8"/>
    <w:rsid w:val="004E6C8D"/>
    <w:rsid w:val="004E776B"/>
    <w:rsid w:val="004F0253"/>
    <w:rsid w:val="004F0EEC"/>
    <w:rsid w:val="004F3799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2BE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243E"/>
    <w:rsid w:val="005640E2"/>
    <w:rsid w:val="00566E5B"/>
    <w:rsid w:val="00567354"/>
    <w:rsid w:val="00567E2E"/>
    <w:rsid w:val="00572993"/>
    <w:rsid w:val="005732D8"/>
    <w:rsid w:val="00576051"/>
    <w:rsid w:val="0058245B"/>
    <w:rsid w:val="00593074"/>
    <w:rsid w:val="00595DDD"/>
    <w:rsid w:val="005974CA"/>
    <w:rsid w:val="0059787E"/>
    <w:rsid w:val="005A112A"/>
    <w:rsid w:val="005A1531"/>
    <w:rsid w:val="005A1B0D"/>
    <w:rsid w:val="005A1DD5"/>
    <w:rsid w:val="005A1EE9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447D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556"/>
    <w:rsid w:val="00636C0A"/>
    <w:rsid w:val="00637E54"/>
    <w:rsid w:val="00637F76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0FDA"/>
    <w:rsid w:val="006516F3"/>
    <w:rsid w:val="00651F6D"/>
    <w:rsid w:val="00652ADD"/>
    <w:rsid w:val="0066608C"/>
    <w:rsid w:val="006735C0"/>
    <w:rsid w:val="0067509A"/>
    <w:rsid w:val="0067579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5D88"/>
    <w:rsid w:val="00707471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C8D"/>
    <w:rsid w:val="00760FB2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96A4A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4A89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EFC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2BA"/>
    <w:rsid w:val="0090354F"/>
    <w:rsid w:val="00905428"/>
    <w:rsid w:val="00907199"/>
    <w:rsid w:val="00910395"/>
    <w:rsid w:val="009104EC"/>
    <w:rsid w:val="00912335"/>
    <w:rsid w:val="00912709"/>
    <w:rsid w:val="00913E1A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96340"/>
    <w:rsid w:val="009977C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942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9F6D9E"/>
    <w:rsid w:val="009F731E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6268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87F66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1CF9"/>
    <w:rsid w:val="00AB5098"/>
    <w:rsid w:val="00AC0140"/>
    <w:rsid w:val="00AC2A35"/>
    <w:rsid w:val="00AC4AFD"/>
    <w:rsid w:val="00AC551E"/>
    <w:rsid w:val="00AC5E3A"/>
    <w:rsid w:val="00AC6ABF"/>
    <w:rsid w:val="00AD0558"/>
    <w:rsid w:val="00AD0DBF"/>
    <w:rsid w:val="00AD1EA0"/>
    <w:rsid w:val="00AD213F"/>
    <w:rsid w:val="00AD295C"/>
    <w:rsid w:val="00AD498F"/>
    <w:rsid w:val="00AD6B79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19C9"/>
    <w:rsid w:val="00B6206D"/>
    <w:rsid w:val="00B6226C"/>
    <w:rsid w:val="00B6362E"/>
    <w:rsid w:val="00B65038"/>
    <w:rsid w:val="00B65822"/>
    <w:rsid w:val="00B67255"/>
    <w:rsid w:val="00B67865"/>
    <w:rsid w:val="00B700B8"/>
    <w:rsid w:val="00B70E34"/>
    <w:rsid w:val="00B715C7"/>
    <w:rsid w:val="00B728FA"/>
    <w:rsid w:val="00B74400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2FD1"/>
    <w:rsid w:val="00BA3117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C14D7"/>
    <w:rsid w:val="00BC325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1350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057F6"/>
    <w:rsid w:val="00C11013"/>
    <w:rsid w:val="00C11332"/>
    <w:rsid w:val="00C11D58"/>
    <w:rsid w:val="00C11E27"/>
    <w:rsid w:val="00C12247"/>
    <w:rsid w:val="00C12350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3001"/>
    <w:rsid w:val="00C76EA6"/>
    <w:rsid w:val="00C81D23"/>
    <w:rsid w:val="00C82BC1"/>
    <w:rsid w:val="00C83786"/>
    <w:rsid w:val="00C840E2"/>
    <w:rsid w:val="00C84BFA"/>
    <w:rsid w:val="00C862C2"/>
    <w:rsid w:val="00C91938"/>
    <w:rsid w:val="00CA071C"/>
    <w:rsid w:val="00CA0A95"/>
    <w:rsid w:val="00CA1AFC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140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07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2AE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C36"/>
    <w:rsid w:val="00D57F9A"/>
    <w:rsid w:val="00D60123"/>
    <w:rsid w:val="00D60977"/>
    <w:rsid w:val="00D61EEB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6951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08E7"/>
    <w:rsid w:val="00E414E7"/>
    <w:rsid w:val="00E41FD3"/>
    <w:rsid w:val="00E423F9"/>
    <w:rsid w:val="00E42C7D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05B"/>
    <w:rsid w:val="00E60DDA"/>
    <w:rsid w:val="00E610F3"/>
    <w:rsid w:val="00E64824"/>
    <w:rsid w:val="00E6623A"/>
    <w:rsid w:val="00E66C82"/>
    <w:rsid w:val="00E72267"/>
    <w:rsid w:val="00E72789"/>
    <w:rsid w:val="00E748C5"/>
    <w:rsid w:val="00E74FDE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B7199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22EE"/>
    <w:rsid w:val="00EF60A4"/>
    <w:rsid w:val="00EF67D7"/>
    <w:rsid w:val="00F003D0"/>
    <w:rsid w:val="00F01C76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B0B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3224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38CD"/>
    <w:rsid w:val="00FE48DF"/>
    <w:rsid w:val="00FE55C2"/>
    <w:rsid w:val="00FE5E2A"/>
    <w:rsid w:val="00FE6718"/>
    <w:rsid w:val="00FE7F3F"/>
    <w:rsid w:val="00FF308A"/>
    <w:rsid w:val="00FF658D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08FD9-6C78-47A6-A3A2-A80E4F6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  <w:style w:type="paragraph" w:customStyle="1" w:styleId="ConsPlusTitle">
    <w:name w:val="ConsPlusTitle"/>
    <w:rsid w:val="001109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E609-1BC1-4D8D-A5A4-620A7F90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4</cp:revision>
  <cp:lastPrinted>2025-06-19T05:14:00Z</cp:lastPrinted>
  <dcterms:created xsi:type="dcterms:W3CDTF">2025-06-19T04:49:00Z</dcterms:created>
  <dcterms:modified xsi:type="dcterms:W3CDTF">2025-06-19T05:15:00Z</dcterms:modified>
</cp:coreProperties>
</file>