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18" w:rsidRDefault="00A92618">
      <w:pPr>
        <w:jc w:val="center"/>
        <w:rPr>
          <w:rFonts w:cs="Liberation Serif;Times New Roma"/>
          <w:b/>
        </w:rPr>
      </w:pPr>
      <w:r>
        <w:rPr>
          <w:rFonts w:cs="Liberation Serif;Times New Roma"/>
          <w:b/>
          <w:noProof/>
          <w:lang w:eastAsia="ru-RU" w:bidi="ar-SA"/>
        </w:rPr>
        <w:drawing>
          <wp:anchor distT="0" distB="0" distL="114300" distR="114300" simplePos="0" relativeHeight="251658240" behindDoc="0" locked="0" layoutInCell="1" allowOverlap="1">
            <wp:simplePos x="0" y="0"/>
            <wp:positionH relativeFrom="margin">
              <wp:posOffset>2531745</wp:posOffset>
            </wp:positionH>
            <wp:positionV relativeFrom="paragraph">
              <wp:posOffset>-125885</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618" w:rsidRDefault="00A92618" w:rsidP="00A92618">
      <w:pPr>
        <w:rPr>
          <w:rFonts w:cs="Liberation Serif;Times New Roma"/>
          <w:b/>
        </w:rPr>
      </w:pPr>
    </w:p>
    <w:p w:rsidR="00A92618" w:rsidRDefault="00A92618">
      <w:pPr>
        <w:jc w:val="center"/>
        <w:rPr>
          <w:rFonts w:cs="Liberation Serif;Times New Roma"/>
          <w:b/>
        </w:rPr>
      </w:pPr>
    </w:p>
    <w:p w:rsidR="00A92618" w:rsidRDefault="00A92618">
      <w:pPr>
        <w:jc w:val="center"/>
        <w:rPr>
          <w:rFonts w:cs="Liberation Serif;Times New Roma"/>
          <w:b/>
        </w:rPr>
      </w:pPr>
    </w:p>
    <w:p w:rsidR="00A92618" w:rsidRDefault="00A92618">
      <w:pPr>
        <w:jc w:val="center"/>
        <w:rPr>
          <w:rFonts w:cs="Liberation Serif;Times New Roma"/>
          <w:b/>
        </w:rPr>
      </w:pPr>
    </w:p>
    <w:p w:rsidR="007A23AA" w:rsidRDefault="007F0649">
      <w:pPr>
        <w:jc w:val="center"/>
        <w:rPr>
          <w:rFonts w:cs="Liberation Serif;Times New Roma"/>
          <w:b/>
        </w:rPr>
      </w:pPr>
      <w:r>
        <w:rPr>
          <w:rFonts w:cs="Liberation Serif;Times New Roma"/>
          <w:b/>
        </w:rPr>
        <w:t>АДМИНИСТРАЦИЯ</w:t>
      </w:r>
    </w:p>
    <w:p w:rsidR="007A23AA" w:rsidRDefault="007F0649">
      <w:pPr>
        <w:jc w:val="center"/>
        <w:rPr>
          <w:rFonts w:cs="Liberation Serif;Times New Roma"/>
          <w:b/>
        </w:rPr>
      </w:pPr>
      <w:r>
        <w:rPr>
          <w:rFonts w:cs="Liberation Serif;Times New Roma"/>
          <w:b/>
        </w:rPr>
        <w:t>ТЕРНЕЙСКОГО МУНИЦИПАЛЬНОГО ОКРУГА</w:t>
      </w:r>
    </w:p>
    <w:p w:rsidR="007A23AA" w:rsidRDefault="007F0649">
      <w:pPr>
        <w:jc w:val="center"/>
        <w:rPr>
          <w:rFonts w:cs="Liberation Serif;Times New Roma"/>
          <w:b/>
        </w:rPr>
      </w:pPr>
      <w:r>
        <w:rPr>
          <w:rFonts w:cs="Liberation Serif;Times New Roma"/>
          <w:b/>
        </w:rPr>
        <w:t>ПРИМОРСКОГО КРАЯ</w:t>
      </w:r>
    </w:p>
    <w:p w:rsidR="007A23AA" w:rsidRDefault="007A23AA">
      <w:pPr>
        <w:rPr>
          <w:rFonts w:cs="Liberation Serif;Times New Roma"/>
          <w:b/>
        </w:rPr>
      </w:pPr>
    </w:p>
    <w:p w:rsidR="007A23AA" w:rsidRDefault="00405F7C">
      <w:pPr>
        <w:jc w:val="center"/>
        <w:rPr>
          <w:rFonts w:cs="Liberation Serif;Times New Roma"/>
          <w:b/>
        </w:rPr>
      </w:pPr>
      <w:r>
        <w:rPr>
          <w:rFonts w:cs="Liberation Serif;Times New Roma"/>
          <w:b/>
        </w:rPr>
        <w:t>ПОСТАНОВЛЕНИЕ</w:t>
      </w:r>
    </w:p>
    <w:p w:rsidR="007A23AA" w:rsidRDefault="007A23AA">
      <w:pPr>
        <w:jc w:val="right"/>
        <w:rPr>
          <w:rFonts w:cs="Liberation Serif;Times New Roma"/>
          <w:b/>
        </w:rPr>
      </w:pPr>
    </w:p>
    <w:tbl>
      <w:tblPr>
        <w:tblW w:w="9570" w:type="dxa"/>
        <w:tblInd w:w="-108" w:type="dxa"/>
        <w:tblLayout w:type="fixed"/>
        <w:tblLook w:val="0000" w:firstRow="0" w:lastRow="0" w:firstColumn="0" w:lastColumn="0" w:noHBand="0" w:noVBand="0"/>
      </w:tblPr>
      <w:tblGrid>
        <w:gridCol w:w="3190"/>
        <w:gridCol w:w="3190"/>
        <w:gridCol w:w="3190"/>
      </w:tblGrid>
      <w:tr w:rsidR="007A23AA">
        <w:tc>
          <w:tcPr>
            <w:tcW w:w="3190" w:type="dxa"/>
          </w:tcPr>
          <w:p w:rsidR="007A23AA" w:rsidRDefault="00A92618" w:rsidP="00405F7C">
            <w:pPr>
              <w:jc w:val="both"/>
              <w:rPr>
                <w:rFonts w:eastAsia="Liberation Serif;Times New Roma" w:cs="Liberation Serif;Times New Roma"/>
              </w:rPr>
            </w:pPr>
            <w:r>
              <w:rPr>
                <w:rFonts w:eastAsia="Liberation Serif;Times New Roma" w:cs="Liberation Serif;Times New Roma"/>
              </w:rPr>
              <w:t xml:space="preserve">  </w:t>
            </w:r>
            <w:r w:rsidR="00405F7C">
              <w:rPr>
                <w:rFonts w:eastAsia="Liberation Serif;Times New Roma" w:cs="Liberation Serif;Times New Roma"/>
              </w:rPr>
              <w:t>14</w:t>
            </w:r>
            <w:r w:rsidR="00BB2960">
              <w:rPr>
                <w:rFonts w:eastAsia="Liberation Serif;Times New Roma" w:cs="Liberation Serif;Times New Roma"/>
              </w:rPr>
              <w:t xml:space="preserve"> </w:t>
            </w:r>
            <w:r w:rsidR="00405F7C">
              <w:rPr>
                <w:rFonts w:eastAsia="Liberation Serif;Times New Roma" w:cs="Liberation Serif;Times New Roma"/>
              </w:rPr>
              <w:t>апреля</w:t>
            </w:r>
            <w:r w:rsidR="00BB2960">
              <w:rPr>
                <w:rFonts w:eastAsia="Liberation Serif;Times New Roma" w:cs="Liberation Serif;Times New Roma"/>
              </w:rPr>
              <w:t xml:space="preserve"> 2025 года</w:t>
            </w:r>
            <w:r w:rsidR="007F0649">
              <w:rPr>
                <w:rFonts w:eastAsia="Liberation Serif;Times New Roma" w:cs="Liberation Serif;Times New Roma"/>
              </w:rPr>
              <w:t xml:space="preserve">   </w:t>
            </w:r>
          </w:p>
        </w:tc>
        <w:tc>
          <w:tcPr>
            <w:tcW w:w="3190" w:type="dxa"/>
          </w:tcPr>
          <w:p w:rsidR="007A23AA" w:rsidRDefault="007F0649">
            <w:pPr>
              <w:jc w:val="center"/>
              <w:rPr>
                <w:rFonts w:cs="Liberation Serif;Times New Roma"/>
              </w:rPr>
            </w:pPr>
            <w:r>
              <w:rPr>
                <w:rFonts w:cs="Liberation Serif;Times New Roma"/>
              </w:rPr>
              <w:t>пгт. Терней</w:t>
            </w:r>
          </w:p>
        </w:tc>
        <w:tc>
          <w:tcPr>
            <w:tcW w:w="3190" w:type="dxa"/>
          </w:tcPr>
          <w:p w:rsidR="007A23AA" w:rsidRDefault="007F0649">
            <w:pPr>
              <w:rPr>
                <w:rFonts w:cs="Liberation Serif;Times New Roma"/>
              </w:rPr>
            </w:pPr>
            <w:r>
              <w:rPr>
                <w:rFonts w:eastAsia="Liberation Serif;Times New Roma" w:cs="Liberation Serif;Times New Roma"/>
              </w:rPr>
              <w:t xml:space="preserve">                              </w:t>
            </w:r>
            <w:r w:rsidR="00BB2960">
              <w:rPr>
                <w:rFonts w:eastAsia="Liberation Serif;Times New Roma" w:cs="Liberation Serif;Times New Roma"/>
              </w:rPr>
              <w:t xml:space="preserve">     </w:t>
            </w:r>
            <w:r>
              <w:rPr>
                <w:rFonts w:eastAsia="Liberation Serif;Times New Roma" w:cs="Liberation Serif;Times New Roma"/>
              </w:rPr>
              <w:t xml:space="preserve">  </w:t>
            </w:r>
            <w:r>
              <w:rPr>
                <w:rFonts w:cs="Liberation Serif;Times New Roma"/>
              </w:rPr>
              <w:t>№</w:t>
            </w:r>
            <w:r w:rsidR="00405F7C">
              <w:rPr>
                <w:rFonts w:eastAsia="Liberation Serif;Times New Roma" w:cs="Liberation Serif;Times New Roma"/>
              </w:rPr>
              <w:t xml:space="preserve"> 340</w:t>
            </w:r>
            <w:r>
              <w:rPr>
                <w:rFonts w:eastAsia="Liberation Serif;Times New Roma" w:cs="Liberation Serif;Times New Roma"/>
              </w:rPr>
              <w:t xml:space="preserve"> </w:t>
            </w:r>
          </w:p>
        </w:tc>
      </w:tr>
    </w:tbl>
    <w:p w:rsidR="007A23AA" w:rsidRDefault="007A23AA">
      <w:pPr>
        <w:widowControl w:val="0"/>
        <w:autoSpaceDE w:val="0"/>
        <w:jc w:val="center"/>
        <w:outlineLvl w:val="0"/>
        <w:rPr>
          <w:rFonts w:cs="Liberation Serif;Times New Roma"/>
          <w:b/>
          <w:bCs/>
        </w:rPr>
      </w:pPr>
    </w:p>
    <w:p w:rsidR="007A23AA" w:rsidRDefault="00405F7C" w:rsidP="00BB2960">
      <w:pPr>
        <w:pStyle w:val="ConsPlusNormal"/>
        <w:jc w:val="center"/>
        <w:rPr>
          <w:rFonts w:ascii="Liberation Serif" w:hAnsi="Liberation Serif"/>
          <w:szCs w:val="24"/>
        </w:rPr>
      </w:pPr>
      <w:r>
        <w:rPr>
          <w:rFonts w:ascii="Liberation Serif" w:hAnsi="Liberation Serif" w:cs="Liberation Serif;Times New Roma"/>
          <w:b/>
          <w:szCs w:val="24"/>
        </w:rPr>
        <w:t xml:space="preserve"> </w:t>
      </w:r>
      <w:r w:rsidR="007F0649">
        <w:rPr>
          <w:rFonts w:ascii="Liberation Serif" w:hAnsi="Liberation Serif" w:cs="Liberation Serif;Times New Roma"/>
          <w:b/>
          <w:szCs w:val="24"/>
        </w:rPr>
        <w:t>О внесении изменений в административный ре</w:t>
      </w:r>
      <w:r w:rsidR="007F0649">
        <w:rPr>
          <w:rFonts w:ascii="Liberation Serif" w:hAnsi="Liberation Serif" w:cs="Liberation Serif;Times New Roma"/>
          <w:b/>
          <w:bCs/>
          <w:szCs w:val="24"/>
        </w:rPr>
        <w:t xml:space="preserve">гламент администрации Тернейского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Тернейского муниципального округа, посадку (взлет) на площадки, расположенные в границах Тернейского муниципального округа, сведения о которых </w:t>
      </w:r>
      <w:r w:rsidR="007F0649">
        <w:rPr>
          <w:rFonts w:ascii="Liberation Serif" w:hAnsi="Liberation Serif"/>
          <w:b/>
          <w:szCs w:val="24"/>
        </w:rPr>
        <w:t>не опубликованы в документах аэронавигационной информации»</w:t>
      </w:r>
      <w:r w:rsidR="007F0649">
        <w:rPr>
          <w:rFonts w:ascii="Liberation Serif" w:hAnsi="Liberation Serif" w:cs="Liberation Serif;Times New Roma"/>
          <w:b/>
          <w:szCs w:val="24"/>
        </w:rPr>
        <w:t>, утвержденный</w:t>
      </w:r>
      <w:r w:rsidR="00BB2960">
        <w:rPr>
          <w:rFonts w:ascii="Liberation Serif" w:hAnsi="Liberation Serif" w:cs="Liberation Serif;Times New Roma"/>
          <w:b/>
          <w:szCs w:val="24"/>
        </w:rPr>
        <w:t xml:space="preserve"> постановлением администрации</w:t>
      </w:r>
      <w:r w:rsidR="007F0649">
        <w:rPr>
          <w:rFonts w:ascii="Liberation Serif" w:hAnsi="Liberation Serif" w:cs="Liberation Serif;Times New Roma"/>
          <w:b/>
          <w:szCs w:val="24"/>
        </w:rPr>
        <w:t xml:space="preserve"> Тернейского муниципального округа </w:t>
      </w:r>
      <w:r>
        <w:rPr>
          <w:rFonts w:ascii="Liberation Serif" w:hAnsi="Liberation Serif" w:cs="Liberation Serif;Times New Roma"/>
          <w:b/>
          <w:bCs/>
          <w:color w:val="000000"/>
          <w:szCs w:val="24"/>
          <w:lang w:bidi="ru-RU"/>
        </w:rPr>
        <w:t>от 02.06.2023 № 552</w:t>
      </w:r>
    </w:p>
    <w:p w:rsidR="007A23AA" w:rsidRDefault="007F0649">
      <w:pPr>
        <w:pStyle w:val="ConsPlusNormal"/>
        <w:ind w:firstLine="540"/>
        <w:jc w:val="center"/>
        <w:rPr>
          <w:rFonts w:ascii="Liberation Serif" w:eastAsia="Liberation Serif;Times New Roma" w:hAnsi="Liberation Serif" w:cs="Liberation Serif;Times New Roma"/>
          <w:b/>
          <w:szCs w:val="24"/>
        </w:rPr>
      </w:pPr>
      <w:r>
        <w:rPr>
          <w:rFonts w:ascii="Liberation Serif" w:eastAsia="Liberation Serif;Times New Roma" w:hAnsi="Liberation Serif" w:cs="Liberation Serif;Times New Roma"/>
          <w:b/>
          <w:szCs w:val="24"/>
        </w:rPr>
        <w:t xml:space="preserve"> </w:t>
      </w:r>
    </w:p>
    <w:p w:rsidR="007A23AA" w:rsidRDefault="00405F7C">
      <w:pPr>
        <w:pStyle w:val="ConsPlusNormal"/>
        <w:ind w:firstLine="709"/>
        <w:jc w:val="both"/>
        <w:rPr>
          <w:rFonts w:ascii="Liberation Serif" w:hAnsi="Liberation Serif" w:cs="Liberation Serif;Times New Roma"/>
          <w:szCs w:val="24"/>
        </w:rPr>
      </w:pPr>
      <w:r>
        <w:rPr>
          <w:rFonts w:ascii="Liberation Serif" w:hAnsi="Liberation Serif" w:cs="Liberation Serif;Times New Roma"/>
          <w:szCs w:val="24"/>
        </w:rPr>
        <w:t>Рассмотрев протест исполняющего обязанности транспортного прокурора от 05.02.2025 № 7-3-2025/Прдп33-25-20009408, р</w:t>
      </w:r>
      <w:r w:rsidR="007F0649">
        <w:rPr>
          <w:rFonts w:ascii="Liberation Serif" w:hAnsi="Liberation Serif" w:cs="Liberation Serif;Times New Roma"/>
          <w:szCs w:val="24"/>
        </w:rPr>
        <w:t xml:space="preserve">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Liberation Serif" w:hAnsi="Liberation Serif" w:cs="Liberation Serif;Times New Roma"/>
          <w:szCs w:val="24"/>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на основании Устава</w:t>
      </w:r>
      <w:r w:rsidR="007F0649">
        <w:rPr>
          <w:rFonts w:ascii="Liberation Serif" w:hAnsi="Liberation Serif" w:cs="Liberation Serif;Times New Roma"/>
          <w:szCs w:val="24"/>
        </w:rPr>
        <w:t xml:space="preserve"> Тернейского муниципального округа, </w:t>
      </w:r>
      <w:r>
        <w:rPr>
          <w:rFonts w:ascii="Liberation Serif" w:hAnsi="Liberation Serif" w:cs="Liberation Serif;Times New Roma"/>
          <w:szCs w:val="24"/>
        </w:rPr>
        <w:t>администрация Тернейского муниципального округа</w:t>
      </w:r>
    </w:p>
    <w:p w:rsidR="00405F7C" w:rsidRDefault="00405F7C">
      <w:pPr>
        <w:pStyle w:val="ConsPlusNormal"/>
        <w:ind w:firstLine="709"/>
        <w:jc w:val="both"/>
        <w:rPr>
          <w:rFonts w:ascii="Liberation Serif" w:hAnsi="Liberation Serif" w:cs="Liberation Serif;Times New Roma"/>
          <w:szCs w:val="24"/>
        </w:rPr>
      </w:pPr>
    </w:p>
    <w:p w:rsidR="00405F7C" w:rsidRPr="00405F7C" w:rsidRDefault="00405F7C" w:rsidP="00405F7C">
      <w:pPr>
        <w:pStyle w:val="ConsPlusNormal"/>
        <w:jc w:val="both"/>
        <w:rPr>
          <w:rFonts w:ascii="Liberation Serif" w:hAnsi="Liberation Serif" w:cs="Liberation Serif;Times New Roma"/>
          <w:b/>
          <w:szCs w:val="24"/>
        </w:rPr>
      </w:pPr>
      <w:r w:rsidRPr="00405F7C">
        <w:rPr>
          <w:rFonts w:ascii="Liberation Serif" w:hAnsi="Liberation Serif" w:cs="Liberation Serif;Times New Roma"/>
          <w:b/>
          <w:szCs w:val="24"/>
        </w:rPr>
        <w:t>ПОСТАНОВЛЯЕТ:</w:t>
      </w:r>
    </w:p>
    <w:p w:rsidR="007A23AA" w:rsidRDefault="007A23AA">
      <w:pPr>
        <w:pStyle w:val="ConsPlusNormal"/>
        <w:ind w:firstLine="709"/>
        <w:jc w:val="both"/>
        <w:rPr>
          <w:rFonts w:ascii="Liberation Serif" w:hAnsi="Liberation Serif" w:cs="Liberation Serif;Times New Roma"/>
          <w:szCs w:val="24"/>
        </w:rPr>
      </w:pPr>
    </w:p>
    <w:p w:rsidR="007A23AA" w:rsidRDefault="007F0649">
      <w:pPr>
        <w:pStyle w:val="ConsPlusNormal"/>
        <w:ind w:firstLine="709"/>
        <w:jc w:val="both"/>
        <w:rPr>
          <w:rFonts w:ascii="Liberation Serif" w:hAnsi="Liberation Serif" w:cs="Liberation Serif;Times New Roma"/>
          <w:szCs w:val="24"/>
        </w:rPr>
      </w:pPr>
      <w:r>
        <w:rPr>
          <w:rFonts w:ascii="Liberation Serif" w:hAnsi="Liberation Serif" w:cs="Liberation Serif;Times New Roma"/>
          <w:szCs w:val="24"/>
        </w:rPr>
        <w:t xml:space="preserve">1.  </w:t>
      </w:r>
      <w:r w:rsidR="00405F7C">
        <w:rPr>
          <w:rFonts w:ascii="Liberation Serif" w:hAnsi="Liberation Serif" w:cs="Liberation Serif;Times New Roma"/>
          <w:szCs w:val="24"/>
        </w:rPr>
        <w:t>Внести</w:t>
      </w:r>
      <w:r>
        <w:rPr>
          <w:rFonts w:ascii="Liberation Serif" w:hAnsi="Liberation Serif" w:cs="Liberation Serif;Times New Roma"/>
          <w:szCs w:val="24"/>
        </w:rPr>
        <w:t xml:space="preserve"> в административный регламент администрации Тернейского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Тернейского муниципального округа, посадку (взлет) на площадки, расположенные в границах Тернейского муниципального округа, сведения о которых не опубликованы в документах аэронавигационной информации», утвержденный </w:t>
      </w:r>
      <w:r w:rsidR="00BB2960">
        <w:rPr>
          <w:rFonts w:ascii="Liberation Serif" w:hAnsi="Liberation Serif" w:cs="Liberation Serif;Times New Roma"/>
          <w:szCs w:val="24"/>
        </w:rPr>
        <w:t>постановлением администрации</w:t>
      </w:r>
      <w:r>
        <w:rPr>
          <w:rFonts w:ascii="Liberation Serif" w:hAnsi="Liberation Serif" w:cs="Liberation Serif;Times New Roma"/>
          <w:szCs w:val="24"/>
        </w:rPr>
        <w:t xml:space="preserve"> Тернейского муниципаль</w:t>
      </w:r>
      <w:r w:rsidR="00405F7C">
        <w:rPr>
          <w:rFonts w:ascii="Liberation Serif" w:hAnsi="Liberation Serif" w:cs="Liberation Serif;Times New Roma"/>
          <w:szCs w:val="24"/>
        </w:rPr>
        <w:t xml:space="preserve">ного округа от 02.06.2023 № 552 (далее – регламент), </w:t>
      </w:r>
      <w:r>
        <w:rPr>
          <w:rFonts w:ascii="Liberation Serif" w:hAnsi="Liberation Serif" w:cs="Liberation Serif;Times New Roma"/>
          <w:szCs w:val="24"/>
        </w:rPr>
        <w:t xml:space="preserve"> </w:t>
      </w:r>
      <w:r w:rsidR="00405F7C">
        <w:rPr>
          <w:rFonts w:ascii="Liberation Serif" w:hAnsi="Liberation Serif" w:cs="Liberation Serif;Times New Roma"/>
          <w:szCs w:val="24"/>
        </w:rPr>
        <w:t>следующие изменения:</w:t>
      </w:r>
    </w:p>
    <w:p w:rsidR="00E965E1" w:rsidRDefault="00E965E1" w:rsidP="00E965E1">
      <w:pPr>
        <w:ind w:firstLine="709"/>
        <w:jc w:val="both"/>
        <w:rPr>
          <w:rFonts w:cs="Liberation Serif;Times New Roma"/>
          <w:color w:val="000000"/>
          <w:lang w:bidi="ru-RU"/>
        </w:rPr>
      </w:pPr>
      <w:r>
        <w:t xml:space="preserve">1.1 </w:t>
      </w:r>
      <w:r>
        <w:rPr>
          <w:rFonts w:cs="Liberation Serif;Times New Roma"/>
          <w:color w:val="000000"/>
          <w:lang w:bidi="ru-RU"/>
        </w:rPr>
        <w:t>подпункт 2.2 пункта 2 раздела I регламента дополнить вторым абзацем следующего содержания:</w:t>
      </w:r>
    </w:p>
    <w:p w:rsidR="00E965E1" w:rsidRDefault="00E965E1" w:rsidP="00E965E1">
      <w:pPr>
        <w:ind w:firstLine="709"/>
        <w:jc w:val="both"/>
        <w:rPr>
          <w:rFonts w:cs="Liberation Serif;Times New Roma"/>
          <w:color w:val="000000"/>
          <w:lang w:bidi="ru-RU"/>
        </w:rPr>
      </w:pPr>
      <w:r>
        <w:rPr>
          <w:rFonts w:cs="Liberation Serif;Times New Roma"/>
          <w:color w:val="000000"/>
          <w:lang w:bidi="ru-RU"/>
        </w:rP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w:t>
      </w:r>
    </w:p>
    <w:p w:rsidR="00E965E1" w:rsidRDefault="00E965E1" w:rsidP="00E965E1">
      <w:pPr>
        <w:ind w:firstLine="709"/>
        <w:jc w:val="both"/>
        <w:rPr>
          <w:rFonts w:cs="Liberation Serif;Times New Roma"/>
          <w:color w:val="000000"/>
          <w:lang w:bidi="ru-RU"/>
        </w:rPr>
      </w:pPr>
      <w:r>
        <w:rPr>
          <w:rFonts w:cs="Liberation Serif;Times New Roma"/>
          <w:color w:val="000000"/>
          <w:lang w:bidi="ru-RU"/>
        </w:rPr>
        <w:t>1.2 пункт 2 раздела II регламента дополнить новым подпунктом 2.4 следующего содержания:</w:t>
      </w:r>
    </w:p>
    <w:p w:rsidR="00E965E1" w:rsidRDefault="00E965E1" w:rsidP="00E965E1">
      <w:pPr>
        <w:pStyle w:val="a5"/>
        <w:spacing w:after="0" w:line="240" w:lineRule="auto"/>
        <w:ind w:firstLine="709"/>
        <w:jc w:val="both"/>
        <w:rPr>
          <w:rFonts w:cs="Liberation Serif;Times New Roma"/>
          <w:color w:val="000000"/>
          <w:lang w:bidi="ru-RU"/>
        </w:rPr>
      </w:pPr>
      <w:r>
        <w:rPr>
          <w:rFonts w:cs="Liberation Serif;Times New Roma"/>
          <w:color w:val="000000"/>
          <w:lang w:bidi="ru-RU"/>
        </w:rPr>
        <w:t xml:space="preserve">«2.4. Предоставление муниципальной услуги также возможно с помощью информационной системы (цифровой платформы), указанной в нижеследующем абзаце, посредством федеральной государственной информационной системы "Единый портал </w:t>
      </w:r>
      <w:r>
        <w:rPr>
          <w:rFonts w:cs="Liberation Serif;Times New Roma"/>
          <w:color w:val="000000"/>
          <w:lang w:bidi="ru-RU"/>
        </w:rPr>
        <w:lastRenderedPageBreak/>
        <w:t>государственных и муниципальных услуг (функций)". Центр Единой системы после получения с использованием информационной системы (цифровой платформы) разрешений, предусмотренных Федеральными правилами, в том числе разрешений на выполнение воздушных съемок, формирует и выдает разрешение на использование воздушного пространства Российской Федерации.</w:t>
      </w:r>
    </w:p>
    <w:p w:rsidR="00E965E1" w:rsidRDefault="00E965E1" w:rsidP="00E965E1">
      <w:pPr>
        <w:pStyle w:val="a5"/>
        <w:spacing w:after="0" w:line="240" w:lineRule="auto"/>
        <w:ind w:firstLine="540"/>
        <w:jc w:val="both"/>
      </w:pPr>
      <w:r>
        <w:t xml:space="preserve">При этом план использования воздушного пространства может представляться в виде сообщения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другими информационными системами в сфере обеспечения полетов воздушных судов, а также деятельности, не связанной с выполнением полетов, содержащего информацию о представленном плане (при наличии такой информационной системы). </w:t>
      </w:r>
    </w:p>
    <w:p w:rsidR="00E965E1" w:rsidRDefault="00E965E1" w:rsidP="00E965E1">
      <w:pPr>
        <w:pStyle w:val="a5"/>
        <w:spacing w:after="0" w:line="240" w:lineRule="auto"/>
        <w:ind w:firstLine="540"/>
        <w:jc w:val="both"/>
      </w:pPr>
      <w:r>
        <w:t xml:space="preserve">Организация функционирования вышеуказанной информационной системы (цифровой платформы), в том числе по принципу "одного окна", для получения разрешений, предусмотренных Федеральными правилами, возлагается на Федеральное агентство воздушного транспорта. </w:t>
      </w:r>
    </w:p>
    <w:p w:rsidR="00E965E1" w:rsidRDefault="00E965E1" w:rsidP="00E965E1">
      <w:pPr>
        <w:pStyle w:val="a5"/>
        <w:spacing w:after="0" w:line="240" w:lineRule="auto"/>
        <w:ind w:firstLine="540"/>
        <w:jc w:val="both"/>
      </w:pPr>
      <w:r>
        <w:t>Принцип "одного окна" предусматривает предоставление пользователю воздушного пространства возможности получения разрешений непосредственно с использованием вышеуказанной информационной системы, после однократного обращения с соответствующим запросом.»;</w:t>
      </w:r>
    </w:p>
    <w:p w:rsidR="00E965E1" w:rsidRDefault="00E965E1" w:rsidP="00E965E1">
      <w:pPr>
        <w:ind w:firstLine="709"/>
        <w:jc w:val="both"/>
        <w:rPr>
          <w:rFonts w:cs="Liberation Serif;Times New Roma"/>
          <w:color w:val="000000"/>
          <w:lang w:bidi="ru-RU"/>
        </w:rPr>
      </w:pPr>
      <w:r>
        <w:rPr>
          <w:rFonts w:cs="Liberation Serif;Times New Roma"/>
          <w:color w:val="000000"/>
          <w:lang w:bidi="ru-RU"/>
        </w:rPr>
        <w:t>1.3 пункт 3 раздела II регламента дополнить новыми подпунктами 3.2, 3.3 следующего содержания:</w:t>
      </w:r>
    </w:p>
    <w:p w:rsidR="00E965E1" w:rsidRDefault="00E965E1" w:rsidP="00E965E1">
      <w:pPr>
        <w:ind w:firstLine="709"/>
        <w:jc w:val="both"/>
        <w:rPr>
          <w:rFonts w:cs="Liberation Serif;Times New Roma"/>
          <w:color w:val="000000"/>
          <w:lang w:bidi="ru-RU"/>
        </w:rPr>
      </w:pPr>
      <w:r>
        <w:rPr>
          <w:rFonts w:cs="Liberation Serif;Times New Roma"/>
          <w:color w:val="000000"/>
          <w:lang w:bidi="ru-RU"/>
        </w:rPr>
        <w:t>«3.2.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65E1" w:rsidRDefault="00E965E1" w:rsidP="00E965E1">
      <w:pPr>
        <w:ind w:firstLine="709"/>
        <w:jc w:val="both"/>
        <w:rPr>
          <w:rFonts w:cs="Liberation Serif;Times New Roma"/>
          <w:color w:val="000000"/>
          <w:lang w:bidi="ru-RU"/>
        </w:rPr>
      </w:pPr>
      <w:r>
        <w:rPr>
          <w:rFonts w:cs="Liberation Serif;Times New Roma"/>
          <w:color w:val="000000"/>
          <w:lang w:bidi="ru-RU"/>
        </w:rPr>
        <w:t>3.3.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05F7C" w:rsidRPr="00E965E1" w:rsidRDefault="00E965E1" w:rsidP="00E965E1">
      <w:pPr>
        <w:ind w:firstLine="709"/>
        <w:jc w:val="both"/>
        <w:rPr>
          <w:rFonts w:cs="Times New Roman"/>
        </w:rPr>
      </w:pPr>
      <w:r>
        <w:rPr>
          <w:rFonts w:cs="Times New Roman"/>
        </w:rPr>
        <w:t>1.4 приложение № 6 к регламенту изложить в новой редакции (прилагается).</w:t>
      </w:r>
      <w:bookmarkStart w:id="0" w:name="_GoBack"/>
      <w:bookmarkEnd w:id="0"/>
    </w:p>
    <w:p w:rsidR="007A23AA" w:rsidRDefault="007F0649" w:rsidP="00E965E1">
      <w:pPr>
        <w:pStyle w:val="ConsPlusNormal"/>
        <w:ind w:firstLine="709"/>
        <w:jc w:val="both"/>
      </w:pPr>
      <w:r>
        <w:rPr>
          <w:rFonts w:ascii="Liberation Serif" w:eastAsia="Liberation Serif;Times New Roma" w:hAnsi="Liberation Serif" w:cs="Liberation Serif;Times New Roma"/>
          <w:szCs w:val="24"/>
        </w:rPr>
        <w:t xml:space="preserve"> </w:t>
      </w:r>
      <w:r>
        <w:rPr>
          <w:rFonts w:ascii="Liberation Serif" w:hAnsi="Liberation Serif" w:cs="Liberation Serif;Times New Roma"/>
          <w:szCs w:val="24"/>
        </w:rPr>
        <w:t>2. Муниципальному казенному учреждению «Хозяйственное управление Тернейского муниципального округа» (Василенко)</w:t>
      </w:r>
      <w:r w:rsidR="00E965E1">
        <w:rPr>
          <w:rFonts w:ascii="Liberation Serif" w:hAnsi="Liberation Serif" w:cs="Liberation Serif;Times New Roma"/>
          <w:szCs w:val="24"/>
        </w:rPr>
        <w:t xml:space="preserve"> обеспечить:</w:t>
      </w:r>
      <w:r>
        <w:rPr>
          <w:rFonts w:ascii="Liberation Serif" w:hAnsi="Liberation Serif" w:cs="Liberation Serif;Times New Roma"/>
          <w:szCs w:val="24"/>
        </w:rPr>
        <w:t xml:space="preserve"> </w:t>
      </w:r>
    </w:p>
    <w:p w:rsidR="00E965E1" w:rsidRPr="00592903" w:rsidRDefault="00E965E1" w:rsidP="00E965E1">
      <w:pPr>
        <w:pStyle w:val="a9"/>
        <w:spacing w:line="240" w:lineRule="auto"/>
        <w:ind w:left="0" w:firstLine="720"/>
        <w:jc w:val="both"/>
        <w:rPr>
          <w:rFonts w:ascii="Times New Roman" w:hAnsi="Times New Roman"/>
          <w:sz w:val="24"/>
          <w:szCs w:val="24"/>
        </w:rPr>
      </w:pPr>
      <w:r w:rsidRPr="00592903">
        <w:rPr>
          <w:rFonts w:ascii="Times New Roman" w:hAnsi="Times New Roman"/>
          <w:sz w:val="24"/>
          <w:szCs w:val="24"/>
        </w:rPr>
        <w:t>2.1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и населенные пункты</w:t>
      </w:r>
      <w:r>
        <w:rPr>
          <w:rFonts w:ascii="Times New Roman" w:hAnsi="Times New Roman"/>
          <w:sz w:val="24"/>
          <w:szCs w:val="24"/>
        </w:rPr>
        <w:t>, входящие в состав</w:t>
      </w:r>
      <w:r w:rsidRPr="00592903">
        <w:rPr>
          <w:rFonts w:ascii="Times New Roman" w:hAnsi="Times New Roman"/>
          <w:sz w:val="24"/>
          <w:szCs w:val="24"/>
        </w:rPr>
        <w:t xml:space="preserve"> Тернейскго муниципального округа; </w:t>
      </w:r>
    </w:p>
    <w:p w:rsidR="00E965E1" w:rsidRPr="00592903" w:rsidRDefault="00E965E1" w:rsidP="00E965E1">
      <w:pPr>
        <w:pStyle w:val="a9"/>
        <w:spacing w:after="0" w:line="240" w:lineRule="auto"/>
        <w:ind w:left="0" w:firstLine="720"/>
        <w:jc w:val="both"/>
        <w:rPr>
          <w:rFonts w:ascii="Times New Roman" w:hAnsi="Times New Roman"/>
          <w:sz w:val="24"/>
          <w:szCs w:val="24"/>
        </w:rPr>
      </w:pPr>
      <w:r w:rsidRPr="00592903">
        <w:rPr>
          <w:rFonts w:ascii="Times New Roman" w:hAnsi="Times New Roman"/>
          <w:sz w:val="24"/>
          <w:szCs w:val="24"/>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E965E1" w:rsidRPr="00592903" w:rsidRDefault="00E965E1" w:rsidP="00E965E1">
      <w:pPr>
        <w:pStyle w:val="ConsPlusNormal"/>
        <w:ind w:firstLine="720"/>
        <w:jc w:val="both"/>
        <w:outlineLvl w:val="0"/>
        <w:rPr>
          <w:szCs w:val="24"/>
        </w:rPr>
      </w:pPr>
      <w:r w:rsidRPr="00592903">
        <w:rPr>
          <w:szCs w:val="24"/>
        </w:rP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7A23AA" w:rsidRDefault="007A23AA" w:rsidP="00E965E1">
      <w:pPr>
        <w:jc w:val="both"/>
        <w:rPr>
          <w:rFonts w:cs="Liberation Serif;Times New Roma"/>
          <w:color w:val="000000"/>
        </w:rPr>
      </w:pPr>
    </w:p>
    <w:p w:rsidR="007A23AA" w:rsidRDefault="00BB2960">
      <w:pPr>
        <w:jc w:val="both"/>
        <w:rPr>
          <w:rFonts w:cs="Liberation Serif;Times New Roma"/>
          <w:color w:val="000000"/>
        </w:rPr>
      </w:pPr>
      <w:r>
        <w:rPr>
          <w:rFonts w:cs="Liberation Serif;Times New Roma"/>
          <w:color w:val="000000"/>
        </w:rPr>
        <w:t>Глава Тернейского муниципального округа                                                             С.Н. Наумкин</w:t>
      </w:r>
    </w:p>
    <w:p w:rsidR="007A23AA" w:rsidRPr="00A92618" w:rsidRDefault="007A23AA">
      <w:pPr>
        <w:pStyle w:val="a9"/>
        <w:spacing w:after="0" w:line="240" w:lineRule="auto"/>
        <w:ind w:left="0" w:firstLine="709"/>
        <w:contextualSpacing w:val="0"/>
        <w:jc w:val="both"/>
        <w:rPr>
          <w:rFonts w:ascii="Liberation Serif" w:eastAsia="Calibri" w:hAnsi="Liberation Serif" w:cs="Liberation Serif;Times New Roma"/>
          <w:color w:val="000000"/>
          <w:sz w:val="24"/>
          <w:szCs w:val="24"/>
          <w:lang w:eastAsia="en-US"/>
        </w:rPr>
      </w:pPr>
    </w:p>
    <w:tbl>
      <w:tblPr>
        <w:tblStyle w:val="af0"/>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621AAB" w:rsidTr="00621AAB">
        <w:tc>
          <w:tcPr>
            <w:tcW w:w="4104" w:type="dxa"/>
          </w:tcPr>
          <w:p w:rsidR="00621AAB" w:rsidRDefault="00621AAB" w:rsidP="00621AAB">
            <w:pPr>
              <w:spacing w:line="360" w:lineRule="auto"/>
              <w:jc w:val="center"/>
              <w:outlineLvl w:val="0"/>
            </w:pPr>
            <w:r>
              <w:lastRenderedPageBreak/>
              <w:t>Приложение</w:t>
            </w:r>
          </w:p>
          <w:p w:rsidR="00621AAB" w:rsidRPr="00621AAB" w:rsidRDefault="00621AAB" w:rsidP="00621AAB">
            <w:pPr>
              <w:jc w:val="center"/>
              <w:outlineLvl w:val="0"/>
            </w:pPr>
            <w:r>
              <w:t>к постановлению администрации Тернейского муниципального округа от 14.04.2025 № 340</w:t>
            </w:r>
          </w:p>
        </w:tc>
      </w:tr>
    </w:tbl>
    <w:p w:rsidR="00621AAB" w:rsidRDefault="00621AAB">
      <w:pPr>
        <w:jc w:val="right"/>
        <w:outlineLvl w:val="0"/>
        <w:rPr>
          <w:sz w:val="20"/>
        </w:rPr>
      </w:pPr>
    </w:p>
    <w:p w:rsidR="00621AAB" w:rsidRDefault="00621AAB">
      <w:pPr>
        <w:jc w:val="right"/>
        <w:outlineLvl w:val="0"/>
        <w:rPr>
          <w:sz w:val="20"/>
        </w:rPr>
      </w:pPr>
    </w:p>
    <w:p w:rsidR="007A23AA" w:rsidRDefault="00621AAB">
      <w:pPr>
        <w:jc w:val="right"/>
        <w:outlineLvl w:val="0"/>
        <w:rPr>
          <w:sz w:val="20"/>
        </w:rPr>
      </w:pPr>
      <w:r>
        <w:rPr>
          <w:sz w:val="20"/>
        </w:rPr>
        <w:t>«</w:t>
      </w:r>
      <w:r w:rsidR="00D62A08">
        <w:rPr>
          <w:sz w:val="20"/>
        </w:rPr>
        <w:t>Приложение №</w:t>
      </w:r>
      <w:r w:rsidR="007F0649">
        <w:rPr>
          <w:sz w:val="20"/>
        </w:rPr>
        <w:t xml:space="preserve"> 6</w:t>
      </w:r>
    </w:p>
    <w:p w:rsidR="007A23AA" w:rsidRDefault="00621AAB">
      <w:pPr>
        <w:jc w:val="right"/>
      </w:pPr>
      <w:r>
        <w:rPr>
          <w:sz w:val="20"/>
        </w:rPr>
        <w:t>к</w:t>
      </w:r>
      <w:r w:rsidR="007F0649">
        <w:t xml:space="preserve"> </w:t>
      </w:r>
      <w:r w:rsidR="007F0649">
        <w:rPr>
          <w:sz w:val="20"/>
        </w:rPr>
        <w:t>регламенту</w:t>
      </w:r>
    </w:p>
    <w:p w:rsidR="007A23AA" w:rsidRDefault="007A23AA">
      <w:pPr>
        <w:jc w:val="right"/>
        <w:rPr>
          <w:sz w:val="20"/>
        </w:rPr>
      </w:pPr>
    </w:p>
    <w:p w:rsidR="007A23AA" w:rsidRDefault="007A23AA">
      <w:pPr>
        <w:jc w:val="right"/>
        <w:rPr>
          <w:sz w:val="20"/>
        </w:rPr>
      </w:pPr>
    </w:p>
    <w:p w:rsidR="007A23AA" w:rsidRDefault="007F0649">
      <w:pPr>
        <w:jc w:val="right"/>
      </w:pPr>
      <w:r>
        <w:rPr>
          <w:rFonts w:ascii="Courier New" w:eastAsia="Courier New" w:hAnsi="Courier New" w:cs="Courier New"/>
          <w:sz w:val="20"/>
        </w:rPr>
        <w:t xml:space="preserve">                                            </w:t>
      </w:r>
      <w:r>
        <w:t>Главе</w:t>
      </w:r>
    </w:p>
    <w:p w:rsidR="007A23AA" w:rsidRDefault="007F0649">
      <w:pPr>
        <w:jc w:val="right"/>
      </w:pPr>
      <w:r>
        <w:rPr>
          <w:rFonts w:eastAsia="Times New Roman"/>
        </w:rPr>
        <w:t xml:space="preserve">                                            </w:t>
      </w:r>
      <w:r>
        <w:t>Тернейского муниципального округа</w:t>
      </w:r>
    </w:p>
    <w:p w:rsidR="007A23AA" w:rsidRDefault="007F0649">
      <w:pPr>
        <w:jc w:val="right"/>
        <w:rPr>
          <w:rFonts w:eastAsia="Times New Roman"/>
        </w:rPr>
      </w:pPr>
      <w:r>
        <w:rPr>
          <w:rFonts w:eastAsia="Times New Roman"/>
        </w:rPr>
        <w:t xml:space="preserve">                                            </w:t>
      </w:r>
    </w:p>
    <w:p w:rsidR="007A23AA" w:rsidRDefault="007F0649">
      <w:pPr>
        <w:jc w:val="right"/>
        <w:rPr>
          <w:rFonts w:ascii="Arial" w:hAnsi="Arial"/>
          <w:sz w:val="20"/>
        </w:rPr>
      </w:pPr>
      <w:r>
        <w:rPr>
          <w:rFonts w:ascii="Arial" w:hAnsi="Arial"/>
          <w:sz w:val="20"/>
        </w:rPr>
        <w:t>от _________________________________</w:t>
      </w:r>
    </w:p>
    <w:p w:rsidR="007A23AA" w:rsidRDefault="007F0649">
      <w:pPr>
        <w:jc w:val="right"/>
      </w:pPr>
      <w:r>
        <w:t>(Ф.И.О., место жительства, данные документа,</w:t>
      </w:r>
    </w:p>
    <w:p w:rsidR="007A23AA" w:rsidRDefault="007F0649">
      <w:pPr>
        <w:jc w:val="right"/>
      </w:pPr>
      <w:r>
        <w:t xml:space="preserve"> удостоверяющего личность, документа, </w:t>
      </w:r>
    </w:p>
    <w:p w:rsidR="007A23AA" w:rsidRDefault="007F0649">
      <w:pPr>
        <w:jc w:val="right"/>
      </w:pPr>
      <w:r>
        <w:t>подтверждающего полномочия представителя заявителя,</w:t>
      </w:r>
    </w:p>
    <w:p w:rsidR="007A23AA" w:rsidRDefault="007F0649">
      <w:pPr>
        <w:jc w:val="right"/>
      </w:pPr>
      <w:r>
        <w:t xml:space="preserve"> законного представителя несовершеннолетнего</w:t>
      </w:r>
    </w:p>
    <w:p w:rsidR="007A23AA" w:rsidRDefault="007F0649">
      <w:pPr>
        <w:jc w:val="right"/>
      </w:pPr>
      <w:r>
        <w:t xml:space="preserve"> (для физического лица))</w:t>
      </w:r>
    </w:p>
    <w:p w:rsidR="007A23AA" w:rsidRDefault="007F0649">
      <w:pPr>
        <w:jc w:val="right"/>
      </w:pPr>
      <w:r>
        <w:t>____________________________________</w:t>
      </w:r>
    </w:p>
    <w:p w:rsidR="007A23AA" w:rsidRDefault="007F0649">
      <w:pPr>
        <w:jc w:val="right"/>
      </w:pPr>
      <w:r>
        <w:t>____________________________________</w:t>
      </w:r>
    </w:p>
    <w:p w:rsidR="007A23AA" w:rsidRDefault="007F0649">
      <w:pPr>
        <w:jc w:val="right"/>
      </w:pPr>
      <w:r>
        <w:t>(наименование, организационно-правовая форма,</w:t>
      </w:r>
    </w:p>
    <w:p w:rsidR="007A23AA" w:rsidRDefault="007F0649">
      <w:pPr>
        <w:jc w:val="right"/>
      </w:pPr>
      <w:r>
        <w:t xml:space="preserve"> место нахождения, адрес юридического лица</w:t>
      </w:r>
    </w:p>
    <w:p w:rsidR="007A23AA" w:rsidRDefault="007F0649">
      <w:pPr>
        <w:jc w:val="right"/>
      </w:pPr>
      <w:r>
        <w:t xml:space="preserve"> (для юридического лица))</w:t>
      </w:r>
    </w:p>
    <w:p w:rsidR="007A23AA" w:rsidRDefault="007F0649">
      <w:pPr>
        <w:jc w:val="right"/>
      </w:pPr>
      <w:r>
        <w:t>адрес для направления почтовой корреспонденции</w:t>
      </w:r>
    </w:p>
    <w:p w:rsidR="007A23AA" w:rsidRDefault="007A23AA">
      <w:pPr>
        <w:jc w:val="right"/>
      </w:pPr>
    </w:p>
    <w:p w:rsidR="007A23AA" w:rsidRDefault="007F0649">
      <w:pPr>
        <w:jc w:val="right"/>
      </w:pPr>
      <w:r>
        <w:rPr>
          <w:rFonts w:eastAsia="Times New Roman"/>
        </w:rPr>
        <w:t xml:space="preserve">                                            </w:t>
      </w:r>
      <w:r>
        <w:t>телефон: _________, факс ______</w:t>
      </w:r>
    </w:p>
    <w:p w:rsidR="007A23AA" w:rsidRDefault="007F0649">
      <w:pPr>
        <w:jc w:val="right"/>
      </w:pPr>
      <w:r>
        <w:rPr>
          <w:rFonts w:eastAsia="Times New Roman"/>
        </w:rPr>
        <w:t xml:space="preserve">                                            </w:t>
      </w:r>
      <w:r>
        <w:t>эл. адрес/почта: ______________</w:t>
      </w:r>
    </w:p>
    <w:p w:rsidR="007A23AA" w:rsidRDefault="007A23AA">
      <w:pPr>
        <w:jc w:val="both"/>
        <w:rPr>
          <w:rFonts w:ascii="Courier New" w:hAnsi="Courier New" w:cs="Courier New"/>
          <w:sz w:val="20"/>
        </w:rPr>
      </w:pPr>
    </w:p>
    <w:p w:rsidR="0055570B" w:rsidRDefault="0055570B">
      <w:pPr>
        <w:jc w:val="center"/>
      </w:pPr>
    </w:p>
    <w:p w:rsidR="007A23AA" w:rsidRDefault="007F0649">
      <w:pPr>
        <w:jc w:val="center"/>
      </w:pPr>
      <w:r>
        <w:t>ЗАЯВЛЕНИЕ</w:t>
      </w:r>
    </w:p>
    <w:p w:rsidR="007A23AA" w:rsidRDefault="007F0649">
      <w:pPr>
        <w:jc w:val="center"/>
      </w:pPr>
      <w: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7A23AA" w:rsidRDefault="007F0649">
      <w:pPr>
        <w:jc w:val="center"/>
      </w:pPr>
      <w:r>
        <w:t>(за исключением полетов беспилотных воздушных судов с максимальной взлетной массой</w:t>
      </w:r>
    </w:p>
    <w:p w:rsidR="007A23AA" w:rsidRDefault="007F0649">
      <w:pPr>
        <w:jc w:val="center"/>
      </w:pPr>
      <w:r>
        <w:t>менее 0,25 кг), подъема привязных аэростатов над территорией Тернейского муниципального округа, посадку (взлет) на площадки, расположенные в границах Тернейского муниципального округа, сведения о которых не опубликованы в документах</w:t>
      </w:r>
    </w:p>
    <w:p w:rsidR="007A23AA" w:rsidRDefault="007F0649">
      <w:pPr>
        <w:jc w:val="center"/>
      </w:pPr>
      <w:r>
        <w:t>аэронавигационной информации</w:t>
      </w:r>
    </w:p>
    <w:p w:rsidR="007A23AA" w:rsidRDefault="007A23AA">
      <w:pPr>
        <w:jc w:val="both"/>
      </w:pPr>
    </w:p>
    <w:p w:rsidR="007A23AA" w:rsidRDefault="007F0649">
      <w:pPr>
        <w:jc w:val="both"/>
      </w:pPr>
      <w:r>
        <w:t>Прошу  выдать  разрешение  на  использование  воздушного  пространства  над</w:t>
      </w:r>
    </w:p>
    <w:p w:rsidR="007A23AA" w:rsidRDefault="007F0649">
      <w:pPr>
        <w:jc w:val="both"/>
      </w:pPr>
      <w:r>
        <w:t>территорией Тернейского муниципального округа для</w:t>
      </w:r>
    </w:p>
    <w:p w:rsidR="007A23AA" w:rsidRDefault="007F0649">
      <w:pPr>
        <w:jc w:val="both"/>
      </w:pPr>
      <w:r>
        <w:t>___________________________________________________________________________</w:t>
      </w:r>
    </w:p>
    <w:p w:rsidR="007A23AA" w:rsidRDefault="007F0649">
      <w:pPr>
        <w:jc w:val="center"/>
        <w:rPr>
          <w:sz w:val="22"/>
          <w:szCs w:val="22"/>
        </w:rPr>
      </w:pPr>
      <w:r>
        <w:rPr>
          <w:sz w:val="22"/>
          <w:szCs w:val="22"/>
        </w:rPr>
        <w:t>(вид деятельности по использованию воздушного пространства)</w:t>
      </w:r>
    </w:p>
    <w:p w:rsidR="007A23AA" w:rsidRDefault="007F0649">
      <w:pPr>
        <w:jc w:val="both"/>
      </w:pPr>
      <w:r>
        <w:t>на воздушном судне:</w:t>
      </w:r>
    </w:p>
    <w:p w:rsidR="007A23AA" w:rsidRDefault="007F0649">
      <w:pPr>
        <w:jc w:val="both"/>
      </w:pPr>
      <w:r>
        <w:t>тип _______________________________________________________________________</w:t>
      </w:r>
    </w:p>
    <w:p w:rsidR="007A23AA" w:rsidRDefault="007F0649">
      <w:pPr>
        <w:jc w:val="both"/>
      </w:pPr>
      <w:r>
        <w:t>государственный (регистрационный) опознавательный знак ____________________</w:t>
      </w:r>
    </w:p>
    <w:p w:rsidR="007A23AA" w:rsidRDefault="007F0649">
      <w:pPr>
        <w:jc w:val="both"/>
      </w:pPr>
      <w:r>
        <w:t>заводской номер (при наличии) _____________________________________________</w:t>
      </w:r>
    </w:p>
    <w:p w:rsidR="007A23AA" w:rsidRDefault="007F0649">
      <w:pPr>
        <w:jc w:val="both"/>
      </w:pPr>
      <w:r>
        <w:t>Командир   воздушного   судна/внешний   пилот,   под  управлением  которого</w:t>
      </w:r>
    </w:p>
    <w:p w:rsidR="007A23AA" w:rsidRDefault="007F0649">
      <w:pPr>
        <w:jc w:val="both"/>
      </w:pPr>
      <w:r>
        <w:t>планируется пилотирование воздушного судна, (Ф.И.О.)</w:t>
      </w:r>
    </w:p>
    <w:p w:rsidR="007A23AA" w:rsidRDefault="007F0649">
      <w:pPr>
        <w:jc w:val="both"/>
      </w:pPr>
      <w:r>
        <w:t>___________________________________________________________________________</w:t>
      </w:r>
    </w:p>
    <w:p w:rsidR="007A23AA" w:rsidRDefault="007F0649">
      <w:pPr>
        <w:jc w:val="both"/>
      </w:pPr>
      <w:r>
        <w:t>Срок  использования  воздушного  пространства над территорией Тернейского муниципального округа:</w:t>
      </w:r>
    </w:p>
    <w:p w:rsidR="007A23AA" w:rsidRDefault="007F0649">
      <w:pPr>
        <w:jc w:val="both"/>
      </w:pPr>
      <w:r>
        <w:t>начало ______________________________, окончание _________________________.</w:t>
      </w:r>
    </w:p>
    <w:p w:rsidR="007A23AA" w:rsidRDefault="007F0649">
      <w:pPr>
        <w:jc w:val="both"/>
      </w:pPr>
      <w:r>
        <w:t>Место  использования  воздушного пространства над территорией Тернейского муниципального округа:</w:t>
      </w:r>
    </w:p>
    <w:p w:rsidR="007A23AA" w:rsidRDefault="007F0649">
      <w:pPr>
        <w:jc w:val="both"/>
      </w:pPr>
      <w:r>
        <w:t>посадочные  площадки  в  пределах  границ  Тернейского муниципального округа,</w:t>
      </w:r>
    </w:p>
    <w:p w:rsidR="007A23AA" w:rsidRDefault="007F0649">
      <w:pPr>
        <w:jc w:val="both"/>
      </w:pPr>
      <w:r>
        <w:t>планируемые к использованию ______________________________________________.</w:t>
      </w:r>
    </w:p>
    <w:p w:rsidR="007A23AA" w:rsidRDefault="007F0649">
      <w:pPr>
        <w:jc w:val="both"/>
      </w:pPr>
      <w:r>
        <w:t>Географические   координаты   площадок, не  опубликованных  в  документах</w:t>
      </w:r>
    </w:p>
    <w:p w:rsidR="007A23AA" w:rsidRDefault="007F0649">
      <w:pPr>
        <w:jc w:val="both"/>
      </w:pPr>
      <w:r>
        <w:t>аэронавигационной документации: ___________________________________________</w:t>
      </w:r>
    </w:p>
    <w:p w:rsidR="007A23AA" w:rsidRDefault="007F0649">
      <w:pPr>
        <w:jc w:val="both"/>
      </w:pPr>
      <w:r>
        <w:lastRenderedPageBreak/>
        <w:t>Время использования воздушного пространства над территорией Тернейского муниципального округа:</w:t>
      </w:r>
    </w:p>
    <w:p w:rsidR="007A23AA" w:rsidRDefault="007F0649">
      <w:pPr>
        <w:jc w:val="both"/>
      </w:pPr>
      <w:r>
        <w:t>___________________________________________________________________________</w:t>
      </w:r>
    </w:p>
    <w:p w:rsidR="007A23AA" w:rsidRDefault="007F0649">
      <w:pPr>
        <w:jc w:val="center"/>
        <w:rPr>
          <w:sz w:val="22"/>
          <w:szCs w:val="22"/>
        </w:rPr>
      </w:pPr>
      <w:r>
        <w:rPr>
          <w:sz w:val="22"/>
          <w:szCs w:val="22"/>
        </w:rPr>
        <w:t>(дневное/ночное)</w:t>
      </w:r>
    </w:p>
    <w:p w:rsidR="007A23AA" w:rsidRDefault="007F0649">
      <w:pPr>
        <w:jc w:val="both"/>
      </w:pPr>
      <w:r>
        <w:t>Приложение:</w:t>
      </w:r>
    </w:p>
    <w:p w:rsidR="007A23AA" w:rsidRDefault="007F0649">
      <w:pPr>
        <w:jc w:val="both"/>
      </w:pPr>
      <w:r>
        <w:t>___________________________________________________________________________</w:t>
      </w:r>
    </w:p>
    <w:p w:rsidR="007A23AA" w:rsidRDefault="007F0649">
      <w:pPr>
        <w:jc w:val="both"/>
      </w:pPr>
      <w:r>
        <w:t>___________________________________________________________________________</w:t>
      </w:r>
    </w:p>
    <w:p w:rsidR="007A23AA" w:rsidRDefault="007F0649">
      <w:pPr>
        <w:jc w:val="both"/>
      </w:pPr>
      <w:r>
        <w:t>Результат рассмотрения заявления прошу выдать лично в форме документа на бумажном носителе; направить посредством почтового отправления; направить по электронной почте в форме электронного документа, законному представителю несовершеннолетнего в форме документа на бумажном носителе.</w:t>
      </w:r>
    </w:p>
    <w:p w:rsidR="007A23AA" w:rsidRDefault="007F0649">
      <w:pPr>
        <w:jc w:val="center"/>
        <w:rPr>
          <w:sz w:val="22"/>
          <w:szCs w:val="22"/>
        </w:rPr>
      </w:pPr>
      <w:r>
        <w:rPr>
          <w:sz w:val="22"/>
          <w:szCs w:val="22"/>
        </w:rPr>
        <w:t>(нужное отметить)</w:t>
      </w:r>
    </w:p>
    <w:p w:rsidR="007A23AA" w:rsidRDefault="007F0649">
      <w:pPr>
        <w:jc w:val="center"/>
        <w:rPr>
          <w:sz w:val="22"/>
          <w:szCs w:val="22"/>
        </w:rPr>
      </w:pPr>
      <w:r>
        <w:rPr>
          <w:sz w:val="22"/>
          <w:szCs w:val="22"/>
        </w:rPr>
        <w:t xml:space="preserve">(указываются данные законного представителя несовершеннолетнего: Ф.И.О.,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 (при необходимости)) </w:t>
      </w:r>
    </w:p>
    <w:p w:rsidR="007A23AA" w:rsidRDefault="007A23AA">
      <w:pPr>
        <w:jc w:val="center"/>
        <w:rPr>
          <w:sz w:val="22"/>
          <w:szCs w:val="22"/>
        </w:rPr>
      </w:pPr>
    </w:p>
    <w:p w:rsidR="007A23AA" w:rsidRDefault="007A23AA"/>
    <w:p w:rsidR="007A23AA" w:rsidRDefault="007F0649">
      <w:pPr>
        <w:jc w:val="both"/>
      </w:pPr>
      <w:r>
        <w:t>Заявитель (представитель заявителя, законный</w:t>
      </w:r>
    </w:p>
    <w:p w:rsidR="007A23AA" w:rsidRDefault="007F0649">
      <w:pPr>
        <w:jc w:val="both"/>
      </w:pPr>
      <w:r>
        <w:t xml:space="preserve"> представитель несовершеннолетнего):</w:t>
      </w:r>
    </w:p>
    <w:p w:rsidR="007A23AA" w:rsidRDefault="007A23AA">
      <w:pPr>
        <w:jc w:val="center"/>
        <w:rPr>
          <w:sz w:val="22"/>
          <w:szCs w:val="22"/>
        </w:rPr>
      </w:pPr>
    </w:p>
    <w:p w:rsidR="007A23AA" w:rsidRDefault="007F0649">
      <w:pPr>
        <w:jc w:val="both"/>
      </w:pPr>
      <w:r>
        <w:t>_____________________                                   _______________        ___________________</w:t>
      </w:r>
    </w:p>
    <w:p w:rsidR="007A23AA" w:rsidRDefault="007F0649">
      <w:pPr>
        <w:jc w:val="both"/>
      </w:pPr>
      <w:r>
        <w:rPr>
          <w:rFonts w:eastAsia="Times New Roman"/>
          <w:sz w:val="22"/>
          <w:szCs w:val="22"/>
        </w:rPr>
        <w:t xml:space="preserve">     </w:t>
      </w:r>
      <w:r>
        <w:rPr>
          <w:sz w:val="22"/>
          <w:szCs w:val="22"/>
        </w:rPr>
        <w:t>(число, месяц, год)                                                   (подпись)                           (расшифровка)</w:t>
      </w:r>
      <w:r w:rsidR="00621AAB">
        <w:rPr>
          <w:sz w:val="22"/>
          <w:szCs w:val="22"/>
        </w:rPr>
        <w:t>»</w:t>
      </w:r>
    </w:p>
    <w:p w:rsidR="007A23AA" w:rsidRDefault="007A23AA">
      <w:pPr>
        <w:jc w:val="both"/>
      </w:pPr>
    </w:p>
    <w:p w:rsidR="007A23AA" w:rsidRDefault="007A23AA">
      <w:pPr>
        <w:jc w:val="both"/>
      </w:pPr>
    </w:p>
    <w:p w:rsidR="007A23AA" w:rsidRPr="00A92618" w:rsidRDefault="007A23AA">
      <w:pPr>
        <w:autoSpaceDE w:val="0"/>
        <w:jc w:val="both"/>
        <w:rPr>
          <w:rFonts w:ascii="Liberation Serif;Times New Roma" w:eastAsia="Calibri" w:hAnsi="Liberation Serif;Times New Roma" w:cs="Liberation Serif;Times New Roma"/>
          <w:color w:val="000000"/>
          <w:sz w:val="26"/>
          <w:szCs w:val="26"/>
          <w:lang w:eastAsia="en-US"/>
        </w:rPr>
      </w:pPr>
    </w:p>
    <w:p w:rsidR="007A23AA" w:rsidRDefault="007A23AA">
      <w:pPr>
        <w:jc w:val="both"/>
        <w:rPr>
          <w:rFonts w:ascii="Liberation Serif;Times New Roma" w:eastAsia="Calibri" w:hAnsi="Liberation Serif;Times New Roma" w:cs="Liberation Serif;Times New Roma"/>
          <w:color w:val="000000"/>
          <w:sz w:val="26"/>
          <w:szCs w:val="26"/>
          <w:lang w:eastAsia="en-US"/>
        </w:rPr>
      </w:pPr>
    </w:p>
    <w:p w:rsidR="007A23AA" w:rsidRDefault="007A23AA">
      <w:pPr>
        <w:pStyle w:val="a9"/>
        <w:spacing w:after="0" w:line="240" w:lineRule="auto"/>
        <w:ind w:left="0" w:firstLine="709"/>
        <w:contextualSpacing w:val="0"/>
        <w:jc w:val="both"/>
        <w:rPr>
          <w:rFonts w:ascii="Liberation Serif;Times New Roma" w:hAnsi="Liberation Serif;Times New Roma" w:cs="Liberation Serif;Times New Roma"/>
          <w:sz w:val="26"/>
          <w:szCs w:val="26"/>
        </w:rPr>
      </w:pPr>
    </w:p>
    <w:p w:rsidR="007A23AA" w:rsidRDefault="007A23AA">
      <w:pPr>
        <w:ind w:firstLine="709"/>
        <w:jc w:val="both"/>
        <w:rPr>
          <w:rFonts w:ascii="Arial" w:hAnsi="Arial" w:cs="Liberation Serif;Times New Roma"/>
          <w:sz w:val="20"/>
          <w:szCs w:val="26"/>
        </w:rPr>
      </w:pPr>
    </w:p>
    <w:sectPr w:rsidR="007A23AA" w:rsidSect="00E965E1">
      <w:pgSz w:w="11906" w:h="16838"/>
      <w:pgMar w:top="397" w:right="851" w:bottom="397"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F2" w:rsidRDefault="004746F2" w:rsidP="00A92618">
      <w:r>
        <w:separator/>
      </w:r>
    </w:p>
  </w:endnote>
  <w:endnote w:type="continuationSeparator" w:id="0">
    <w:p w:rsidR="004746F2" w:rsidRDefault="004746F2" w:rsidP="00A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F2" w:rsidRDefault="004746F2" w:rsidP="00A92618">
      <w:r>
        <w:separator/>
      </w:r>
    </w:p>
  </w:footnote>
  <w:footnote w:type="continuationSeparator" w:id="0">
    <w:p w:rsidR="004746F2" w:rsidRDefault="004746F2" w:rsidP="00A9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AA"/>
    <w:rsid w:val="001D1FF0"/>
    <w:rsid w:val="00405F7C"/>
    <w:rsid w:val="004746F2"/>
    <w:rsid w:val="0055570B"/>
    <w:rsid w:val="00621AAB"/>
    <w:rsid w:val="007A23AA"/>
    <w:rsid w:val="007F0649"/>
    <w:rsid w:val="00A92618"/>
    <w:rsid w:val="00BB2960"/>
    <w:rsid w:val="00D62A08"/>
    <w:rsid w:val="00DD4C61"/>
    <w:rsid w:val="00E9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71E2A-6F3E-4C04-B508-874C6FC0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ahoma" w:hAnsi="Liberation Serif" w:cs="Noto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link w:val="ConsPlusNormal0"/>
    <w:qFormat/>
    <w:pPr>
      <w:widowControl w:val="0"/>
      <w:autoSpaceDE w:val="0"/>
    </w:pPr>
    <w:rPr>
      <w:rFonts w:ascii="Times New Roman" w:eastAsia="Times New Roman" w:hAnsi="Times New Roman" w:cs="Times New Roman"/>
      <w:szCs w:val="20"/>
      <w:lang w:bidi="ar-SA"/>
    </w:rPr>
  </w:style>
  <w:style w:type="paragraph" w:styleId="a9">
    <w:name w:val="List Paragraph"/>
    <w:basedOn w:val="a"/>
    <w:uiPriority w:val="34"/>
    <w:qFormat/>
    <w:pPr>
      <w:spacing w:after="200" w:line="276" w:lineRule="auto"/>
      <w:ind w:left="720"/>
      <w:contextualSpacing/>
    </w:pPr>
    <w:rPr>
      <w:rFonts w:ascii="Calibri" w:eastAsia="Times New Roman" w:hAnsi="Calibri" w:cs="Times New Roman"/>
      <w:sz w:val="22"/>
      <w:szCs w:val="22"/>
    </w:rPr>
  </w:style>
  <w:style w:type="paragraph" w:styleId="aa">
    <w:name w:val="No Spacing"/>
    <w:qFormat/>
    <w:rPr>
      <w:rFonts w:ascii="Times New Roman" w:eastAsia="Calibri" w:hAnsi="Times New Roman" w:cs="Times New Roman"/>
      <w:sz w:val="28"/>
      <w:szCs w:val="28"/>
      <w:lang w:bidi="ar-SA"/>
    </w:rPr>
  </w:style>
  <w:style w:type="paragraph" w:customStyle="1" w:styleId="ab">
    <w:name w:val="Содержимое таблицы"/>
    <w:basedOn w:val="a"/>
    <w:qFormat/>
    <w:pPr>
      <w:widowControl w:val="0"/>
      <w:suppressLineNumbers/>
    </w:pPr>
  </w:style>
  <w:style w:type="paragraph" w:styleId="ac">
    <w:name w:val="header"/>
    <w:basedOn w:val="a"/>
    <w:link w:val="ad"/>
    <w:uiPriority w:val="99"/>
    <w:unhideWhenUsed/>
    <w:rsid w:val="00A92618"/>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A92618"/>
    <w:rPr>
      <w:rFonts w:cs="Mangal"/>
      <w:szCs w:val="21"/>
    </w:rPr>
  </w:style>
  <w:style w:type="paragraph" w:styleId="ae">
    <w:name w:val="footer"/>
    <w:basedOn w:val="a"/>
    <w:link w:val="af"/>
    <w:uiPriority w:val="99"/>
    <w:unhideWhenUsed/>
    <w:rsid w:val="00A92618"/>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A92618"/>
    <w:rPr>
      <w:rFonts w:cs="Mangal"/>
      <w:szCs w:val="21"/>
    </w:rPr>
  </w:style>
  <w:style w:type="table" w:styleId="af0">
    <w:name w:val="Table Grid"/>
    <w:basedOn w:val="a1"/>
    <w:uiPriority w:val="39"/>
    <w:rsid w:val="00BB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62A08"/>
    <w:rPr>
      <w:rFonts w:ascii="Segoe UI" w:hAnsi="Segoe UI" w:cs="Mangal"/>
      <w:sz w:val="18"/>
      <w:szCs w:val="16"/>
    </w:rPr>
  </w:style>
  <w:style w:type="character" w:customStyle="1" w:styleId="af2">
    <w:name w:val="Текст выноски Знак"/>
    <w:basedOn w:val="a0"/>
    <w:link w:val="af1"/>
    <w:uiPriority w:val="99"/>
    <w:semiHidden/>
    <w:rsid w:val="00D62A08"/>
    <w:rPr>
      <w:rFonts w:ascii="Segoe UI" w:hAnsi="Segoe UI" w:cs="Mangal"/>
      <w:sz w:val="18"/>
      <w:szCs w:val="16"/>
    </w:rPr>
  </w:style>
  <w:style w:type="character" w:customStyle="1" w:styleId="ConsPlusNormal0">
    <w:name w:val="ConsPlusNormal Знак"/>
    <w:link w:val="ConsPlusNormal"/>
    <w:locked/>
    <w:rsid w:val="00E965E1"/>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4024.00.51</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2025-04-14T01:21:00Z</cp:lastPrinted>
  <dcterms:created xsi:type="dcterms:W3CDTF">2025-04-14T01:10:00Z</dcterms:created>
  <dcterms:modified xsi:type="dcterms:W3CDTF">2025-04-14T01:59:00Z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2025-03-04T16:29:00Z</dcterms:created>
  <dc:creator/>
  <dc:description/>
  <dc:language>ru-RU</dc:language>
  <cp:lastModifiedBy/>
  <cp:lastPrinted>2025-03-05T13:00:45Z</cp:lastPrinted>
  <dcterms:modified xsi:type="dcterms:W3CDTF">2025-03-05T13:06:50Z</dcterms:modified>
  <cp:revision>3</cp:revision>
  <dc:subject/>
  <dc:title>Постановление администрации г. Владивостока от 07.02.2025 N 282"О внесении изменений в постановление администрации города Владивостока от 29.04.2022 N 988 "Об утверждении административного регламента предоставления администрацией города Владивостока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dc:title>
</cp:coreProperties>
</file>