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ABA" w:rsidRDefault="00237ABA" w:rsidP="00392F73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 w:rsidRPr="000C281A">
        <w:rPr>
          <w:noProof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76B0A3AD" wp14:editId="71842BEA">
            <wp:simplePos x="0" y="0"/>
            <wp:positionH relativeFrom="margin">
              <wp:posOffset>2531745</wp:posOffset>
            </wp:positionH>
            <wp:positionV relativeFrom="paragraph">
              <wp:posOffset>-98596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ABA" w:rsidRDefault="00237ABA" w:rsidP="00392F73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237ABA" w:rsidRDefault="00237ABA" w:rsidP="00392F73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237ABA" w:rsidRDefault="00237ABA" w:rsidP="00392F73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237ABA" w:rsidRDefault="00237ABA" w:rsidP="00392F73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</w:p>
    <w:p w:rsidR="00392F73" w:rsidRDefault="00392F73" w:rsidP="00392F73">
      <w:pPr>
        <w:shd w:val="clear" w:color="auto" w:fill="FFFFFF"/>
        <w:ind w:right="10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392F73" w:rsidRDefault="00392F73" w:rsidP="00392F73">
      <w:pPr>
        <w:shd w:val="clear" w:color="auto" w:fill="FFFFFF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ТЕРНЕЙСКОГО МУНИЦИПАЛЬНОГО </w:t>
      </w:r>
      <w:r w:rsidR="003465A9">
        <w:rPr>
          <w:b/>
          <w:sz w:val="26"/>
          <w:szCs w:val="26"/>
        </w:rPr>
        <w:t>ОКРУГА</w:t>
      </w:r>
    </w:p>
    <w:p w:rsidR="00392F73" w:rsidRDefault="00392F73" w:rsidP="00392F73">
      <w:pPr>
        <w:shd w:val="clear" w:color="auto" w:fill="FFFFFF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392F73" w:rsidRDefault="00392F73" w:rsidP="00392F73">
      <w:pPr>
        <w:jc w:val="center"/>
        <w:rPr>
          <w:b/>
          <w:sz w:val="26"/>
          <w:szCs w:val="26"/>
        </w:rPr>
      </w:pPr>
    </w:p>
    <w:p w:rsidR="00392F73" w:rsidRDefault="00392F73" w:rsidP="00392F7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="00237ABA">
        <w:rPr>
          <w:b/>
          <w:sz w:val="26"/>
          <w:szCs w:val="26"/>
        </w:rPr>
        <w:t xml:space="preserve"> </w:t>
      </w:r>
    </w:p>
    <w:p w:rsidR="00392F73" w:rsidRDefault="00392F73" w:rsidP="00392F73">
      <w:pPr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</w:p>
    <w:p w:rsidR="00392F73" w:rsidRDefault="00237ABA" w:rsidP="00392F73">
      <w:pPr>
        <w:rPr>
          <w:sz w:val="26"/>
          <w:szCs w:val="26"/>
        </w:rPr>
      </w:pPr>
      <w:r>
        <w:rPr>
          <w:sz w:val="26"/>
          <w:szCs w:val="26"/>
        </w:rPr>
        <w:t>03 апреля</w:t>
      </w:r>
      <w:r w:rsidR="00392F73">
        <w:rPr>
          <w:sz w:val="26"/>
          <w:szCs w:val="26"/>
        </w:rPr>
        <w:t xml:space="preserve"> 20</w:t>
      </w:r>
      <w:r w:rsidR="003A2FC8">
        <w:rPr>
          <w:sz w:val="26"/>
          <w:szCs w:val="26"/>
        </w:rPr>
        <w:t>2</w:t>
      </w:r>
      <w:r w:rsidR="00590D85">
        <w:rPr>
          <w:sz w:val="26"/>
          <w:szCs w:val="26"/>
        </w:rPr>
        <w:t>5</w:t>
      </w:r>
      <w:r w:rsidR="00392F73">
        <w:rPr>
          <w:sz w:val="26"/>
          <w:szCs w:val="26"/>
        </w:rPr>
        <w:t xml:space="preserve"> года                   </w:t>
      </w:r>
      <w:r>
        <w:rPr>
          <w:sz w:val="26"/>
          <w:szCs w:val="26"/>
        </w:rPr>
        <w:t xml:space="preserve">          </w:t>
      </w:r>
      <w:proofErr w:type="spellStart"/>
      <w:r w:rsidR="00392F73">
        <w:rPr>
          <w:bCs/>
          <w:sz w:val="26"/>
          <w:szCs w:val="26"/>
        </w:rPr>
        <w:t>пгт</w:t>
      </w:r>
      <w:proofErr w:type="spellEnd"/>
      <w:r w:rsidR="00392F73">
        <w:rPr>
          <w:bCs/>
          <w:sz w:val="26"/>
          <w:szCs w:val="26"/>
        </w:rPr>
        <w:t xml:space="preserve">. Терней                                    </w:t>
      </w:r>
      <w:r>
        <w:rPr>
          <w:bCs/>
          <w:sz w:val="26"/>
          <w:szCs w:val="26"/>
        </w:rPr>
        <w:t xml:space="preserve">              </w:t>
      </w:r>
      <w:r w:rsidR="00392F73">
        <w:rPr>
          <w:sz w:val="26"/>
          <w:szCs w:val="26"/>
        </w:rPr>
        <w:t xml:space="preserve">№ </w:t>
      </w:r>
      <w:r>
        <w:rPr>
          <w:sz w:val="26"/>
          <w:szCs w:val="26"/>
        </w:rPr>
        <w:t>306</w:t>
      </w:r>
      <w:r w:rsidR="00392F73">
        <w:rPr>
          <w:sz w:val="26"/>
          <w:szCs w:val="26"/>
        </w:rPr>
        <w:t xml:space="preserve"> </w:t>
      </w:r>
    </w:p>
    <w:p w:rsidR="00392F73" w:rsidRDefault="00392F73" w:rsidP="00AE6431">
      <w:pPr>
        <w:rPr>
          <w:sz w:val="26"/>
          <w:szCs w:val="26"/>
        </w:rPr>
      </w:pPr>
    </w:p>
    <w:p w:rsidR="00392F73" w:rsidRDefault="005A3AA8" w:rsidP="00AE6431">
      <w:pPr>
        <w:shd w:val="clear" w:color="auto" w:fill="FFFFFF"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Тернейского муниципального округа от 09.03.2023 № 280 «</w:t>
      </w:r>
      <w:r w:rsidR="003465A9">
        <w:rPr>
          <w:b/>
          <w:sz w:val="26"/>
          <w:szCs w:val="26"/>
        </w:rPr>
        <w:t xml:space="preserve">О </w:t>
      </w:r>
      <w:r w:rsidR="00C5185C">
        <w:rPr>
          <w:b/>
          <w:sz w:val="26"/>
          <w:szCs w:val="26"/>
        </w:rPr>
        <w:t>резервировании земель для муниципальных нужд Тернейского муниципального округа</w:t>
      </w:r>
      <w:r>
        <w:rPr>
          <w:b/>
          <w:sz w:val="26"/>
          <w:szCs w:val="26"/>
        </w:rPr>
        <w:t>»</w:t>
      </w:r>
    </w:p>
    <w:p w:rsidR="004C11DF" w:rsidRDefault="004C11DF" w:rsidP="00AE6431">
      <w:pPr>
        <w:shd w:val="clear" w:color="auto" w:fill="FFFFFF"/>
        <w:jc w:val="center"/>
        <w:outlineLvl w:val="0"/>
        <w:rPr>
          <w:b/>
          <w:sz w:val="26"/>
          <w:szCs w:val="26"/>
        </w:rPr>
      </w:pPr>
    </w:p>
    <w:p w:rsidR="00392F73" w:rsidRPr="00A264A8" w:rsidRDefault="00392F73" w:rsidP="00AE6431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A264A8">
        <w:rPr>
          <w:b w:val="0"/>
          <w:sz w:val="26"/>
          <w:szCs w:val="26"/>
        </w:rPr>
        <w:t xml:space="preserve">Руководствуясь </w:t>
      </w:r>
      <w:r w:rsidR="003465A9" w:rsidRPr="00A264A8">
        <w:rPr>
          <w:b w:val="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</w:t>
      </w:r>
      <w:r w:rsidR="005A3AA8">
        <w:rPr>
          <w:b w:val="0"/>
          <w:sz w:val="26"/>
          <w:szCs w:val="26"/>
        </w:rPr>
        <w:t>Р</w:t>
      </w:r>
      <w:r w:rsidR="003465A9" w:rsidRPr="00A264A8">
        <w:rPr>
          <w:b w:val="0"/>
          <w:sz w:val="26"/>
          <w:szCs w:val="26"/>
        </w:rPr>
        <w:t xml:space="preserve">оссийской Федерации», </w:t>
      </w:r>
      <w:r w:rsidR="00A231C9" w:rsidRPr="00A264A8">
        <w:rPr>
          <w:b w:val="0"/>
          <w:sz w:val="26"/>
          <w:szCs w:val="26"/>
        </w:rPr>
        <w:t>Земельным кодексом Российской Федерации, постановлением Правительства Р</w:t>
      </w:r>
      <w:r w:rsidR="00237ABA">
        <w:rPr>
          <w:b w:val="0"/>
          <w:sz w:val="26"/>
          <w:szCs w:val="26"/>
        </w:rPr>
        <w:t xml:space="preserve">оссийской </w:t>
      </w:r>
      <w:r w:rsidR="00A231C9" w:rsidRPr="00A264A8">
        <w:rPr>
          <w:b w:val="0"/>
          <w:sz w:val="26"/>
          <w:szCs w:val="26"/>
        </w:rPr>
        <w:t>Ф</w:t>
      </w:r>
      <w:r w:rsidR="00237ABA">
        <w:rPr>
          <w:b w:val="0"/>
          <w:sz w:val="26"/>
          <w:szCs w:val="26"/>
        </w:rPr>
        <w:t>едерации</w:t>
      </w:r>
      <w:r w:rsidR="00A231C9" w:rsidRPr="00A264A8">
        <w:rPr>
          <w:b w:val="0"/>
          <w:sz w:val="26"/>
          <w:szCs w:val="26"/>
        </w:rPr>
        <w:t xml:space="preserve"> от 22.07.2008 № 561 </w:t>
      </w:r>
      <w:r w:rsidR="005A3AA8">
        <w:rPr>
          <w:b w:val="0"/>
          <w:sz w:val="26"/>
          <w:szCs w:val="26"/>
        </w:rPr>
        <w:t>«</w:t>
      </w:r>
      <w:r w:rsidR="00A231C9" w:rsidRPr="00A264A8">
        <w:rPr>
          <w:b w:val="0"/>
          <w:sz w:val="26"/>
          <w:szCs w:val="26"/>
        </w:rPr>
        <w:t>О некоторых вопросах, связанных с резервированием земель для государственных или муниципальных нужд</w:t>
      </w:r>
      <w:r w:rsidR="005A3AA8">
        <w:rPr>
          <w:b w:val="0"/>
          <w:sz w:val="26"/>
          <w:szCs w:val="26"/>
        </w:rPr>
        <w:t>»</w:t>
      </w:r>
      <w:r w:rsidR="00A231C9" w:rsidRPr="00A264A8">
        <w:rPr>
          <w:b w:val="0"/>
          <w:sz w:val="26"/>
          <w:szCs w:val="26"/>
        </w:rPr>
        <w:t xml:space="preserve">, </w:t>
      </w:r>
      <w:r w:rsidR="005A3AA8">
        <w:rPr>
          <w:b w:val="0"/>
          <w:sz w:val="26"/>
          <w:szCs w:val="26"/>
        </w:rPr>
        <w:t xml:space="preserve">Положением «О порядке резервирования земель и изъятия, в том числе путем выкупа, земельных участков, расположенных на территории Тернейского муниципального округа, для муниципальных нужд», утвержденным </w:t>
      </w:r>
      <w:r w:rsidR="00A231C9" w:rsidRPr="00A264A8">
        <w:rPr>
          <w:b w:val="0"/>
          <w:sz w:val="26"/>
          <w:szCs w:val="26"/>
        </w:rPr>
        <w:t>решением Думы Тернейского муниципального округа Приморского края от 27.10.2021 №</w:t>
      </w:r>
      <w:r w:rsidR="005A3AA8">
        <w:rPr>
          <w:b w:val="0"/>
          <w:sz w:val="26"/>
          <w:szCs w:val="26"/>
        </w:rPr>
        <w:t xml:space="preserve"> </w:t>
      </w:r>
      <w:r w:rsidR="00A231C9" w:rsidRPr="00A264A8">
        <w:rPr>
          <w:b w:val="0"/>
          <w:sz w:val="26"/>
          <w:szCs w:val="26"/>
        </w:rPr>
        <w:t>277,</w:t>
      </w:r>
      <w:r w:rsidR="003465A9" w:rsidRPr="00A264A8">
        <w:rPr>
          <w:b w:val="0"/>
          <w:sz w:val="26"/>
          <w:szCs w:val="26"/>
        </w:rPr>
        <w:t xml:space="preserve"> администрация Тернейского муниципального округа</w:t>
      </w:r>
    </w:p>
    <w:p w:rsidR="004C11DF" w:rsidRPr="00A264A8" w:rsidRDefault="004C11DF" w:rsidP="00AE6431">
      <w:pPr>
        <w:jc w:val="both"/>
        <w:rPr>
          <w:sz w:val="26"/>
          <w:szCs w:val="26"/>
        </w:rPr>
      </w:pPr>
    </w:p>
    <w:p w:rsidR="00392F73" w:rsidRPr="00A264A8" w:rsidRDefault="00392F73" w:rsidP="00AE6431">
      <w:pPr>
        <w:jc w:val="both"/>
        <w:outlineLvl w:val="0"/>
        <w:rPr>
          <w:b/>
          <w:bCs/>
          <w:sz w:val="26"/>
          <w:szCs w:val="26"/>
        </w:rPr>
      </w:pPr>
      <w:r w:rsidRPr="00A264A8">
        <w:rPr>
          <w:sz w:val="26"/>
          <w:szCs w:val="26"/>
        </w:rPr>
        <w:t xml:space="preserve"> </w:t>
      </w:r>
      <w:r w:rsidRPr="00A264A8">
        <w:rPr>
          <w:b/>
          <w:bCs/>
          <w:sz w:val="26"/>
          <w:szCs w:val="26"/>
        </w:rPr>
        <w:t xml:space="preserve">ПОСТАНОВЛЯЕТ: </w:t>
      </w:r>
    </w:p>
    <w:p w:rsidR="00392F73" w:rsidRPr="00A264A8" w:rsidRDefault="00392F73" w:rsidP="00392F73">
      <w:pPr>
        <w:jc w:val="both"/>
        <w:rPr>
          <w:sz w:val="26"/>
          <w:szCs w:val="26"/>
        </w:rPr>
      </w:pPr>
    </w:p>
    <w:p w:rsidR="00DB6081" w:rsidRPr="00A264A8" w:rsidRDefault="005A3AA8" w:rsidP="005A3AA8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Внести в постановление администрации Тернейского муниципального округа от 09.03.2023 № 280 «О резервировании земель для муниципальных нужд Тернейского муниципального округа Приморского края»</w:t>
      </w:r>
      <w:r w:rsidR="00B3406A">
        <w:rPr>
          <w:rFonts w:ascii="Times New Roman" w:hAnsi="Times New Roman" w:cs="Times New Roman"/>
          <w:color w:val="000000"/>
          <w:sz w:val="26"/>
          <w:szCs w:val="26"/>
        </w:rPr>
        <w:t xml:space="preserve"> (далее –Постановление)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следующие изменения:</w:t>
      </w:r>
    </w:p>
    <w:p w:rsidR="005A3AA8" w:rsidRPr="005A3AA8" w:rsidRDefault="00284C8D" w:rsidP="005A3AA8">
      <w:pPr>
        <w:pStyle w:val="ab"/>
        <w:numPr>
          <w:ilvl w:val="1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5A3AA8">
        <w:rPr>
          <w:sz w:val="26"/>
          <w:szCs w:val="26"/>
        </w:rPr>
        <w:t xml:space="preserve"> № </w:t>
      </w:r>
      <w:r w:rsidR="00B3406A">
        <w:rPr>
          <w:sz w:val="26"/>
          <w:szCs w:val="26"/>
        </w:rPr>
        <w:t>5 к П</w:t>
      </w:r>
      <w:bookmarkStart w:id="0" w:name="_GoBack"/>
      <w:bookmarkEnd w:id="0"/>
      <w:r>
        <w:rPr>
          <w:sz w:val="26"/>
          <w:szCs w:val="26"/>
        </w:rPr>
        <w:t>остановлению изложить</w:t>
      </w:r>
      <w:r w:rsidR="005A3AA8">
        <w:rPr>
          <w:sz w:val="26"/>
          <w:szCs w:val="26"/>
        </w:rPr>
        <w:t xml:space="preserve"> в редакции приложения к настоящему постановлению.</w:t>
      </w:r>
    </w:p>
    <w:p w:rsidR="00C5185C" w:rsidRPr="00C5185C" w:rsidRDefault="00C5185C" w:rsidP="005A3AA8">
      <w:pPr>
        <w:pStyle w:val="ab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5185C">
        <w:rPr>
          <w:sz w:val="26"/>
          <w:szCs w:val="26"/>
        </w:rPr>
        <w:t>МКУ «Хозяйственное управление Тернейского муниципального округа» (В</w:t>
      </w:r>
      <w:r w:rsidR="005A3AA8">
        <w:rPr>
          <w:sz w:val="26"/>
          <w:szCs w:val="26"/>
        </w:rPr>
        <w:t>асиленко</w:t>
      </w:r>
      <w:r w:rsidRPr="00C5185C">
        <w:rPr>
          <w:sz w:val="26"/>
          <w:szCs w:val="26"/>
        </w:rPr>
        <w:t xml:space="preserve">) обеспечить: </w:t>
      </w:r>
    </w:p>
    <w:p w:rsidR="00C5185C" w:rsidRPr="00C5185C" w:rsidRDefault="00237ABA" w:rsidP="005A3AA8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5185C" w:rsidRPr="00C5185C">
        <w:rPr>
          <w:sz w:val="26"/>
          <w:szCs w:val="26"/>
        </w:rPr>
        <w:t xml:space="preserve">.1 </w:t>
      </w:r>
      <w:r w:rsidR="00201410">
        <w:rPr>
          <w:sz w:val="26"/>
          <w:szCs w:val="26"/>
        </w:rPr>
        <w:t>размещение</w:t>
      </w:r>
      <w:r w:rsidR="00C5185C" w:rsidRPr="00C5185C">
        <w:rPr>
          <w:sz w:val="26"/>
          <w:szCs w:val="26"/>
        </w:rPr>
        <w:t xml:space="preserve"> настоящего муниципального правового акта на официальном сайте Тернейского муниципального округа в информационно- тел</w:t>
      </w:r>
      <w:r w:rsidR="00CB3CCA">
        <w:rPr>
          <w:sz w:val="26"/>
          <w:szCs w:val="26"/>
        </w:rPr>
        <w:t>екоммуникационной сети Интернет;</w:t>
      </w:r>
    </w:p>
    <w:p w:rsidR="00C5185C" w:rsidRPr="00C5185C" w:rsidRDefault="00237ABA" w:rsidP="005A3AA8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5185C" w:rsidRPr="00C5185C">
        <w:rPr>
          <w:sz w:val="26"/>
          <w:szCs w:val="26"/>
        </w:rPr>
        <w:t xml:space="preserve">.2 </w:t>
      </w:r>
      <w:r w:rsidR="00CB3CCA">
        <w:rPr>
          <w:sz w:val="26"/>
          <w:szCs w:val="26"/>
        </w:rPr>
        <w:t>размещение</w:t>
      </w:r>
      <w:r w:rsidR="00C5185C" w:rsidRPr="00C5185C">
        <w:rPr>
          <w:sz w:val="26"/>
          <w:szCs w:val="26"/>
        </w:rPr>
        <w:t xml:space="preserve"> </w:t>
      </w:r>
      <w:r w:rsidR="00CB3CCA" w:rsidRPr="00C5185C">
        <w:rPr>
          <w:sz w:val="26"/>
          <w:szCs w:val="26"/>
        </w:rPr>
        <w:t xml:space="preserve">настоящего муниципального правового акта </w:t>
      </w:r>
      <w:r w:rsidR="00C5185C" w:rsidRPr="00C5185C">
        <w:rPr>
          <w:sz w:val="26"/>
          <w:szCs w:val="26"/>
        </w:rPr>
        <w:t xml:space="preserve">в газете «Вестник Тернея». </w:t>
      </w:r>
    </w:p>
    <w:p w:rsidR="00C5185C" w:rsidRPr="00C5185C" w:rsidRDefault="00237ABA" w:rsidP="005A3AA8">
      <w:pPr>
        <w:pStyle w:val="ab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5185C" w:rsidRPr="00C5185C">
        <w:rPr>
          <w:sz w:val="26"/>
          <w:szCs w:val="26"/>
        </w:rPr>
        <w:t>. Настоящее постановление вступает в силу со дня</w:t>
      </w:r>
      <w:r w:rsidR="00CB3CCA">
        <w:rPr>
          <w:sz w:val="26"/>
          <w:szCs w:val="26"/>
        </w:rPr>
        <w:t xml:space="preserve"> его</w:t>
      </w:r>
      <w:r w:rsidR="00C5185C" w:rsidRPr="00C5185C">
        <w:rPr>
          <w:sz w:val="26"/>
          <w:szCs w:val="26"/>
        </w:rPr>
        <w:t xml:space="preserve"> публи</w:t>
      </w:r>
      <w:r w:rsidR="00CB3CCA">
        <w:rPr>
          <w:sz w:val="26"/>
          <w:szCs w:val="26"/>
        </w:rPr>
        <w:t>кации в газете «Вестник Тернея».</w:t>
      </w:r>
    </w:p>
    <w:p w:rsidR="004C11DF" w:rsidRPr="00A264A8" w:rsidRDefault="004C11DF" w:rsidP="00392F73">
      <w:pPr>
        <w:rPr>
          <w:rFonts w:eastAsia="SimSun"/>
          <w:sz w:val="26"/>
          <w:szCs w:val="26"/>
          <w:lang w:eastAsia="zh-CN"/>
        </w:rPr>
      </w:pPr>
    </w:p>
    <w:p w:rsidR="004C11DF" w:rsidRPr="00A264A8" w:rsidRDefault="004C11DF" w:rsidP="00392F73">
      <w:pPr>
        <w:rPr>
          <w:rFonts w:eastAsia="SimSun"/>
          <w:sz w:val="26"/>
          <w:szCs w:val="26"/>
          <w:lang w:eastAsia="zh-CN"/>
        </w:rPr>
      </w:pPr>
    </w:p>
    <w:p w:rsidR="00D76B2C" w:rsidRPr="00A264A8" w:rsidRDefault="00660FBB" w:rsidP="00392F73">
      <w:pPr>
        <w:rPr>
          <w:rFonts w:eastAsia="SimSun"/>
          <w:sz w:val="26"/>
          <w:szCs w:val="26"/>
          <w:lang w:eastAsia="zh-CN"/>
        </w:rPr>
      </w:pPr>
      <w:r w:rsidRPr="00A264A8">
        <w:rPr>
          <w:rFonts w:eastAsia="SimSun"/>
          <w:sz w:val="26"/>
          <w:szCs w:val="26"/>
          <w:lang w:eastAsia="zh-CN"/>
        </w:rPr>
        <w:t>Глава</w:t>
      </w:r>
      <w:r w:rsidR="007B035E" w:rsidRPr="00A264A8">
        <w:rPr>
          <w:rFonts w:eastAsia="SimSun"/>
          <w:sz w:val="26"/>
          <w:szCs w:val="26"/>
          <w:lang w:eastAsia="zh-CN"/>
        </w:rPr>
        <w:t xml:space="preserve"> </w:t>
      </w:r>
      <w:proofErr w:type="spellStart"/>
      <w:r w:rsidR="007B035E" w:rsidRPr="00A264A8">
        <w:rPr>
          <w:rFonts w:eastAsia="SimSun"/>
          <w:sz w:val="26"/>
          <w:szCs w:val="26"/>
          <w:lang w:eastAsia="zh-CN"/>
        </w:rPr>
        <w:t>Тернейского</w:t>
      </w:r>
      <w:proofErr w:type="spellEnd"/>
      <w:r w:rsidR="007B035E" w:rsidRPr="00A264A8">
        <w:rPr>
          <w:rFonts w:eastAsia="SimSun"/>
          <w:sz w:val="26"/>
          <w:szCs w:val="26"/>
          <w:lang w:eastAsia="zh-CN"/>
        </w:rPr>
        <w:t xml:space="preserve"> муниципального</w:t>
      </w:r>
      <w:r w:rsidR="00C5185C">
        <w:rPr>
          <w:rFonts w:eastAsia="SimSun"/>
          <w:sz w:val="26"/>
          <w:szCs w:val="26"/>
          <w:lang w:eastAsia="zh-CN"/>
        </w:rPr>
        <w:t xml:space="preserve"> округа            </w:t>
      </w:r>
      <w:r w:rsidR="00A93160">
        <w:rPr>
          <w:rFonts w:eastAsia="SimSun"/>
          <w:sz w:val="26"/>
          <w:szCs w:val="26"/>
          <w:lang w:eastAsia="zh-CN"/>
        </w:rPr>
        <w:t xml:space="preserve">             </w:t>
      </w:r>
      <w:r w:rsidR="007B035E" w:rsidRPr="00A264A8">
        <w:rPr>
          <w:rFonts w:eastAsia="SimSun"/>
          <w:sz w:val="26"/>
          <w:szCs w:val="26"/>
          <w:lang w:eastAsia="zh-CN"/>
        </w:rPr>
        <w:t xml:space="preserve">          </w:t>
      </w:r>
      <w:r w:rsidR="00237ABA">
        <w:rPr>
          <w:rFonts w:eastAsia="SimSun"/>
          <w:sz w:val="26"/>
          <w:szCs w:val="26"/>
          <w:lang w:eastAsia="zh-CN"/>
        </w:rPr>
        <w:t xml:space="preserve">       </w:t>
      </w:r>
      <w:r w:rsidRPr="00A264A8">
        <w:rPr>
          <w:rFonts w:eastAsia="SimSun"/>
          <w:sz w:val="26"/>
          <w:szCs w:val="26"/>
          <w:lang w:eastAsia="zh-CN"/>
        </w:rPr>
        <w:t xml:space="preserve"> </w:t>
      </w:r>
      <w:r w:rsidR="007B035E" w:rsidRPr="00A264A8">
        <w:rPr>
          <w:rFonts w:eastAsia="SimSun"/>
          <w:sz w:val="26"/>
          <w:szCs w:val="26"/>
          <w:lang w:eastAsia="zh-CN"/>
        </w:rPr>
        <w:t xml:space="preserve">  </w:t>
      </w:r>
      <w:r w:rsidRPr="00A264A8">
        <w:rPr>
          <w:rFonts w:eastAsia="SimSun"/>
          <w:sz w:val="26"/>
          <w:szCs w:val="26"/>
          <w:lang w:eastAsia="zh-CN"/>
        </w:rPr>
        <w:t>С.Н. Наумкин</w:t>
      </w:r>
    </w:p>
    <w:p w:rsidR="00D76B2C" w:rsidRDefault="00D76B2C">
      <w:pPr>
        <w:spacing w:after="160" w:line="259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br w:type="page"/>
      </w:r>
    </w:p>
    <w:tbl>
      <w:tblPr>
        <w:tblStyle w:val="a4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6"/>
      </w:tblGrid>
      <w:tr w:rsidR="00237ABA" w:rsidTr="00237ABA">
        <w:tc>
          <w:tcPr>
            <w:tcW w:w="4246" w:type="dxa"/>
          </w:tcPr>
          <w:p w:rsidR="00237ABA" w:rsidRDefault="00237ABA" w:rsidP="00237AB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237ABA">
              <w:lastRenderedPageBreak/>
              <w:t>Приложение</w:t>
            </w:r>
          </w:p>
          <w:p w:rsidR="00237ABA" w:rsidRPr="00237ABA" w:rsidRDefault="00237ABA" w:rsidP="00237ABA">
            <w:pPr>
              <w:autoSpaceDE w:val="0"/>
              <w:autoSpaceDN w:val="0"/>
              <w:adjustRightInd w:val="0"/>
              <w:jc w:val="center"/>
            </w:pPr>
            <w:r>
              <w:t xml:space="preserve">к постановлению администрации </w:t>
            </w:r>
            <w:proofErr w:type="spellStart"/>
            <w:r>
              <w:t>Тернейского</w:t>
            </w:r>
            <w:proofErr w:type="spellEnd"/>
            <w:r>
              <w:t xml:space="preserve"> муниципального округа от 03.04.2025 № 306</w:t>
            </w:r>
          </w:p>
        </w:tc>
      </w:tr>
    </w:tbl>
    <w:p w:rsidR="00D0362B" w:rsidRPr="00027FBC" w:rsidRDefault="00D0362B" w:rsidP="00D0362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0362B" w:rsidRDefault="00D0362B" w:rsidP="00D036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0362B" w:rsidRDefault="00D0362B" w:rsidP="00B3406A">
      <w:pPr>
        <w:autoSpaceDE w:val="0"/>
        <w:autoSpaceDN w:val="0"/>
        <w:adjustRightInd w:val="0"/>
        <w:rPr>
          <w:sz w:val="28"/>
          <w:szCs w:val="28"/>
        </w:rPr>
      </w:pPr>
    </w:p>
    <w:p w:rsidR="00D0362B" w:rsidRPr="004F282F" w:rsidRDefault="00D0362B" w:rsidP="00D0362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4F282F">
        <w:rPr>
          <w:sz w:val="28"/>
          <w:szCs w:val="28"/>
        </w:rPr>
        <w:t>еречень координат характерных точек границ территории, в отношении которой принято решение о резервировании земель для государ</w:t>
      </w:r>
      <w:r>
        <w:rPr>
          <w:sz w:val="28"/>
          <w:szCs w:val="28"/>
        </w:rPr>
        <w:t>ственных или муниципальных нужд</w:t>
      </w:r>
    </w:p>
    <w:p w:rsidR="00D0362B" w:rsidRDefault="00D0362B" w:rsidP="00A93160">
      <w:pPr>
        <w:spacing w:after="160" w:line="259" w:lineRule="auto"/>
        <w:rPr>
          <w:lang w:eastAsia="zh-CN"/>
        </w:rPr>
      </w:pPr>
    </w:p>
    <w:p w:rsidR="00D0362B" w:rsidRDefault="00D0362B" w:rsidP="00D0362B">
      <w:pPr>
        <w:rPr>
          <w:lang w:eastAsia="zh-CN"/>
        </w:rPr>
      </w:pPr>
    </w:p>
    <w:tbl>
      <w:tblPr>
        <w:tblpPr w:leftFromText="181" w:rightFromText="181" w:horzAnchor="margin" w:tblpXSpec="center" w:tblpY="3403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3"/>
        <w:gridCol w:w="3737"/>
        <w:gridCol w:w="3889"/>
      </w:tblGrid>
      <w:tr w:rsidR="005B1301" w:rsidRPr="00E561C6" w:rsidTr="005B1301">
        <w:trPr>
          <w:trHeight w:val="360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1C6">
              <w:rPr>
                <w:rFonts w:ascii="Arial" w:hAnsi="Arial" w:cs="Arial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7626" w:type="dxa"/>
            <w:gridSpan w:val="2"/>
            <w:tcBorders>
              <w:top w:val="single" w:sz="4" w:space="0" w:color="auto"/>
            </w:tcBorders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1C6">
              <w:rPr>
                <w:rFonts w:ascii="Arial" w:hAnsi="Arial" w:cs="Arial"/>
                <w:sz w:val="20"/>
                <w:szCs w:val="20"/>
              </w:rPr>
              <w:t>Координаты, м</w:t>
            </w:r>
          </w:p>
        </w:tc>
      </w:tr>
      <w:tr w:rsidR="005B1301" w:rsidRPr="00E561C6" w:rsidTr="005B1301">
        <w:trPr>
          <w:trHeight w:val="465"/>
        </w:trPr>
        <w:tc>
          <w:tcPr>
            <w:tcW w:w="1673" w:type="dxa"/>
            <w:vMerge/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37" w:type="dxa"/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1C6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889" w:type="dxa"/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61C6">
              <w:rPr>
                <w:rFonts w:ascii="Arial" w:hAnsi="Arial" w:cs="Arial"/>
                <w:sz w:val="20"/>
                <w:szCs w:val="20"/>
              </w:rPr>
              <w:t>Y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1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37" w:type="dxa"/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1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889" w:type="dxa"/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61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37" w:type="dxa"/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546543.59</w:t>
            </w:r>
          </w:p>
        </w:tc>
        <w:tc>
          <w:tcPr>
            <w:tcW w:w="3889" w:type="dxa"/>
            <w:vAlign w:val="center"/>
          </w:tcPr>
          <w:p w:rsidR="005B1301" w:rsidRPr="00E561C6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3271382.03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546452.58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3271483.55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546440.83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3271490.25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546376.77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3271418.13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546433.48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3271510.69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546478.29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3271593.45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546566.83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3271479.21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546566.83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3271479.21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546655.31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3271636.51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546692.77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3271632.87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546680.71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3271590.67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546658.90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3271595.81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546620.36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3271524.13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546651.61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3271462.20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546663.04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3271432.70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546640.87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3271429.24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546613.99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3271476.69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546592.01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3271466.71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546557.44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3271394.70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546555.60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3271390.03</w:t>
            </w:r>
          </w:p>
        </w:tc>
      </w:tr>
      <w:tr w:rsidR="005B1301" w:rsidRPr="00E561C6" w:rsidTr="005B1301">
        <w:tc>
          <w:tcPr>
            <w:tcW w:w="1673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37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546543.59</w:t>
            </w:r>
          </w:p>
        </w:tc>
        <w:tc>
          <w:tcPr>
            <w:tcW w:w="3889" w:type="dxa"/>
            <w:vAlign w:val="center"/>
          </w:tcPr>
          <w:p w:rsidR="005B1301" w:rsidRDefault="005B1301" w:rsidP="002B41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3271382.03</w:t>
            </w:r>
          </w:p>
        </w:tc>
      </w:tr>
    </w:tbl>
    <w:p w:rsidR="00D0362B" w:rsidRPr="00D0362B" w:rsidRDefault="00D0362B" w:rsidP="00D0362B">
      <w:pPr>
        <w:rPr>
          <w:lang w:eastAsia="zh-CN"/>
        </w:rPr>
      </w:pPr>
    </w:p>
    <w:sectPr w:rsidR="00D0362B" w:rsidRPr="00D0362B" w:rsidSect="00237ABA">
      <w:headerReference w:type="default" r:id="rId8"/>
      <w:headerReference w:type="first" r:id="rId9"/>
      <w:pgSz w:w="11906" w:h="16838"/>
      <w:pgMar w:top="454" w:right="851" w:bottom="45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39F" w:rsidRDefault="009A539F" w:rsidP="00523CEF">
      <w:r>
        <w:separator/>
      </w:r>
    </w:p>
  </w:endnote>
  <w:endnote w:type="continuationSeparator" w:id="0">
    <w:p w:rsidR="009A539F" w:rsidRDefault="009A539F" w:rsidP="0052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39F" w:rsidRDefault="009A539F" w:rsidP="00523CEF">
      <w:r>
        <w:separator/>
      </w:r>
    </w:p>
  </w:footnote>
  <w:footnote w:type="continuationSeparator" w:id="0">
    <w:p w:rsidR="009A539F" w:rsidRDefault="009A539F" w:rsidP="00523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CEF" w:rsidRPr="00523CEF" w:rsidRDefault="00523CEF" w:rsidP="00523CEF">
    <w:pPr>
      <w:pStyle w:val="a5"/>
      <w:jc w:val="right"/>
      <w:rPr>
        <w:color w:val="BFBFBF" w:themeColor="background1" w:themeShade="B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7EF" w:rsidRPr="004867EF" w:rsidRDefault="004867EF" w:rsidP="004867EF">
    <w:pPr>
      <w:pStyle w:val="a5"/>
      <w:jc w:val="right"/>
      <w:rPr>
        <w:color w:val="BFBFBF" w:themeColor="background1" w:themeShade="BF"/>
      </w:rPr>
    </w:pPr>
    <w:r w:rsidRPr="004867EF">
      <w:rPr>
        <w:color w:val="BFBFBF" w:themeColor="background1" w:themeShade="BF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B40BC"/>
    <w:multiLevelType w:val="multilevel"/>
    <w:tmpl w:val="FD58DCC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F73"/>
    <w:rsid w:val="000A66E1"/>
    <w:rsid w:val="00140883"/>
    <w:rsid w:val="001F21AB"/>
    <w:rsid w:val="00201410"/>
    <w:rsid w:val="002016CF"/>
    <w:rsid w:val="00237ABA"/>
    <w:rsid w:val="00284C8D"/>
    <w:rsid w:val="002D2AE4"/>
    <w:rsid w:val="002E44D2"/>
    <w:rsid w:val="003465A9"/>
    <w:rsid w:val="00357113"/>
    <w:rsid w:val="00392F73"/>
    <w:rsid w:val="003A2FC8"/>
    <w:rsid w:val="0046024B"/>
    <w:rsid w:val="004867EF"/>
    <w:rsid w:val="004A5A84"/>
    <w:rsid w:val="004B5496"/>
    <w:rsid w:val="004C11DF"/>
    <w:rsid w:val="004C7766"/>
    <w:rsid w:val="004D2529"/>
    <w:rsid w:val="0050111C"/>
    <w:rsid w:val="00523CEF"/>
    <w:rsid w:val="0055050B"/>
    <w:rsid w:val="00590D85"/>
    <w:rsid w:val="005A3AA8"/>
    <w:rsid w:val="005B1301"/>
    <w:rsid w:val="00612A79"/>
    <w:rsid w:val="00660FBB"/>
    <w:rsid w:val="007505D0"/>
    <w:rsid w:val="0077755D"/>
    <w:rsid w:val="007B035E"/>
    <w:rsid w:val="008B7153"/>
    <w:rsid w:val="008E41B4"/>
    <w:rsid w:val="008E7FA3"/>
    <w:rsid w:val="008F6E72"/>
    <w:rsid w:val="009A08A7"/>
    <w:rsid w:val="009A539F"/>
    <w:rsid w:val="009D2708"/>
    <w:rsid w:val="00A231C9"/>
    <w:rsid w:val="00A264A8"/>
    <w:rsid w:val="00A70D05"/>
    <w:rsid w:val="00A926C7"/>
    <w:rsid w:val="00A93160"/>
    <w:rsid w:val="00AE6431"/>
    <w:rsid w:val="00B3406A"/>
    <w:rsid w:val="00B36439"/>
    <w:rsid w:val="00BA0F1A"/>
    <w:rsid w:val="00C5185C"/>
    <w:rsid w:val="00C61001"/>
    <w:rsid w:val="00CB3CCA"/>
    <w:rsid w:val="00CC5896"/>
    <w:rsid w:val="00CE39DF"/>
    <w:rsid w:val="00D0362B"/>
    <w:rsid w:val="00D76B2C"/>
    <w:rsid w:val="00D94F9B"/>
    <w:rsid w:val="00DB6081"/>
    <w:rsid w:val="00E066BA"/>
    <w:rsid w:val="00E751EB"/>
    <w:rsid w:val="00EB01E8"/>
    <w:rsid w:val="00F8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0C613F4-ECE4-498D-9887-A5487896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31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92F73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table" w:styleId="a4">
    <w:name w:val="Table Grid"/>
    <w:basedOn w:val="a1"/>
    <w:uiPriority w:val="39"/>
    <w:rsid w:val="002E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23C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23C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867E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67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231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A264A8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9A08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8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2025-04-03T00:55:00Z</cp:lastPrinted>
  <dcterms:created xsi:type="dcterms:W3CDTF">2021-04-02T04:26:00Z</dcterms:created>
  <dcterms:modified xsi:type="dcterms:W3CDTF">2025-04-03T00:56:00Z</dcterms:modified>
</cp:coreProperties>
</file>