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A63" w:rsidRDefault="00F97A63">
      <w:pPr>
        <w:spacing w:after="4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-195836</wp:posOffset>
            </wp:positionV>
            <wp:extent cx="869315" cy="920750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7A63" w:rsidRDefault="00F97A63">
      <w:pPr>
        <w:spacing w:after="46"/>
        <w:jc w:val="center"/>
        <w:rPr>
          <w:rFonts w:ascii="Times New Roman" w:hAnsi="Times New Roman"/>
          <w:b/>
        </w:rPr>
      </w:pPr>
    </w:p>
    <w:p w:rsidR="00F97A63" w:rsidRDefault="00F97A63">
      <w:pPr>
        <w:spacing w:after="46"/>
        <w:jc w:val="center"/>
        <w:rPr>
          <w:rFonts w:ascii="Times New Roman" w:hAnsi="Times New Roman"/>
          <w:b/>
        </w:rPr>
      </w:pPr>
    </w:p>
    <w:p w:rsidR="00F97A63" w:rsidRDefault="00F97A63" w:rsidP="00C61838">
      <w:pPr>
        <w:spacing w:after="46"/>
        <w:rPr>
          <w:rFonts w:ascii="Times New Roman" w:hAnsi="Times New Roman"/>
          <w:b/>
        </w:rPr>
      </w:pPr>
    </w:p>
    <w:p w:rsidR="00F97A63" w:rsidRDefault="00F97A63">
      <w:pPr>
        <w:spacing w:after="4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FF3831" w:rsidRDefault="00F97A63">
      <w:pPr>
        <w:spacing w:after="4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ТЕРНЕЙСКОГО МУНИЦИПАЛЬНОГО ОКРУГА</w:t>
      </w:r>
    </w:p>
    <w:p w:rsidR="00FF3831" w:rsidRDefault="00F97A63">
      <w:pPr>
        <w:spacing w:after="4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ПРИМОРСКОГО КРАЯ</w:t>
      </w:r>
    </w:p>
    <w:p w:rsidR="00C61838" w:rsidRDefault="00C61838">
      <w:pPr>
        <w:spacing w:after="46"/>
        <w:jc w:val="center"/>
        <w:rPr>
          <w:rFonts w:ascii="Times New Roman" w:hAnsi="Times New Roman"/>
          <w:b/>
        </w:rPr>
      </w:pPr>
    </w:p>
    <w:p w:rsidR="00F97A63" w:rsidRDefault="00F97A6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ПОСТАНОВЛЕНИЕ</w:t>
      </w:r>
    </w:p>
    <w:p w:rsidR="003077FF" w:rsidRDefault="003077FF">
      <w:pPr>
        <w:jc w:val="center"/>
        <w:rPr>
          <w:rFonts w:ascii="Times New Roman" w:hAnsi="Times New Roman"/>
          <w:b/>
        </w:rPr>
      </w:pPr>
    </w:p>
    <w:p w:rsidR="00FF3831" w:rsidRDefault="003077FF" w:rsidP="00F97A63">
      <w:pPr>
        <w:jc w:val="both"/>
        <w:rPr>
          <w:rFonts w:ascii="Times New Roman" w:hAnsi="Times New Roman"/>
        </w:rPr>
      </w:pPr>
      <w:r w:rsidRPr="003077FF">
        <w:rPr>
          <w:rFonts w:ascii="Times New Roman" w:hAnsi="Times New Roman"/>
        </w:rPr>
        <w:t>10</w:t>
      </w:r>
      <w:r>
        <w:rPr>
          <w:rFonts w:ascii="Times New Roman" w:hAnsi="Times New Roman"/>
          <w:b/>
        </w:rPr>
        <w:t xml:space="preserve"> </w:t>
      </w:r>
      <w:r w:rsidR="000744E7" w:rsidRPr="000744E7">
        <w:rPr>
          <w:rFonts w:ascii="Times New Roman" w:hAnsi="Times New Roman"/>
        </w:rPr>
        <w:t>февраля 202</w:t>
      </w:r>
      <w:r w:rsidR="00862FB7">
        <w:rPr>
          <w:rFonts w:ascii="Times New Roman" w:hAnsi="Times New Roman"/>
        </w:rPr>
        <w:t>5</w:t>
      </w:r>
      <w:r w:rsidR="000744E7" w:rsidRPr="000744E7">
        <w:rPr>
          <w:rFonts w:ascii="Times New Roman" w:hAnsi="Times New Roman"/>
        </w:rPr>
        <w:t xml:space="preserve"> года</w:t>
      </w:r>
      <w:r w:rsidR="00F97A63" w:rsidRPr="000744E7">
        <w:rPr>
          <w:rFonts w:ascii="Times New Roman" w:hAnsi="Times New Roman"/>
        </w:rPr>
        <w:t xml:space="preserve"> </w:t>
      </w:r>
      <w:r w:rsidR="000744E7">
        <w:rPr>
          <w:rFonts w:ascii="Times New Roman" w:hAnsi="Times New Roman"/>
        </w:rPr>
        <w:t xml:space="preserve">                               </w:t>
      </w:r>
      <w:proofErr w:type="spellStart"/>
      <w:r w:rsidR="000744E7">
        <w:rPr>
          <w:rFonts w:ascii="Times New Roman" w:hAnsi="Times New Roman"/>
        </w:rPr>
        <w:t>пгт</w:t>
      </w:r>
      <w:proofErr w:type="spellEnd"/>
      <w:r w:rsidR="000744E7">
        <w:rPr>
          <w:rFonts w:ascii="Times New Roman" w:hAnsi="Times New Roman"/>
        </w:rPr>
        <w:t xml:space="preserve">. Терней                                                          № </w:t>
      </w:r>
      <w:r w:rsidR="00C82035">
        <w:rPr>
          <w:rFonts w:ascii="Times New Roman" w:hAnsi="Times New Roman"/>
        </w:rPr>
        <w:t>110</w:t>
      </w:r>
    </w:p>
    <w:p w:rsidR="000744E7" w:rsidRPr="000744E7" w:rsidRDefault="000744E7" w:rsidP="00F97A63">
      <w:pPr>
        <w:jc w:val="both"/>
        <w:rPr>
          <w:rFonts w:ascii="Times New Roman" w:hAnsi="Times New Roman"/>
        </w:rPr>
      </w:pPr>
    </w:p>
    <w:p w:rsidR="00FF3831" w:rsidRDefault="000744E7" w:rsidP="000744E7">
      <w:pPr>
        <w:jc w:val="center"/>
        <w:rPr>
          <w:rFonts w:ascii="Times New Roman" w:hAnsi="Times New Roman" w:cs="Times New Roman"/>
          <w:b/>
          <w:bCs/>
          <w:color w:val="1A1A1A"/>
        </w:rPr>
      </w:pPr>
      <w:r>
        <w:rPr>
          <w:rFonts w:ascii="Times New Roman" w:hAnsi="Times New Roman" w:cs="Times New Roman"/>
          <w:b/>
          <w:bCs/>
          <w:color w:val="1A1A1A"/>
        </w:rPr>
        <w:t>О создании комиссии по оценке</w:t>
      </w:r>
      <w:r w:rsidR="00F97A63">
        <w:rPr>
          <w:rFonts w:ascii="Times New Roman" w:hAnsi="Times New Roman" w:cs="Times New Roman"/>
          <w:b/>
          <w:bCs/>
          <w:color w:val="1A1A1A"/>
        </w:rPr>
        <w:t xml:space="preserve"> готовности</w:t>
      </w:r>
      <w:r>
        <w:rPr>
          <w:rFonts w:ascii="Times New Roman" w:hAnsi="Times New Roman" w:cs="Times New Roman"/>
          <w:b/>
          <w:bCs/>
          <w:color w:val="1A1A1A"/>
        </w:rPr>
        <w:t xml:space="preserve"> </w:t>
      </w:r>
      <w:r w:rsidR="00F97A63">
        <w:rPr>
          <w:rFonts w:ascii="Times New Roman" w:hAnsi="Times New Roman" w:cs="Times New Roman"/>
          <w:b/>
          <w:bCs/>
          <w:color w:val="1A1A1A"/>
        </w:rPr>
        <w:t>пунктов временного размещения пострадавшего населения,</w:t>
      </w:r>
      <w:r>
        <w:rPr>
          <w:rFonts w:ascii="Times New Roman" w:hAnsi="Times New Roman" w:cs="Times New Roman"/>
          <w:b/>
          <w:bCs/>
          <w:color w:val="1A1A1A"/>
        </w:rPr>
        <w:t xml:space="preserve"> </w:t>
      </w:r>
      <w:r w:rsidR="00F97A63">
        <w:rPr>
          <w:rFonts w:ascii="Times New Roman" w:hAnsi="Times New Roman" w:cs="Times New Roman"/>
          <w:b/>
          <w:bCs/>
          <w:color w:val="1A1A1A"/>
        </w:rPr>
        <w:t xml:space="preserve">расположенных на территории </w:t>
      </w:r>
      <w:proofErr w:type="spellStart"/>
      <w:r w:rsidR="00F97A63">
        <w:rPr>
          <w:rFonts w:ascii="Times New Roman" w:hAnsi="Times New Roman" w:cs="Times New Roman"/>
          <w:b/>
          <w:bCs/>
          <w:color w:val="1A1A1A"/>
        </w:rPr>
        <w:t>Тернейского</w:t>
      </w:r>
      <w:proofErr w:type="spellEnd"/>
      <w:r w:rsidR="00F97A63">
        <w:rPr>
          <w:rFonts w:ascii="Times New Roman" w:hAnsi="Times New Roman" w:cs="Times New Roman"/>
          <w:b/>
          <w:bCs/>
          <w:color w:val="1A1A1A"/>
        </w:rPr>
        <w:t xml:space="preserve"> муниципального округа</w:t>
      </w:r>
    </w:p>
    <w:p w:rsidR="00FF3831" w:rsidRDefault="00FF3831">
      <w:pPr>
        <w:tabs>
          <w:tab w:val="left" w:pos="6750"/>
        </w:tabs>
        <w:jc w:val="both"/>
        <w:rPr>
          <w:rFonts w:ascii="Times New Roman" w:hAnsi="Times New Roman"/>
        </w:rPr>
      </w:pPr>
    </w:p>
    <w:p w:rsidR="00FF3831" w:rsidRDefault="00F97A63" w:rsidP="005408E0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1A1A1A"/>
          <w:sz w:val="24"/>
          <w:szCs w:val="24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Методическими рекомендациями по организации первоочередного жизнеобеспечения населения в чрезвычайных ситуациях и работы пунктов временного размещения пострадавшего населения», направленными МЧС России письмом от 06.06.2022 № 43-3300-11 (далее - методические рекомендации), в целях организации работы пунктов временного размещения пострадавшего населения на территории Приморского края</w:t>
      </w:r>
      <w:r>
        <w:rPr>
          <w:rFonts w:ascii="Times New Roman" w:hAnsi="Times New Roman" w:cs="Times New Roman"/>
          <w:sz w:val="24"/>
          <w:szCs w:val="24"/>
        </w:rPr>
        <w:t>, решения комиссии по предупреждению и ликвидации чрезвычайных ситуаций и обеспечению пожарной безопасности Приморского края от 2</w:t>
      </w:r>
      <w:r w:rsidR="00862FB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862FB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1.202</w:t>
      </w:r>
      <w:r w:rsidR="00862FB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0744E7">
        <w:rPr>
          <w:rFonts w:ascii="Times New Roman" w:hAnsi="Times New Roman" w:cs="Times New Roman"/>
          <w:sz w:val="24"/>
          <w:szCs w:val="24"/>
        </w:rPr>
        <w:t xml:space="preserve">№ </w:t>
      </w:r>
      <w:r w:rsidR="00862FB7">
        <w:rPr>
          <w:rFonts w:ascii="Times New Roman" w:hAnsi="Times New Roman" w:cs="Times New Roman"/>
          <w:sz w:val="24"/>
          <w:szCs w:val="24"/>
        </w:rPr>
        <w:t>98</w:t>
      </w:r>
      <w:r w:rsidR="00074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Об организации </w:t>
      </w:r>
      <w:r w:rsidR="00862FB7">
        <w:rPr>
          <w:rFonts w:ascii="Times New Roman" w:hAnsi="Times New Roman" w:cs="Times New Roman"/>
          <w:color w:val="1A1A1A"/>
          <w:sz w:val="24"/>
          <w:szCs w:val="24"/>
        </w:rPr>
        <w:t>работы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пунктов временного размещения  на территории Приморского края</w:t>
      </w:r>
      <w:r>
        <w:rPr>
          <w:rFonts w:ascii="Times New Roman" w:hAnsi="Times New Roman" w:cs="Times New Roman"/>
          <w:sz w:val="24"/>
          <w:szCs w:val="24"/>
        </w:rPr>
        <w:t xml:space="preserve">», на основании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Тернейского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Тернейского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5408E0" w:rsidRDefault="005408E0" w:rsidP="005408E0">
      <w:pPr>
        <w:pStyle w:val="ConsPlusNormal"/>
        <w:jc w:val="both"/>
      </w:pPr>
    </w:p>
    <w:p w:rsidR="00FF3831" w:rsidRDefault="00F97A63" w:rsidP="005408E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ПОСТАНОВЛЯЕТ:</w:t>
      </w:r>
    </w:p>
    <w:p w:rsidR="00FF3831" w:rsidRDefault="00FF3831" w:rsidP="005408E0">
      <w:pPr>
        <w:jc w:val="both"/>
        <w:rPr>
          <w:b/>
          <w:sz w:val="12"/>
          <w:szCs w:val="12"/>
        </w:rPr>
      </w:pPr>
    </w:p>
    <w:p w:rsidR="00FF3831" w:rsidRDefault="00F97A63" w:rsidP="005408E0">
      <w:pPr>
        <w:ind w:firstLine="567"/>
        <w:contextualSpacing/>
        <w:jc w:val="both"/>
        <w:outlineLvl w:val="0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 xml:space="preserve">1. Создать комиссию по оценке готовности пунктов временного размещения пострадавшего населения, расположенных на территории </w:t>
      </w:r>
      <w:proofErr w:type="spellStart"/>
      <w:r>
        <w:rPr>
          <w:rFonts w:ascii="Times New Roman" w:hAnsi="Times New Roman" w:cs="Times New Roman"/>
          <w:color w:val="1A1A1A"/>
        </w:rPr>
        <w:t>Тер</w:t>
      </w:r>
      <w:r w:rsidR="000744E7">
        <w:rPr>
          <w:rFonts w:ascii="Times New Roman" w:hAnsi="Times New Roman" w:cs="Times New Roman"/>
          <w:color w:val="1A1A1A"/>
        </w:rPr>
        <w:t>нейского</w:t>
      </w:r>
      <w:proofErr w:type="spellEnd"/>
      <w:r w:rsidR="000744E7">
        <w:rPr>
          <w:rFonts w:ascii="Times New Roman" w:hAnsi="Times New Roman" w:cs="Times New Roman"/>
          <w:color w:val="1A1A1A"/>
        </w:rPr>
        <w:t xml:space="preserve"> муниципального округа </w:t>
      </w:r>
      <w:r>
        <w:rPr>
          <w:rFonts w:ascii="Times New Roman" w:hAnsi="Times New Roman" w:cs="Times New Roman"/>
          <w:color w:val="1A1A1A"/>
        </w:rPr>
        <w:t>(далее ПВР), согласно приложению № 1 к настоящему постановлению.</w:t>
      </w:r>
    </w:p>
    <w:p w:rsidR="00FF3831" w:rsidRDefault="00F97A63" w:rsidP="000744E7">
      <w:pPr>
        <w:widowControl/>
        <w:ind w:firstLine="567"/>
        <w:jc w:val="both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>2. Организовать проверку ПВР в соответствии с методическими рекомендациями по организации работы пунктов временного размещения пострадавшего населения в чрезвычайных ситуациях, а также состояние технических средств, оборудования и имущества.</w:t>
      </w:r>
    </w:p>
    <w:p w:rsidR="00FF3831" w:rsidRDefault="00F97A63" w:rsidP="000744E7">
      <w:pPr>
        <w:widowControl/>
        <w:ind w:firstLine="567"/>
        <w:jc w:val="both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>3. Результаты проверки оформить соответствующим актом по форме согласно приложению № 2 к настоящему постановлению.</w:t>
      </w:r>
    </w:p>
    <w:p w:rsidR="00FF3831" w:rsidRDefault="00F97A63" w:rsidP="000744E7">
      <w:pPr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>4. Утвердить критерии оценки готовности пункта временного размещени</w:t>
      </w:r>
      <w:r w:rsidR="00E02D19">
        <w:rPr>
          <w:rFonts w:ascii="Times New Roman" w:hAnsi="Times New Roman" w:cs="Times New Roman"/>
          <w:color w:val="1A1A1A"/>
        </w:rPr>
        <w:t>я пострадавшего населения (ПВР)</w:t>
      </w:r>
      <w:r>
        <w:rPr>
          <w:rFonts w:ascii="Times New Roman" w:hAnsi="Times New Roman" w:cs="Times New Roman"/>
          <w:color w:val="1A1A1A"/>
        </w:rPr>
        <w:t xml:space="preserve"> согласно приложению</w:t>
      </w:r>
      <w:r w:rsidR="00E02D19">
        <w:rPr>
          <w:rFonts w:ascii="Times New Roman" w:hAnsi="Times New Roman" w:cs="Times New Roman"/>
          <w:color w:val="1A1A1A"/>
        </w:rPr>
        <w:t xml:space="preserve"> № 3 к настоящему постановлению</w:t>
      </w:r>
      <w:r>
        <w:rPr>
          <w:rFonts w:ascii="Times New Roman" w:hAnsi="Times New Roman" w:cs="Times New Roman"/>
          <w:color w:val="1A1A1A"/>
        </w:rPr>
        <w:t>.</w:t>
      </w:r>
    </w:p>
    <w:p w:rsidR="00FF3831" w:rsidRDefault="00F97A63" w:rsidP="00E02D19">
      <w:pPr>
        <w:widowControl/>
        <w:ind w:firstLine="567"/>
        <w:jc w:val="both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 xml:space="preserve">5. Утвердить график по проверке пунктов временного размещения пострадавшего населения, находящихся на территории </w:t>
      </w:r>
      <w:proofErr w:type="spellStart"/>
      <w:r>
        <w:rPr>
          <w:rFonts w:ascii="Times New Roman" w:hAnsi="Times New Roman" w:cs="Times New Roman"/>
          <w:color w:val="1A1A1A"/>
        </w:rPr>
        <w:t>Тернейского</w:t>
      </w:r>
      <w:proofErr w:type="spellEnd"/>
      <w:r>
        <w:rPr>
          <w:rFonts w:ascii="Times New Roman" w:hAnsi="Times New Roman" w:cs="Times New Roman"/>
          <w:color w:val="1A1A1A"/>
        </w:rPr>
        <w:t xml:space="preserve"> муниципального округа,</w:t>
      </w:r>
      <w:r w:rsidR="00E02D19">
        <w:t xml:space="preserve"> </w:t>
      </w:r>
      <w:r>
        <w:rPr>
          <w:rFonts w:ascii="Times New Roman" w:hAnsi="Times New Roman" w:cs="Times New Roman"/>
          <w:color w:val="1A1A1A"/>
        </w:rPr>
        <w:t>согласно приложению № 4 к настоящему постановлению.</w:t>
      </w:r>
    </w:p>
    <w:p w:rsidR="006F4B85" w:rsidRDefault="006F4B85" w:rsidP="00E02D19">
      <w:pPr>
        <w:widowControl/>
        <w:ind w:firstLine="567"/>
        <w:jc w:val="both"/>
      </w:pPr>
      <w:r w:rsidRPr="00D339C0">
        <w:rPr>
          <w:rFonts w:ascii="Times New Roman" w:hAnsi="Times New Roman" w:cs="Times New Roman"/>
          <w:color w:val="1A1A1A"/>
        </w:rPr>
        <w:t>6. Признать утратившим силу</w:t>
      </w:r>
      <w:r>
        <w:rPr>
          <w:rFonts w:ascii="Times New Roman" w:hAnsi="Times New Roman" w:cs="Times New Roman"/>
          <w:color w:val="1A1A1A"/>
        </w:rPr>
        <w:t xml:space="preserve"> </w:t>
      </w:r>
      <w:r w:rsidR="00C61838" w:rsidRPr="0056241B">
        <w:rPr>
          <w:rFonts w:ascii="Times New Roman" w:hAnsi="Times New Roman"/>
          <w:sz w:val="26"/>
          <w:szCs w:val="26"/>
        </w:rPr>
        <w:t xml:space="preserve">постановление администрации </w:t>
      </w:r>
      <w:proofErr w:type="spellStart"/>
      <w:r w:rsidR="00C61838" w:rsidRPr="0056241B">
        <w:rPr>
          <w:rFonts w:ascii="Times New Roman" w:hAnsi="Times New Roman"/>
          <w:sz w:val="26"/>
          <w:szCs w:val="26"/>
        </w:rPr>
        <w:t>Тернейс</w:t>
      </w:r>
      <w:r w:rsidR="00D339C0">
        <w:rPr>
          <w:rFonts w:ascii="Times New Roman" w:hAnsi="Times New Roman"/>
          <w:sz w:val="26"/>
          <w:szCs w:val="26"/>
        </w:rPr>
        <w:t>кого</w:t>
      </w:r>
      <w:proofErr w:type="spellEnd"/>
      <w:r w:rsidR="00D339C0">
        <w:rPr>
          <w:rFonts w:ascii="Times New Roman" w:hAnsi="Times New Roman"/>
          <w:sz w:val="26"/>
          <w:szCs w:val="26"/>
        </w:rPr>
        <w:t xml:space="preserve"> муниципального округа от 28.12.2023 № 1192</w:t>
      </w:r>
      <w:r w:rsidR="00C61838" w:rsidRPr="0056241B">
        <w:rPr>
          <w:rFonts w:ascii="Times New Roman" w:hAnsi="Times New Roman"/>
          <w:sz w:val="26"/>
          <w:szCs w:val="26"/>
        </w:rPr>
        <w:t xml:space="preserve"> «О создании комиссии по оценке готовности пунктов временного размещения пострадавшего населения, расположенных на территории </w:t>
      </w:r>
      <w:proofErr w:type="spellStart"/>
      <w:r w:rsidR="00C61838" w:rsidRPr="0056241B">
        <w:rPr>
          <w:rFonts w:ascii="Times New Roman" w:hAnsi="Times New Roman"/>
          <w:sz w:val="26"/>
          <w:szCs w:val="26"/>
        </w:rPr>
        <w:t>Тернейского</w:t>
      </w:r>
      <w:proofErr w:type="spellEnd"/>
      <w:r w:rsidR="00C61838" w:rsidRPr="0056241B">
        <w:rPr>
          <w:rFonts w:ascii="Times New Roman" w:hAnsi="Times New Roman"/>
          <w:sz w:val="26"/>
          <w:szCs w:val="26"/>
        </w:rPr>
        <w:t xml:space="preserve"> муниципального округа».</w:t>
      </w:r>
    </w:p>
    <w:p w:rsidR="00FF3831" w:rsidRDefault="006F4B85" w:rsidP="00E02D19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E02D19">
        <w:rPr>
          <w:rFonts w:ascii="Times New Roman" w:hAnsi="Times New Roman"/>
        </w:rPr>
        <w:t>. МКУ «Хозяйственное управление</w:t>
      </w:r>
      <w:r w:rsidR="00F97A63">
        <w:rPr>
          <w:rFonts w:ascii="Times New Roman" w:hAnsi="Times New Roman"/>
        </w:rPr>
        <w:t xml:space="preserve"> </w:t>
      </w:r>
      <w:proofErr w:type="spellStart"/>
      <w:r w:rsidR="00F97A63">
        <w:rPr>
          <w:rFonts w:ascii="Times New Roman" w:hAnsi="Times New Roman"/>
        </w:rPr>
        <w:t>Тернейского</w:t>
      </w:r>
      <w:proofErr w:type="spellEnd"/>
      <w:r w:rsidR="00F97A63">
        <w:rPr>
          <w:rFonts w:ascii="Times New Roman" w:hAnsi="Times New Roman"/>
        </w:rPr>
        <w:t xml:space="preserve"> муниципального округа</w:t>
      </w:r>
      <w:r w:rsidR="00E02D19">
        <w:rPr>
          <w:rFonts w:ascii="Times New Roman" w:hAnsi="Times New Roman"/>
        </w:rPr>
        <w:t>»</w:t>
      </w:r>
      <w:r w:rsidR="00F97A63">
        <w:rPr>
          <w:rFonts w:ascii="Times New Roman" w:hAnsi="Times New Roman"/>
        </w:rPr>
        <w:t xml:space="preserve"> (В</w:t>
      </w:r>
      <w:r w:rsidR="00823414">
        <w:rPr>
          <w:rFonts w:ascii="Times New Roman" w:hAnsi="Times New Roman"/>
        </w:rPr>
        <w:t>асиленко</w:t>
      </w:r>
      <w:r w:rsidR="00F97A63">
        <w:rPr>
          <w:rFonts w:ascii="Times New Roman" w:hAnsi="Times New Roman"/>
        </w:rPr>
        <w:t xml:space="preserve">) разместить настоящее постановление на сайте администрации </w:t>
      </w:r>
      <w:proofErr w:type="spellStart"/>
      <w:r w:rsidR="00F97A63">
        <w:rPr>
          <w:rFonts w:ascii="Times New Roman" w:hAnsi="Times New Roman"/>
        </w:rPr>
        <w:t>Тернейского</w:t>
      </w:r>
      <w:proofErr w:type="spellEnd"/>
      <w:r w:rsidR="00F97A63">
        <w:rPr>
          <w:rFonts w:ascii="Times New Roman" w:hAnsi="Times New Roman"/>
        </w:rPr>
        <w:t xml:space="preserve"> муниципального округа.</w:t>
      </w:r>
    </w:p>
    <w:p w:rsidR="00FF3831" w:rsidRDefault="006F4B85" w:rsidP="00E02D19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F97A63">
        <w:rPr>
          <w:rFonts w:ascii="Times New Roman" w:hAnsi="Times New Roman"/>
        </w:rPr>
        <w:t>.</w:t>
      </w:r>
      <w:r w:rsidR="00F97A63">
        <w:rPr>
          <w:rFonts w:ascii="Times New Roman" w:hAnsi="Times New Roman"/>
        </w:rPr>
        <w:tab/>
        <w:t>Контроль за выполнением настоящего постановления оставляю за собой.</w:t>
      </w:r>
    </w:p>
    <w:p w:rsidR="00D339C0" w:rsidRDefault="00F97A63">
      <w:pPr>
        <w:outlineLvl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FF3831" w:rsidRPr="00D339C0" w:rsidRDefault="00D339C0">
      <w:pPr>
        <w:outlineLvl w:val="0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Г</w:t>
      </w:r>
      <w:r w:rsidR="00F97A63">
        <w:rPr>
          <w:rFonts w:ascii="Times New Roman" w:hAnsi="Times New Roman"/>
        </w:rPr>
        <w:t>лав</w:t>
      </w:r>
      <w:r>
        <w:rPr>
          <w:rFonts w:ascii="Times New Roman" w:hAnsi="Times New Roman"/>
        </w:rPr>
        <w:t>а</w:t>
      </w:r>
      <w:r w:rsidR="00F97A63">
        <w:rPr>
          <w:rFonts w:ascii="Times New Roman" w:hAnsi="Times New Roman"/>
        </w:rPr>
        <w:t xml:space="preserve"> </w:t>
      </w:r>
      <w:proofErr w:type="spellStart"/>
      <w:r w:rsidR="00F97A63">
        <w:rPr>
          <w:rFonts w:ascii="Times New Roman" w:hAnsi="Times New Roman"/>
        </w:rPr>
        <w:t>Тернейского</w:t>
      </w:r>
      <w:proofErr w:type="spellEnd"/>
      <w:r w:rsidR="00F97A63">
        <w:rPr>
          <w:rFonts w:ascii="Times New Roman" w:hAnsi="Times New Roman"/>
        </w:rPr>
        <w:t xml:space="preserve"> муниципального округа                                   </w:t>
      </w:r>
      <w:r w:rsidR="00E02D19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      С.Н. </w:t>
      </w:r>
      <w:proofErr w:type="spellStart"/>
      <w:r>
        <w:rPr>
          <w:rFonts w:ascii="Times New Roman" w:hAnsi="Times New Roman"/>
        </w:rPr>
        <w:t>Наумкин</w:t>
      </w:r>
      <w:proofErr w:type="spellEnd"/>
      <w:r w:rsidR="00823414">
        <w:rPr>
          <w:rFonts w:ascii="Times New Roman" w:hAnsi="Times New Roman"/>
        </w:rPr>
        <w:t xml:space="preserve"> </w:t>
      </w:r>
    </w:p>
    <w:p w:rsidR="00823414" w:rsidRDefault="00823414">
      <w:pPr>
        <w:outlineLvl w:val="0"/>
        <w:rPr>
          <w:rFonts w:ascii="Times New Roman" w:hAnsi="Times New Roman"/>
        </w:rPr>
      </w:pPr>
    </w:p>
    <w:p w:rsidR="00FF3831" w:rsidRDefault="00FF3831">
      <w:pPr>
        <w:outlineLvl w:val="0"/>
        <w:rPr>
          <w:rFonts w:ascii="Times New Roman" w:hAnsi="Times New Roman"/>
        </w:rPr>
      </w:pPr>
    </w:p>
    <w:tbl>
      <w:tblPr>
        <w:tblStyle w:val="af5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</w:tblGrid>
      <w:tr w:rsidR="00E02D19" w:rsidTr="00E02D19">
        <w:tc>
          <w:tcPr>
            <w:tcW w:w="4104" w:type="dxa"/>
          </w:tcPr>
          <w:p w:rsidR="00E02D19" w:rsidRDefault="00E02D19" w:rsidP="00E02D19">
            <w:pPr>
              <w:spacing w:line="36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 1</w:t>
            </w:r>
          </w:p>
          <w:p w:rsidR="00E02D19" w:rsidRDefault="00E02D19" w:rsidP="00823414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постановлению администрации </w:t>
            </w:r>
            <w:proofErr w:type="spellStart"/>
            <w:r>
              <w:rPr>
                <w:rFonts w:ascii="Times New Roman" w:hAnsi="Times New Roman"/>
              </w:rPr>
              <w:t>Тернейского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</w:t>
            </w:r>
            <w:r w:rsidR="00D339C0">
              <w:rPr>
                <w:rFonts w:ascii="Times New Roman" w:hAnsi="Times New Roman"/>
              </w:rPr>
              <w:t>о округа от 1</w:t>
            </w:r>
            <w:r w:rsidR="0082341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.0</w:t>
            </w:r>
            <w:r w:rsidR="00D339C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.202</w:t>
            </w:r>
            <w:r w:rsidR="00C82035">
              <w:rPr>
                <w:rFonts w:ascii="Times New Roman" w:hAnsi="Times New Roman"/>
              </w:rPr>
              <w:t>5 № 110</w:t>
            </w:r>
          </w:p>
        </w:tc>
      </w:tr>
    </w:tbl>
    <w:p w:rsidR="00FF3831" w:rsidRDefault="00FF3831">
      <w:pPr>
        <w:outlineLvl w:val="0"/>
        <w:rPr>
          <w:rFonts w:ascii="Times New Roman" w:hAnsi="Times New Roman"/>
        </w:rPr>
      </w:pPr>
    </w:p>
    <w:p w:rsidR="00FF3831" w:rsidRDefault="00FF3831">
      <w:pPr>
        <w:outlineLvl w:val="0"/>
        <w:rPr>
          <w:rFonts w:ascii="Times New Roman" w:hAnsi="Times New Roman"/>
        </w:rPr>
      </w:pPr>
    </w:p>
    <w:p w:rsidR="00F97A63" w:rsidRDefault="00F97A63">
      <w:pPr>
        <w:outlineLvl w:val="0"/>
        <w:rPr>
          <w:rFonts w:ascii="Times New Roman" w:hAnsi="Times New Roman"/>
        </w:rPr>
      </w:pPr>
    </w:p>
    <w:p w:rsidR="00FF3831" w:rsidRDefault="00FF3831">
      <w:pPr>
        <w:widowControl/>
        <w:jc w:val="center"/>
        <w:rPr>
          <w:rFonts w:ascii="Times New Roman" w:hAnsi="Times New Roman" w:cs="Times New Roman"/>
          <w:color w:val="1A1A1A"/>
        </w:rPr>
      </w:pPr>
    </w:p>
    <w:p w:rsidR="00FF3831" w:rsidRPr="00823414" w:rsidRDefault="00F97A63">
      <w:pPr>
        <w:widowControl/>
        <w:jc w:val="center"/>
        <w:rPr>
          <w:rFonts w:ascii="Times New Roman" w:hAnsi="Times New Roman" w:cs="Times New Roman"/>
          <w:b/>
        </w:rPr>
      </w:pPr>
      <w:r w:rsidRPr="00823414">
        <w:rPr>
          <w:rFonts w:ascii="Times New Roman" w:hAnsi="Times New Roman" w:cs="Times New Roman"/>
          <w:b/>
        </w:rPr>
        <w:t xml:space="preserve">Состав </w:t>
      </w:r>
    </w:p>
    <w:p w:rsidR="00FB4DC7" w:rsidRPr="00D339C0" w:rsidRDefault="00E02D19">
      <w:pPr>
        <w:widowControl/>
        <w:jc w:val="center"/>
        <w:rPr>
          <w:rFonts w:ascii="Times New Roman" w:hAnsi="Times New Roman" w:cs="Times New Roman"/>
          <w:b/>
        </w:rPr>
      </w:pPr>
      <w:r w:rsidRPr="00D339C0">
        <w:rPr>
          <w:rFonts w:ascii="Times New Roman" w:hAnsi="Times New Roman" w:cs="Times New Roman"/>
          <w:b/>
        </w:rPr>
        <w:t>комиссии по оценке</w:t>
      </w:r>
      <w:r w:rsidR="00F97A63" w:rsidRPr="00D339C0">
        <w:rPr>
          <w:rFonts w:ascii="Times New Roman" w:hAnsi="Times New Roman" w:cs="Times New Roman"/>
          <w:b/>
        </w:rPr>
        <w:t xml:space="preserve"> готовности пунктов временного размещения пострадавшего населения, расположенных на территории </w:t>
      </w:r>
      <w:proofErr w:type="spellStart"/>
      <w:r w:rsidR="00F97A63" w:rsidRPr="00D339C0">
        <w:rPr>
          <w:rFonts w:ascii="Times New Roman" w:hAnsi="Times New Roman" w:cs="Times New Roman"/>
          <w:b/>
        </w:rPr>
        <w:t>Тернейского</w:t>
      </w:r>
      <w:proofErr w:type="spellEnd"/>
      <w:r w:rsidR="00F97A63" w:rsidRPr="00D339C0">
        <w:rPr>
          <w:rFonts w:ascii="Times New Roman" w:hAnsi="Times New Roman" w:cs="Times New Roman"/>
          <w:b/>
        </w:rPr>
        <w:t xml:space="preserve"> муниципального округа </w:t>
      </w:r>
    </w:p>
    <w:p w:rsidR="00FF3831" w:rsidRPr="00D339C0" w:rsidRDefault="00F97A63">
      <w:pPr>
        <w:widowControl/>
        <w:jc w:val="center"/>
        <w:rPr>
          <w:rFonts w:ascii="Times New Roman" w:hAnsi="Times New Roman" w:cs="Times New Roman"/>
          <w:b/>
        </w:rPr>
      </w:pPr>
      <w:r w:rsidRPr="00D339C0">
        <w:rPr>
          <w:rFonts w:ascii="Times New Roman" w:hAnsi="Times New Roman" w:cs="Times New Roman"/>
          <w:b/>
        </w:rPr>
        <w:t>(по согласованию)</w:t>
      </w:r>
    </w:p>
    <w:p w:rsidR="00FF3831" w:rsidRDefault="00FF3831">
      <w:pPr>
        <w:widowControl/>
        <w:jc w:val="center"/>
        <w:rPr>
          <w:rFonts w:ascii="Times New Roman" w:hAnsi="Times New Roman" w:cs="Times New Roman"/>
        </w:rPr>
      </w:pPr>
    </w:p>
    <w:p w:rsidR="00FF3831" w:rsidRDefault="00823414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F97A63">
        <w:rPr>
          <w:rFonts w:ascii="Times New Roman" w:hAnsi="Times New Roman" w:cs="Times New Roman"/>
        </w:rPr>
        <w:t>ервый заместитель главы</w:t>
      </w:r>
      <w:r w:rsidR="00FB4DC7">
        <w:rPr>
          <w:rFonts w:ascii="Times New Roman" w:hAnsi="Times New Roman" w:cs="Times New Roman"/>
        </w:rPr>
        <w:t xml:space="preserve"> администрации</w:t>
      </w:r>
      <w:r w:rsidR="00F97A63">
        <w:rPr>
          <w:rFonts w:ascii="Times New Roman" w:hAnsi="Times New Roman" w:cs="Times New Roman"/>
        </w:rPr>
        <w:t xml:space="preserve"> </w:t>
      </w:r>
      <w:proofErr w:type="spellStart"/>
      <w:r w:rsidR="00F97A63">
        <w:rPr>
          <w:rFonts w:ascii="Times New Roman" w:hAnsi="Times New Roman" w:cs="Times New Roman"/>
        </w:rPr>
        <w:t>Тернейского</w:t>
      </w:r>
      <w:proofErr w:type="spellEnd"/>
      <w:r w:rsidR="00F97A63">
        <w:rPr>
          <w:rFonts w:ascii="Times New Roman" w:hAnsi="Times New Roman" w:cs="Times New Roman"/>
        </w:rPr>
        <w:t xml:space="preserve"> муниципального округа, председатель комиссии;</w:t>
      </w:r>
    </w:p>
    <w:p w:rsidR="00FF3831" w:rsidRDefault="00FF3831">
      <w:pPr>
        <w:widowControl/>
        <w:jc w:val="both"/>
        <w:rPr>
          <w:rFonts w:ascii="Times New Roman" w:hAnsi="Times New Roman" w:cs="Times New Roman"/>
        </w:rPr>
      </w:pPr>
    </w:p>
    <w:p w:rsidR="00FF3831" w:rsidRDefault="00823414">
      <w:pPr>
        <w:widowControl/>
        <w:jc w:val="both"/>
      </w:pPr>
      <w:r>
        <w:rPr>
          <w:rFonts w:ascii="Times New Roman" w:hAnsi="Times New Roman" w:cs="Times New Roman"/>
        </w:rPr>
        <w:t>В</w:t>
      </w:r>
      <w:r w:rsidR="00F97A63">
        <w:rPr>
          <w:rFonts w:ascii="Times New Roman" w:hAnsi="Times New Roman" w:cs="Times New Roman"/>
        </w:rPr>
        <w:t xml:space="preserve">едущий специалист 1 разряда отдела по делам ГОЧС и МП администрации </w:t>
      </w:r>
      <w:proofErr w:type="spellStart"/>
      <w:r w:rsidR="00F97A63">
        <w:rPr>
          <w:rFonts w:ascii="Times New Roman" w:hAnsi="Times New Roman" w:cs="Times New Roman"/>
        </w:rPr>
        <w:t>Тернейского</w:t>
      </w:r>
      <w:proofErr w:type="spellEnd"/>
      <w:r w:rsidR="00F97A63">
        <w:rPr>
          <w:rFonts w:ascii="Times New Roman" w:hAnsi="Times New Roman" w:cs="Times New Roman"/>
        </w:rPr>
        <w:t xml:space="preserve"> муниципального округа, секретарь комиссии;</w:t>
      </w:r>
    </w:p>
    <w:p w:rsidR="00FF3831" w:rsidRDefault="00FF3831">
      <w:pPr>
        <w:widowControl/>
        <w:jc w:val="both"/>
        <w:rPr>
          <w:rFonts w:ascii="Times New Roman" w:hAnsi="Times New Roman" w:cs="Times New Roman"/>
        </w:rPr>
      </w:pPr>
    </w:p>
    <w:p w:rsidR="00FF3831" w:rsidRDefault="00F97A63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FF3831" w:rsidRDefault="00FF3831">
      <w:pPr>
        <w:widowControl/>
        <w:jc w:val="both"/>
        <w:rPr>
          <w:rFonts w:ascii="Times New Roman" w:hAnsi="Times New Roman" w:cs="Times New Roman"/>
        </w:rPr>
      </w:pPr>
    </w:p>
    <w:p w:rsidR="00FF3831" w:rsidRDefault="00823414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F97A63">
        <w:rPr>
          <w:rFonts w:ascii="Times New Roman" w:hAnsi="Times New Roman" w:cs="Times New Roman"/>
        </w:rPr>
        <w:t xml:space="preserve">ачальник отдела по делам ГОЧС и МП администрации </w:t>
      </w:r>
      <w:proofErr w:type="spellStart"/>
      <w:r w:rsidR="00F97A63">
        <w:rPr>
          <w:rFonts w:ascii="Times New Roman" w:hAnsi="Times New Roman" w:cs="Times New Roman"/>
        </w:rPr>
        <w:t>Тернейского</w:t>
      </w:r>
      <w:proofErr w:type="spellEnd"/>
      <w:r w:rsidR="00F97A63">
        <w:rPr>
          <w:rFonts w:ascii="Times New Roman" w:hAnsi="Times New Roman" w:cs="Times New Roman"/>
        </w:rPr>
        <w:t xml:space="preserve"> муниципального округа;</w:t>
      </w:r>
    </w:p>
    <w:p w:rsidR="00FF3831" w:rsidRDefault="00FF3831">
      <w:pPr>
        <w:widowControl/>
        <w:jc w:val="both"/>
        <w:rPr>
          <w:rFonts w:ascii="Times New Roman" w:hAnsi="Times New Roman" w:cs="Times New Roman"/>
        </w:rPr>
      </w:pPr>
    </w:p>
    <w:p w:rsidR="00FF3831" w:rsidRDefault="00823414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F97A63">
        <w:rPr>
          <w:rFonts w:ascii="Times New Roman" w:hAnsi="Times New Roman" w:cs="Times New Roman"/>
        </w:rPr>
        <w:t>ачальник ОНД</w:t>
      </w:r>
      <w:r w:rsidR="00FB4DC7">
        <w:rPr>
          <w:rFonts w:ascii="Times New Roman" w:hAnsi="Times New Roman" w:cs="Times New Roman"/>
        </w:rPr>
        <w:t xml:space="preserve"> </w:t>
      </w:r>
      <w:r w:rsidR="00F97A63">
        <w:rPr>
          <w:rFonts w:ascii="Times New Roman" w:hAnsi="Times New Roman" w:cs="Times New Roman"/>
        </w:rPr>
        <w:t>и</w:t>
      </w:r>
      <w:r w:rsidR="00FB4DC7">
        <w:rPr>
          <w:rFonts w:ascii="Times New Roman" w:hAnsi="Times New Roman" w:cs="Times New Roman"/>
        </w:rPr>
        <w:t xml:space="preserve"> </w:t>
      </w:r>
      <w:r w:rsidR="00F97A63">
        <w:rPr>
          <w:rFonts w:ascii="Times New Roman" w:hAnsi="Times New Roman" w:cs="Times New Roman"/>
        </w:rPr>
        <w:t>ПР</w:t>
      </w:r>
      <w:r w:rsidR="00FB4DC7">
        <w:rPr>
          <w:rFonts w:ascii="Times New Roman" w:hAnsi="Times New Roman" w:cs="Times New Roman"/>
        </w:rPr>
        <w:t xml:space="preserve"> по </w:t>
      </w:r>
      <w:proofErr w:type="spellStart"/>
      <w:r w:rsidR="00FB4DC7">
        <w:rPr>
          <w:rFonts w:ascii="Times New Roman" w:hAnsi="Times New Roman" w:cs="Times New Roman"/>
        </w:rPr>
        <w:t>Тернейскому</w:t>
      </w:r>
      <w:proofErr w:type="spellEnd"/>
      <w:r w:rsidR="00F97A63">
        <w:rPr>
          <w:rFonts w:ascii="Times New Roman" w:hAnsi="Times New Roman" w:cs="Times New Roman"/>
        </w:rPr>
        <w:t xml:space="preserve"> муниципал</w:t>
      </w:r>
      <w:r w:rsidR="00FB4DC7">
        <w:rPr>
          <w:rFonts w:ascii="Times New Roman" w:hAnsi="Times New Roman" w:cs="Times New Roman"/>
        </w:rPr>
        <w:t>ьному району</w:t>
      </w:r>
      <w:r w:rsidR="00F97A63">
        <w:rPr>
          <w:rFonts w:ascii="Times New Roman" w:hAnsi="Times New Roman" w:cs="Times New Roman"/>
        </w:rPr>
        <w:t xml:space="preserve"> УНД</w:t>
      </w:r>
      <w:r w:rsidR="00FB4DC7">
        <w:rPr>
          <w:rFonts w:ascii="Times New Roman" w:hAnsi="Times New Roman" w:cs="Times New Roman"/>
        </w:rPr>
        <w:t xml:space="preserve"> </w:t>
      </w:r>
      <w:r w:rsidR="00F97A63">
        <w:rPr>
          <w:rFonts w:ascii="Times New Roman" w:hAnsi="Times New Roman" w:cs="Times New Roman"/>
        </w:rPr>
        <w:t>и</w:t>
      </w:r>
      <w:r w:rsidR="00FB4DC7">
        <w:rPr>
          <w:rFonts w:ascii="Times New Roman" w:hAnsi="Times New Roman" w:cs="Times New Roman"/>
        </w:rPr>
        <w:t xml:space="preserve"> </w:t>
      </w:r>
      <w:r w:rsidR="00F97A63">
        <w:rPr>
          <w:rFonts w:ascii="Times New Roman" w:hAnsi="Times New Roman" w:cs="Times New Roman"/>
        </w:rPr>
        <w:t xml:space="preserve">ПР ГУ МЧС России по Приморскому краю;  </w:t>
      </w:r>
    </w:p>
    <w:p w:rsidR="00FF3831" w:rsidRDefault="00FF3831">
      <w:pPr>
        <w:widowControl/>
        <w:jc w:val="both"/>
        <w:rPr>
          <w:rFonts w:ascii="Times New Roman" w:hAnsi="Times New Roman" w:cs="Times New Roman"/>
        </w:rPr>
      </w:pPr>
    </w:p>
    <w:p w:rsidR="00FF3831" w:rsidRDefault="00823414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F97A63">
        <w:rPr>
          <w:rFonts w:ascii="Times New Roman" w:hAnsi="Times New Roman" w:cs="Times New Roman"/>
        </w:rPr>
        <w:t xml:space="preserve">иректор </w:t>
      </w:r>
      <w:r>
        <w:rPr>
          <w:rFonts w:ascii="Times New Roman" w:hAnsi="Times New Roman" w:cs="Times New Roman"/>
        </w:rPr>
        <w:t>МКУ «</w:t>
      </w:r>
      <w:r w:rsidR="00F97A63">
        <w:rPr>
          <w:rFonts w:ascii="Times New Roman" w:hAnsi="Times New Roman" w:cs="Times New Roman"/>
        </w:rPr>
        <w:t xml:space="preserve">Центр обеспечения деятельности образовательных учреждений» </w:t>
      </w:r>
      <w:proofErr w:type="spellStart"/>
      <w:r w:rsidR="00F97A63">
        <w:rPr>
          <w:rFonts w:ascii="Times New Roman" w:hAnsi="Times New Roman" w:cs="Times New Roman"/>
        </w:rPr>
        <w:t>Тернейского</w:t>
      </w:r>
      <w:proofErr w:type="spellEnd"/>
      <w:r w:rsidR="00F97A63">
        <w:rPr>
          <w:rFonts w:ascii="Times New Roman" w:hAnsi="Times New Roman" w:cs="Times New Roman"/>
        </w:rPr>
        <w:t xml:space="preserve"> муниципального </w:t>
      </w:r>
      <w:r>
        <w:rPr>
          <w:rFonts w:ascii="Times New Roman" w:hAnsi="Times New Roman" w:cs="Times New Roman"/>
        </w:rPr>
        <w:t>округа;</w:t>
      </w:r>
    </w:p>
    <w:p w:rsidR="00FF3831" w:rsidRDefault="00FF3831">
      <w:pPr>
        <w:widowControl/>
        <w:jc w:val="both"/>
        <w:rPr>
          <w:rFonts w:ascii="Times New Roman" w:hAnsi="Times New Roman" w:cs="Times New Roman"/>
        </w:rPr>
      </w:pPr>
    </w:p>
    <w:p w:rsidR="00FF3831" w:rsidRDefault="00F97A63">
      <w:pPr>
        <w:widowControl/>
        <w:jc w:val="both"/>
      </w:pPr>
      <w:r>
        <w:rPr>
          <w:rFonts w:ascii="Times New Roman" w:hAnsi="Times New Roman" w:cs="Times New Roman"/>
        </w:rPr>
        <w:t>Начальники территориальных отделов</w:t>
      </w:r>
      <w:r w:rsidR="00FB4DC7">
        <w:rPr>
          <w:rFonts w:ascii="Times New Roman" w:hAnsi="Times New Roman" w:cs="Times New Roman"/>
        </w:rPr>
        <w:t>, на территории</w:t>
      </w:r>
      <w:r>
        <w:rPr>
          <w:rFonts w:ascii="Times New Roman" w:hAnsi="Times New Roman" w:cs="Times New Roman"/>
        </w:rPr>
        <w:t xml:space="preserve"> которых развёрнуты ПВР;</w:t>
      </w:r>
    </w:p>
    <w:p w:rsidR="00FF3831" w:rsidRDefault="00FF3831">
      <w:pPr>
        <w:widowControl/>
        <w:jc w:val="both"/>
        <w:rPr>
          <w:rFonts w:ascii="Times New Roman" w:hAnsi="Times New Roman" w:cs="Times New Roman"/>
        </w:rPr>
      </w:pPr>
    </w:p>
    <w:p w:rsidR="00FF3831" w:rsidRDefault="00F97A63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Директора или их заместители образовательных учреждений</w:t>
      </w:r>
      <w:r w:rsidR="00FB4DC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на базе которых развёрнуты ПВР.</w:t>
      </w:r>
    </w:p>
    <w:p w:rsidR="00FF3831" w:rsidRDefault="00F97A63">
      <w:pPr>
        <w:widowControl/>
        <w:jc w:val="both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1A1A1A"/>
        </w:rPr>
        <w:t xml:space="preserve"> </w:t>
      </w:r>
    </w:p>
    <w:p w:rsidR="00FF3831" w:rsidRDefault="00FF3831">
      <w:pPr>
        <w:outlineLvl w:val="0"/>
        <w:rPr>
          <w:rFonts w:ascii="Times New Roman" w:hAnsi="Times New Roman" w:cs="Times New Roman"/>
          <w:color w:val="1A1A1A"/>
        </w:rPr>
      </w:pPr>
    </w:p>
    <w:p w:rsidR="00FF3831" w:rsidRDefault="00FF3831">
      <w:pPr>
        <w:outlineLvl w:val="0"/>
        <w:rPr>
          <w:rFonts w:ascii="YS Text;Helvetica Neue" w:hAnsi="YS Text;Helvetica Neue" w:cs="YS Text;Helvetica Neue"/>
          <w:color w:val="1A1A1A"/>
          <w:sz w:val="23"/>
        </w:rPr>
      </w:pPr>
    </w:p>
    <w:p w:rsidR="00FF3831" w:rsidRDefault="00FF3831">
      <w:pPr>
        <w:outlineLvl w:val="0"/>
        <w:rPr>
          <w:rFonts w:ascii="YS Text;Helvetica Neue" w:hAnsi="YS Text;Helvetica Neue" w:cs="YS Text;Helvetica Neue"/>
          <w:color w:val="1A1A1A"/>
          <w:sz w:val="23"/>
        </w:rPr>
      </w:pPr>
    </w:p>
    <w:p w:rsidR="00FF3831" w:rsidRDefault="00FF3831">
      <w:pPr>
        <w:outlineLvl w:val="0"/>
        <w:rPr>
          <w:rFonts w:ascii="YS Text;Helvetica Neue" w:hAnsi="YS Text;Helvetica Neue" w:cs="YS Text;Helvetica Neue"/>
          <w:color w:val="1A1A1A"/>
          <w:sz w:val="23"/>
        </w:rPr>
      </w:pPr>
    </w:p>
    <w:p w:rsidR="00FF3831" w:rsidRDefault="00FF3831">
      <w:pPr>
        <w:outlineLvl w:val="0"/>
        <w:rPr>
          <w:rFonts w:ascii="YS Text;Helvetica Neue" w:hAnsi="YS Text;Helvetica Neue" w:cs="YS Text;Helvetica Neue"/>
          <w:color w:val="1A1A1A"/>
          <w:sz w:val="23"/>
        </w:rPr>
      </w:pPr>
    </w:p>
    <w:p w:rsidR="00FF3831" w:rsidRDefault="00FF3831">
      <w:pPr>
        <w:outlineLvl w:val="0"/>
        <w:rPr>
          <w:rFonts w:ascii="YS Text;Helvetica Neue" w:hAnsi="YS Text;Helvetica Neue" w:cs="YS Text;Helvetica Neue"/>
          <w:color w:val="1A1A1A"/>
          <w:sz w:val="23"/>
        </w:rPr>
      </w:pPr>
    </w:p>
    <w:p w:rsidR="00FF3831" w:rsidRDefault="00FF3831">
      <w:pPr>
        <w:outlineLvl w:val="0"/>
        <w:rPr>
          <w:rFonts w:ascii="YS Text;Helvetica Neue" w:hAnsi="YS Text;Helvetica Neue" w:cs="YS Text;Helvetica Neue"/>
          <w:color w:val="1A1A1A"/>
          <w:sz w:val="23"/>
        </w:rPr>
      </w:pPr>
    </w:p>
    <w:p w:rsidR="00FF3831" w:rsidRDefault="00FF3831">
      <w:pPr>
        <w:outlineLvl w:val="0"/>
        <w:rPr>
          <w:rFonts w:ascii="YS Text;Helvetica Neue" w:hAnsi="YS Text;Helvetica Neue" w:cs="YS Text;Helvetica Neue"/>
          <w:color w:val="1A1A1A"/>
          <w:sz w:val="23"/>
        </w:rPr>
      </w:pPr>
    </w:p>
    <w:p w:rsidR="00FF3831" w:rsidRDefault="00FF3831">
      <w:pPr>
        <w:outlineLvl w:val="0"/>
        <w:rPr>
          <w:rFonts w:ascii="YS Text;Helvetica Neue" w:hAnsi="YS Text;Helvetica Neue" w:cs="YS Text;Helvetica Neue"/>
          <w:color w:val="1A1A1A"/>
          <w:sz w:val="23"/>
        </w:rPr>
      </w:pPr>
    </w:p>
    <w:p w:rsidR="00FF3831" w:rsidRDefault="00FF3831">
      <w:pPr>
        <w:outlineLvl w:val="0"/>
        <w:rPr>
          <w:rFonts w:ascii="YS Text;Helvetica Neue" w:hAnsi="YS Text;Helvetica Neue" w:cs="YS Text;Helvetica Neue"/>
          <w:color w:val="1A1A1A"/>
          <w:sz w:val="23"/>
        </w:rPr>
      </w:pPr>
    </w:p>
    <w:p w:rsidR="00FF3831" w:rsidRDefault="00FF3831">
      <w:pPr>
        <w:outlineLvl w:val="0"/>
        <w:rPr>
          <w:rFonts w:ascii="YS Text;Helvetica Neue" w:hAnsi="YS Text;Helvetica Neue" w:cs="YS Text;Helvetica Neue"/>
          <w:color w:val="1A1A1A"/>
          <w:sz w:val="23"/>
        </w:rPr>
      </w:pPr>
    </w:p>
    <w:p w:rsidR="00FF3831" w:rsidRDefault="00FF3831">
      <w:pPr>
        <w:outlineLvl w:val="0"/>
        <w:rPr>
          <w:rFonts w:ascii="YS Text;Helvetica Neue" w:hAnsi="YS Text;Helvetica Neue" w:cs="YS Text;Helvetica Neue"/>
          <w:color w:val="1A1A1A"/>
          <w:sz w:val="23"/>
        </w:rPr>
      </w:pPr>
    </w:p>
    <w:p w:rsidR="00FF3831" w:rsidRDefault="00FF3831">
      <w:pPr>
        <w:outlineLvl w:val="0"/>
        <w:rPr>
          <w:rFonts w:ascii="YS Text;Helvetica Neue" w:hAnsi="YS Text;Helvetica Neue" w:cs="YS Text;Helvetica Neue"/>
          <w:color w:val="1A1A1A"/>
          <w:sz w:val="23"/>
        </w:rPr>
      </w:pPr>
    </w:p>
    <w:p w:rsidR="00FF3831" w:rsidRDefault="00FF3831">
      <w:pPr>
        <w:outlineLvl w:val="0"/>
        <w:rPr>
          <w:rFonts w:ascii="YS Text;Helvetica Neue" w:hAnsi="YS Text;Helvetica Neue" w:cs="YS Text;Helvetica Neue"/>
          <w:color w:val="1A1A1A"/>
          <w:sz w:val="23"/>
        </w:rPr>
      </w:pPr>
    </w:p>
    <w:p w:rsidR="00FF3831" w:rsidRDefault="00FF3831">
      <w:pPr>
        <w:outlineLvl w:val="0"/>
        <w:rPr>
          <w:rFonts w:ascii="YS Text;Helvetica Neue" w:hAnsi="YS Text;Helvetica Neue" w:cs="YS Text;Helvetica Neue"/>
          <w:color w:val="1A1A1A"/>
          <w:sz w:val="23"/>
        </w:rPr>
      </w:pPr>
    </w:p>
    <w:p w:rsidR="00FF3831" w:rsidRDefault="00FF3831">
      <w:pPr>
        <w:outlineLvl w:val="0"/>
        <w:rPr>
          <w:rFonts w:ascii="YS Text;Helvetica Neue" w:hAnsi="YS Text;Helvetica Neue" w:cs="YS Text;Helvetica Neue"/>
          <w:color w:val="1A1A1A"/>
          <w:sz w:val="23"/>
        </w:rPr>
      </w:pPr>
    </w:p>
    <w:p w:rsidR="00FF3831" w:rsidRDefault="00FF3831">
      <w:pPr>
        <w:outlineLvl w:val="0"/>
        <w:rPr>
          <w:rFonts w:ascii="YS Text;Helvetica Neue" w:hAnsi="YS Text;Helvetica Neue" w:cs="YS Text;Helvetica Neue"/>
          <w:color w:val="1A1A1A"/>
          <w:sz w:val="23"/>
        </w:rPr>
      </w:pPr>
    </w:p>
    <w:p w:rsidR="00FF3831" w:rsidRDefault="00FF3831">
      <w:pPr>
        <w:outlineLvl w:val="0"/>
        <w:rPr>
          <w:rFonts w:ascii="YS Text;Helvetica Neue" w:hAnsi="YS Text;Helvetica Neue" w:cs="YS Text;Helvetica Neue"/>
          <w:color w:val="1A1A1A"/>
          <w:sz w:val="23"/>
        </w:rPr>
      </w:pPr>
    </w:p>
    <w:p w:rsidR="00FF3831" w:rsidRDefault="00FF3831">
      <w:pPr>
        <w:outlineLvl w:val="0"/>
        <w:rPr>
          <w:rFonts w:ascii="YS Text;Helvetica Neue" w:hAnsi="YS Text;Helvetica Neue" w:cs="YS Text;Helvetica Neue"/>
          <w:color w:val="1A1A1A"/>
          <w:sz w:val="23"/>
        </w:rPr>
      </w:pPr>
    </w:p>
    <w:p w:rsidR="00FF3831" w:rsidRDefault="00FF3831">
      <w:pPr>
        <w:outlineLvl w:val="0"/>
        <w:rPr>
          <w:rFonts w:ascii="YS Text;Helvetica Neue" w:hAnsi="YS Text;Helvetica Neue" w:cs="YS Text;Helvetica Neue"/>
          <w:color w:val="1A1A1A"/>
          <w:sz w:val="23"/>
        </w:rPr>
      </w:pPr>
    </w:p>
    <w:p w:rsidR="00FF3831" w:rsidRDefault="00FF3831">
      <w:pPr>
        <w:outlineLvl w:val="0"/>
        <w:rPr>
          <w:rFonts w:ascii="YS Text;Helvetica Neue" w:hAnsi="YS Text;Helvetica Neue" w:cs="YS Text;Helvetica Neue"/>
          <w:color w:val="1A1A1A"/>
          <w:sz w:val="23"/>
        </w:rPr>
      </w:pPr>
    </w:p>
    <w:p w:rsidR="00FF3831" w:rsidRDefault="00FF3831">
      <w:pPr>
        <w:outlineLvl w:val="0"/>
        <w:rPr>
          <w:rFonts w:ascii="YS Text;Helvetica Neue" w:hAnsi="YS Text;Helvetica Neue" w:cs="YS Text;Helvetica Neue"/>
          <w:color w:val="1A1A1A"/>
          <w:sz w:val="23"/>
        </w:rPr>
      </w:pPr>
    </w:p>
    <w:p w:rsidR="00FF3831" w:rsidRDefault="00F97A63">
      <w:pPr>
        <w:outlineLvl w:val="0"/>
        <w:rPr>
          <w:rFonts w:ascii="YS Text;Helvetica Neue" w:eastAsia="YS Text;Helvetica Neue" w:hAnsi="YS Text;Helvetica Neue" w:cs="YS Text;Helvetica Neue"/>
          <w:color w:val="1A1A1A"/>
          <w:sz w:val="23"/>
        </w:rPr>
      </w:pPr>
      <w:r>
        <w:rPr>
          <w:rFonts w:ascii="YS Text;Helvetica Neue" w:eastAsia="YS Text;Helvetica Neue" w:hAnsi="YS Text;Helvetica Neue" w:cs="YS Text;Helvetica Neue"/>
          <w:color w:val="1A1A1A"/>
          <w:sz w:val="23"/>
        </w:rPr>
        <w:lastRenderedPageBreak/>
        <w:t xml:space="preserve"> </w:t>
      </w:r>
    </w:p>
    <w:tbl>
      <w:tblPr>
        <w:tblStyle w:val="af5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</w:tblGrid>
      <w:tr w:rsidR="00FB4DC7" w:rsidTr="00FB4DC7">
        <w:tc>
          <w:tcPr>
            <w:tcW w:w="4104" w:type="dxa"/>
          </w:tcPr>
          <w:p w:rsidR="00FB4DC7" w:rsidRDefault="00FB4DC7" w:rsidP="00FB4DC7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1A1A1A"/>
              </w:rPr>
            </w:pPr>
            <w:r>
              <w:rPr>
                <w:rFonts w:ascii="Times New Roman" w:hAnsi="Times New Roman" w:cs="Times New Roman"/>
                <w:color w:val="1A1A1A"/>
              </w:rPr>
              <w:t>Приложение № 2</w:t>
            </w:r>
          </w:p>
          <w:p w:rsidR="00FB4DC7" w:rsidRPr="00FB4DC7" w:rsidRDefault="00FB4DC7" w:rsidP="00823414">
            <w:pPr>
              <w:jc w:val="center"/>
              <w:outlineLvl w:val="0"/>
              <w:rPr>
                <w:rFonts w:ascii="Times New Roman" w:hAnsi="Times New Roman" w:cs="Times New Roman"/>
                <w:color w:val="1A1A1A"/>
              </w:rPr>
            </w:pPr>
            <w:r>
              <w:rPr>
                <w:rFonts w:ascii="Times New Roman" w:hAnsi="Times New Roman" w:cs="Times New Roman"/>
                <w:color w:val="1A1A1A"/>
              </w:rPr>
              <w:t xml:space="preserve">к постановлению администрации </w:t>
            </w:r>
            <w:proofErr w:type="spellStart"/>
            <w:r>
              <w:rPr>
                <w:rFonts w:ascii="Times New Roman" w:hAnsi="Times New Roman" w:cs="Times New Roman"/>
                <w:color w:val="1A1A1A"/>
              </w:rPr>
              <w:t>Тернейского</w:t>
            </w:r>
            <w:proofErr w:type="spellEnd"/>
            <w:r>
              <w:rPr>
                <w:rFonts w:ascii="Times New Roman" w:hAnsi="Times New Roman" w:cs="Times New Roman"/>
                <w:color w:val="1A1A1A"/>
              </w:rPr>
              <w:t xml:space="preserve"> муниципального </w:t>
            </w:r>
            <w:r w:rsidR="00D339C0">
              <w:rPr>
                <w:rFonts w:ascii="Times New Roman" w:hAnsi="Times New Roman" w:cs="Times New Roman"/>
                <w:color w:val="1A1A1A"/>
              </w:rPr>
              <w:t>округа от 1</w:t>
            </w:r>
            <w:r w:rsidR="00823414">
              <w:rPr>
                <w:rFonts w:ascii="Times New Roman" w:hAnsi="Times New Roman" w:cs="Times New Roman"/>
                <w:color w:val="1A1A1A"/>
              </w:rPr>
              <w:t>0</w:t>
            </w:r>
            <w:r>
              <w:rPr>
                <w:rFonts w:ascii="Times New Roman" w:hAnsi="Times New Roman" w:cs="Times New Roman"/>
                <w:color w:val="1A1A1A"/>
              </w:rPr>
              <w:t>.0</w:t>
            </w:r>
            <w:r w:rsidR="00D339C0">
              <w:rPr>
                <w:rFonts w:ascii="Times New Roman" w:hAnsi="Times New Roman" w:cs="Times New Roman"/>
                <w:color w:val="1A1A1A"/>
              </w:rPr>
              <w:t>2</w:t>
            </w:r>
            <w:r>
              <w:rPr>
                <w:rFonts w:ascii="Times New Roman" w:hAnsi="Times New Roman" w:cs="Times New Roman"/>
                <w:color w:val="1A1A1A"/>
              </w:rPr>
              <w:t>.202</w:t>
            </w:r>
            <w:r w:rsidR="00823414">
              <w:rPr>
                <w:rFonts w:ascii="Times New Roman" w:hAnsi="Times New Roman" w:cs="Times New Roman"/>
                <w:color w:val="1A1A1A"/>
              </w:rPr>
              <w:t>5</w:t>
            </w:r>
            <w:r>
              <w:rPr>
                <w:rFonts w:ascii="Times New Roman" w:hAnsi="Times New Roman" w:cs="Times New Roman"/>
                <w:color w:val="1A1A1A"/>
              </w:rPr>
              <w:t xml:space="preserve"> № </w:t>
            </w:r>
            <w:r w:rsidR="00C82035">
              <w:rPr>
                <w:rFonts w:ascii="Times New Roman" w:hAnsi="Times New Roman" w:cs="Times New Roman"/>
                <w:color w:val="1A1A1A"/>
              </w:rPr>
              <w:t>110</w:t>
            </w:r>
          </w:p>
        </w:tc>
      </w:tr>
    </w:tbl>
    <w:p w:rsidR="00FB4DC7" w:rsidRDefault="00FB4DC7">
      <w:pPr>
        <w:jc w:val="right"/>
        <w:outlineLvl w:val="0"/>
        <w:rPr>
          <w:rFonts w:ascii="Times New Roman" w:hAnsi="Times New Roman" w:cs="Times New Roman"/>
          <w:color w:val="1A1A1A"/>
          <w:sz w:val="20"/>
          <w:szCs w:val="20"/>
        </w:rPr>
      </w:pPr>
    </w:p>
    <w:p w:rsidR="00823414" w:rsidRDefault="00823414">
      <w:pPr>
        <w:widowControl/>
        <w:spacing w:after="160" w:line="252" w:lineRule="auto"/>
        <w:jc w:val="center"/>
        <w:rPr>
          <w:rStyle w:val="21"/>
          <w:rFonts w:eastAsia="Arial Unicode MS"/>
        </w:rPr>
      </w:pPr>
    </w:p>
    <w:p w:rsidR="00FF3831" w:rsidRPr="00D339C0" w:rsidRDefault="00F97A63">
      <w:pPr>
        <w:widowControl/>
        <w:spacing w:after="160" w:line="252" w:lineRule="auto"/>
        <w:jc w:val="center"/>
        <w:rPr>
          <w:b/>
        </w:rPr>
      </w:pPr>
      <w:r w:rsidRPr="00D339C0">
        <w:rPr>
          <w:rStyle w:val="21"/>
          <w:rFonts w:eastAsia="Arial Unicode MS"/>
          <w:b/>
        </w:rPr>
        <w:t>АКТ</w:t>
      </w:r>
    </w:p>
    <w:p w:rsidR="00FF3831" w:rsidRDefault="00F97A63">
      <w:pPr>
        <w:pStyle w:val="30"/>
        <w:shd w:val="clear" w:color="auto" w:fill="auto"/>
        <w:spacing w:after="0" w:line="326" w:lineRule="exact"/>
        <w:ind w:right="20"/>
      </w:pPr>
      <w:r>
        <w:rPr>
          <w:rStyle w:val="31"/>
          <w:b/>
          <w:bCs/>
        </w:rPr>
        <w:t>оценки готовности пункта временного размещения пострадавшего</w:t>
      </w:r>
    </w:p>
    <w:p w:rsidR="00FF3831" w:rsidRDefault="00F97A63" w:rsidP="00823414">
      <w:pPr>
        <w:pStyle w:val="90"/>
        <w:shd w:val="clear" w:color="auto" w:fill="auto"/>
        <w:tabs>
          <w:tab w:val="left" w:leader="underscore" w:pos="4798"/>
        </w:tabs>
        <w:spacing w:before="0" w:after="0" w:line="326" w:lineRule="exact"/>
        <w:ind w:left="780"/>
        <w:jc w:val="center"/>
      </w:pPr>
      <w:r>
        <w:rPr>
          <w:rStyle w:val="914pt"/>
        </w:rPr>
        <w:t>населения (ПВР)</w:t>
      </w:r>
      <w:r w:rsidR="00823414">
        <w:rPr>
          <w:rStyle w:val="914pt"/>
        </w:rPr>
        <w:t xml:space="preserve"> </w:t>
      </w:r>
      <w:proofErr w:type="spellStart"/>
      <w:r w:rsidR="00823414">
        <w:rPr>
          <w:rStyle w:val="914pt"/>
        </w:rPr>
        <w:t>Тернейского</w:t>
      </w:r>
      <w:proofErr w:type="spellEnd"/>
      <w:r w:rsidR="00823414">
        <w:rPr>
          <w:rStyle w:val="914pt"/>
        </w:rPr>
        <w:t xml:space="preserve"> муниципального </w:t>
      </w:r>
      <w:proofErr w:type="gramStart"/>
      <w:r w:rsidR="00823414">
        <w:rPr>
          <w:rStyle w:val="914pt"/>
        </w:rPr>
        <w:t xml:space="preserve">округа </w:t>
      </w:r>
      <w:r>
        <w:rPr>
          <w:rStyle w:val="911pt0pt"/>
        </w:rPr>
        <w:t xml:space="preserve"> </w:t>
      </w:r>
      <w:r>
        <w:rPr>
          <w:rStyle w:val="914pt"/>
        </w:rPr>
        <w:t>Приморского</w:t>
      </w:r>
      <w:proofErr w:type="gramEnd"/>
      <w:r>
        <w:rPr>
          <w:rStyle w:val="914pt"/>
        </w:rPr>
        <w:t xml:space="preserve"> края</w:t>
      </w:r>
    </w:p>
    <w:p w:rsidR="00FF3831" w:rsidRDefault="00F97A63">
      <w:pPr>
        <w:pStyle w:val="90"/>
        <w:shd w:val="clear" w:color="auto" w:fill="auto"/>
        <w:spacing w:before="0" w:after="0" w:line="326" w:lineRule="exact"/>
        <w:ind w:right="20"/>
      </w:pPr>
      <w:r>
        <w:rPr>
          <w:rStyle w:val="91"/>
          <w:i/>
          <w:iCs/>
        </w:rPr>
        <w:t>_____________                                                                                                ________________</w:t>
      </w:r>
    </w:p>
    <w:p w:rsidR="00FF3831" w:rsidRDefault="00F97A63">
      <w:pPr>
        <w:pStyle w:val="101"/>
        <w:shd w:val="clear" w:color="auto" w:fill="auto"/>
        <w:tabs>
          <w:tab w:val="left" w:pos="7486"/>
        </w:tabs>
        <w:spacing w:before="0" w:after="77" w:line="190" w:lineRule="exact"/>
        <w:ind w:left="440"/>
      </w:pPr>
      <w:r>
        <w:rPr>
          <w:rStyle w:val="102"/>
          <w:i/>
          <w:iCs/>
        </w:rPr>
        <w:t>(дата)</w:t>
      </w:r>
      <w:proofErr w:type="gramStart"/>
      <w:r>
        <w:rPr>
          <w:rStyle w:val="102"/>
          <w:i/>
          <w:iCs/>
        </w:rPr>
        <w:tab/>
        <w:t>(</w:t>
      </w:r>
      <w:proofErr w:type="gramEnd"/>
      <w:r>
        <w:rPr>
          <w:rStyle w:val="102"/>
          <w:i/>
          <w:iCs/>
        </w:rPr>
        <w:t>населённый пункт)</w:t>
      </w:r>
    </w:p>
    <w:p w:rsidR="00FF3831" w:rsidRDefault="00F97A63" w:rsidP="00823414">
      <w:pPr>
        <w:pStyle w:val="20"/>
        <w:shd w:val="clear" w:color="auto" w:fill="auto"/>
        <w:spacing w:before="0" w:after="0" w:line="322" w:lineRule="exact"/>
        <w:ind w:firstLine="567"/>
      </w:pPr>
      <w:r>
        <w:rPr>
          <w:rStyle w:val="21"/>
        </w:rPr>
        <w:t>Во исполнение решения заседания КЧС и ОПБ Приморского края</w:t>
      </w:r>
    </w:p>
    <w:p w:rsidR="00FF3831" w:rsidRDefault="00F97A63" w:rsidP="00C71353">
      <w:pPr>
        <w:pStyle w:val="20"/>
        <w:shd w:val="clear" w:color="auto" w:fill="auto"/>
        <w:tabs>
          <w:tab w:val="left" w:leader="underscore" w:pos="2407"/>
          <w:tab w:val="left" w:leader="underscore" w:pos="3422"/>
        </w:tabs>
        <w:spacing w:before="0" w:after="0" w:line="322" w:lineRule="exact"/>
        <w:jc w:val="left"/>
      </w:pPr>
      <w:r>
        <w:rPr>
          <w:rStyle w:val="21"/>
        </w:rPr>
        <w:t xml:space="preserve">от </w:t>
      </w:r>
      <w:r>
        <w:rPr>
          <w:rStyle w:val="21"/>
        </w:rPr>
        <w:tab/>
        <w:t xml:space="preserve"> №</w:t>
      </w:r>
      <w:r>
        <w:rPr>
          <w:rStyle w:val="21"/>
        </w:rPr>
        <w:tab/>
        <w:t>, в соответствии с требованиями методических</w:t>
      </w:r>
    </w:p>
    <w:p w:rsidR="00FF3831" w:rsidRDefault="00F97A63">
      <w:pPr>
        <w:pStyle w:val="20"/>
        <w:shd w:val="clear" w:color="auto" w:fill="auto"/>
        <w:spacing w:before="0" w:after="0" w:line="322" w:lineRule="exact"/>
      </w:pPr>
      <w:r>
        <w:rPr>
          <w:rStyle w:val="21"/>
        </w:rPr>
        <w:t xml:space="preserve">рекомендаций по организации первоочередного жизнеобеспечения населения в чрезвычайных ситуациях и работы пунктов временного размещения пострадавшего населения МЧС России (письмо от 06.06.2022 № 43-3300-11) (далее - Методические рекомендации) и ГОСТ Р22.3.19-2022. Национальный стандарт Российской Федерации. Безопасность в чрезвычайных ситуациях. Пункты временного размещения стационарные для населения, пострадавшего в чрезвычайных ситуациях. Общие требования. Приёмка в эксплуатацию» (утв. и введён в действие Приказом </w:t>
      </w:r>
      <w:proofErr w:type="spellStart"/>
      <w:r>
        <w:rPr>
          <w:rStyle w:val="21"/>
        </w:rPr>
        <w:t>Росстандарта</w:t>
      </w:r>
      <w:proofErr w:type="spellEnd"/>
      <w:r>
        <w:rPr>
          <w:rStyle w:val="21"/>
        </w:rPr>
        <w:t xml:space="preserve"> от 14.03.2022 № 130-ст) (далее - ГОСТ) межведомственной комиссией в составе:</w:t>
      </w:r>
    </w:p>
    <w:p w:rsidR="00FF3831" w:rsidRDefault="00F97A63" w:rsidP="00C71353">
      <w:pPr>
        <w:pStyle w:val="20"/>
        <w:shd w:val="clear" w:color="auto" w:fill="auto"/>
        <w:tabs>
          <w:tab w:val="left" w:pos="567"/>
        </w:tabs>
        <w:spacing w:before="0" w:after="0" w:line="322" w:lineRule="exact"/>
        <w:ind w:firstLine="567"/>
      </w:pPr>
      <w:r>
        <w:rPr>
          <w:rStyle w:val="21"/>
        </w:rPr>
        <w:t>представителя Главного управления МЧС России по Приморскому краю*</w:t>
      </w:r>
    </w:p>
    <w:p w:rsidR="00FF3831" w:rsidRDefault="00F97A63">
      <w:pPr>
        <w:pStyle w:val="90"/>
        <w:shd w:val="clear" w:color="auto" w:fill="auto"/>
        <w:tabs>
          <w:tab w:val="left" w:leader="underscore" w:pos="2407"/>
        </w:tabs>
        <w:spacing w:before="0" w:after="0" w:line="322" w:lineRule="exact"/>
      </w:pPr>
      <w:r>
        <w:rPr>
          <w:rStyle w:val="911pt0pt"/>
        </w:rPr>
        <w:tab/>
      </w:r>
      <w:r>
        <w:rPr>
          <w:rStyle w:val="91"/>
          <w:i/>
          <w:iCs/>
        </w:rPr>
        <w:t>(должность, Ф.И.О.);</w:t>
      </w:r>
    </w:p>
    <w:p w:rsidR="00FF3831" w:rsidRDefault="00F97A63" w:rsidP="00C71353">
      <w:pPr>
        <w:pStyle w:val="90"/>
        <w:shd w:val="clear" w:color="auto" w:fill="auto"/>
        <w:tabs>
          <w:tab w:val="left" w:leader="underscore" w:pos="4135"/>
        </w:tabs>
        <w:spacing w:before="0" w:after="0" w:line="322" w:lineRule="exact"/>
        <w:ind w:firstLine="567"/>
      </w:pPr>
      <w:r>
        <w:rPr>
          <w:rStyle w:val="914pt0"/>
        </w:rPr>
        <w:t xml:space="preserve">представителя </w:t>
      </w:r>
      <w:r>
        <w:rPr>
          <w:rStyle w:val="914pt0"/>
        </w:rPr>
        <w:tab/>
      </w:r>
      <w:r>
        <w:rPr>
          <w:rStyle w:val="91"/>
          <w:i/>
          <w:iCs/>
        </w:rPr>
        <w:t>муниципального района (муниципального округа,</w:t>
      </w:r>
    </w:p>
    <w:p w:rsidR="00FF3831" w:rsidRDefault="00F97A63">
      <w:pPr>
        <w:pStyle w:val="90"/>
        <w:shd w:val="clear" w:color="auto" w:fill="auto"/>
        <w:tabs>
          <w:tab w:val="left" w:leader="underscore" w:pos="7162"/>
        </w:tabs>
        <w:spacing w:before="0" w:after="0" w:line="322" w:lineRule="exact"/>
      </w:pPr>
      <w:r>
        <w:rPr>
          <w:rStyle w:val="91"/>
          <w:i/>
          <w:iCs/>
        </w:rPr>
        <w:t>городского округа)</w:t>
      </w:r>
      <w:r>
        <w:rPr>
          <w:rStyle w:val="911pt0pt"/>
        </w:rPr>
        <w:t xml:space="preserve"> </w:t>
      </w:r>
      <w:r>
        <w:rPr>
          <w:rStyle w:val="91"/>
          <w:i/>
          <w:iCs/>
        </w:rPr>
        <w:t>(должность, Ф. И. О</w:t>
      </w:r>
      <w:r>
        <w:rPr>
          <w:rStyle w:val="911pt0pt"/>
        </w:rPr>
        <w:t>);</w:t>
      </w:r>
    </w:p>
    <w:p w:rsidR="00FF3831" w:rsidRDefault="00F97A63" w:rsidP="00C71353">
      <w:pPr>
        <w:pStyle w:val="90"/>
        <w:shd w:val="clear" w:color="auto" w:fill="auto"/>
        <w:tabs>
          <w:tab w:val="left" w:leader="underscore" w:pos="5669"/>
        </w:tabs>
        <w:spacing w:before="0" w:after="0" w:line="322" w:lineRule="exact"/>
        <w:ind w:firstLine="567"/>
      </w:pPr>
      <w:r>
        <w:rPr>
          <w:rStyle w:val="914pt0"/>
        </w:rPr>
        <w:t xml:space="preserve">представителя </w:t>
      </w:r>
      <w:proofErr w:type="gramStart"/>
      <w:r>
        <w:rPr>
          <w:rStyle w:val="914pt0"/>
        </w:rPr>
        <w:tab/>
      </w:r>
      <w:r>
        <w:rPr>
          <w:rStyle w:val="91"/>
          <w:i/>
          <w:iCs/>
        </w:rPr>
        <w:t>(</w:t>
      </w:r>
      <w:proofErr w:type="gramEnd"/>
      <w:r>
        <w:rPr>
          <w:rStyle w:val="91"/>
          <w:i/>
          <w:iCs/>
        </w:rPr>
        <w:t>учреждения, на базе которого</w:t>
      </w:r>
    </w:p>
    <w:p w:rsidR="00FF3831" w:rsidRDefault="00F97A63">
      <w:pPr>
        <w:pStyle w:val="90"/>
        <w:shd w:val="clear" w:color="auto" w:fill="auto"/>
        <w:tabs>
          <w:tab w:val="left" w:leader="underscore" w:pos="7162"/>
        </w:tabs>
        <w:spacing w:before="0" w:after="0" w:line="322" w:lineRule="exact"/>
      </w:pPr>
      <w:r>
        <w:rPr>
          <w:rStyle w:val="91"/>
          <w:i/>
          <w:iCs/>
        </w:rPr>
        <w:t>развёрнут ПВР),</w:t>
      </w:r>
      <w:r>
        <w:rPr>
          <w:rStyle w:val="911pt0pt"/>
        </w:rPr>
        <w:t xml:space="preserve"> </w:t>
      </w:r>
      <w:r>
        <w:rPr>
          <w:rStyle w:val="91"/>
          <w:i/>
          <w:iCs/>
        </w:rPr>
        <w:t>(должность, Ф.И.О.)',</w:t>
      </w:r>
    </w:p>
    <w:p w:rsidR="00FF3831" w:rsidRDefault="00F97A63" w:rsidP="00C71353">
      <w:pPr>
        <w:pStyle w:val="90"/>
        <w:shd w:val="clear" w:color="auto" w:fill="auto"/>
        <w:tabs>
          <w:tab w:val="left" w:leader="underscore" w:pos="5169"/>
        </w:tabs>
        <w:spacing w:before="0" w:after="0" w:line="322" w:lineRule="exact"/>
        <w:ind w:firstLine="567"/>
      </w:pPr>
      <w:r>
        <w:rPr>
          <w:rStyle w:val="914pt0"/>
        </w:rPr>
        <w:t xml:space="preserve">представителя </w:t>
      </w:r>
      <w:proofErr w:type="gramStart"/>
      <w:r>
        <w:rPr>
          <w:rStyle w:val="914pt0"/>
        </w:rPr>
        <w:tab/>
      </w:r>
      <w:r>
        <w:rPr>
          <w:rStyle w:val="91"/>
          <w:i/>
          <w:iCs/>
        </w:rPr>
        <w:t>(</w:t>
      </w:r>
      <w:proofErr w:type="gramEnd"/>
      <w:r>
        <w:rPr>
          <w:rStyle w:val="91"/>
          <w:i/>
          <w:iCs/>
        </w:rPr>
        <w:t>городского (сельского) поселения, на</w:t>
      </w:r>
    </w:p>
    <w:p w:rsidR="00FF3831" w:rsidRDefault="00F97A63">
      <w:pPr>
        <w:pStyle w:val="90"/>
        <w:shd w:val="clear" w:color="auto" w:fill="auto"/>
        <w:tabs>
          <w:tab w:val="left" w:leader="underscore" w:pos="7486"/>
        </w:tabs>
        <w:spacing w:before="0" w:after="0" w:line="322" w:lineRule="exact"/>
      </w:pPr>
      <w:r>
        <w:rPr>
          <w:rStyle w:val="91"/>
          <w:i/>
          <w:iCs/>
        </w:rPr>
        <w:t>территории которого расположен ПВР),</w:t>
      </w:r>
      <w:r>
        <w:rPr>
          <w:rStyle w:val="911pt0pt"/>
        </w:rPr>
        <w:t xml:space="preserve"> </w:t>
      </w:r>
      <w:r>
        <w:rPr>
          <w:rStyle w:val="91"/>
          <w:i/>
          <w:iCs/>
        </w:rPr>
        <w:t>(должность, Ф.И.О.)</w:t>
      </w:r>
    </w:p>
    <w:p w:rsidR="00FF3831" w:rsidRDefault="00F97A63" w:rsidP="00C71353">
      <w:pPr>
        <w:pStyle w:val="20"/>
        <w:shd w:val="clear" w:color="auto" w:fill="auto"/>
        <w:tabs>
          <w:tab w:val="left" w:pos="567"/>
        </w:tabs>
        <w:spacing w:before="0" w:after="0" w:line="322" w:lineRule="exact"/>
        <w:ind w:firstLine="567"/>
      </w:pPr>
      <w:r>
        <w:rPr>
          <w:rStyle w:val="21"/>
        </w:rPr>
        <w:t>была проведена комиссионная оценка готовности пункта временного размещения (ПВР) пострадавшего населения.</w:t>
      </w:r>
    </w:p>
    <w:p w:rsidR="00FF3831" w:rsidRDefault="00F97A63" w:rsidP="00C71353">
      <w:pPr>
        <w:pStyle w:val="20"/>
        <w:numPr>
          <w:ilvl w:val="0"/>
          <w:numId w:val="2"/>
        </w:numPr>
        <w:shd w:val="clear" w:color="auto" w:fill="auto"/>
        <w:tabs>
          <w:tab w:val="left" w:pos="794"/>
          <w:tab w:val="left" w:pos="1786"/>
        </w:tabs>
        <w:spacing w:before="0" w:after="0" w:line="302" w:lineRule="exact"/>
        <w:ind w:firstLine="440"/>
      </w:pPr>
      <w:r>
        <w:rPr>
          <w:rStyle w:val="21"/>
        </w:rPr>
        <w:t>Нормативный правовой документ о создании пункта временного</w:t>
      </w:r>
      <w:r w:rsidR="00C71353">
        <w:rPr>
          <w:rStyle w:val="21"/>
        </w:rPr>
        <w:t xml:space="preserve"> </w:t>
      </w:r>
      <w:proofErr w:type="gramStart"/>
      <w:r>
        <w:rPr>
          <w:rStyle w:val="914pt0"/>
        </w:rPr>
        <w:t>размещения:</w:t>
      </w:r>
      <w:r>
        <w:rPr>
          <w:rStyle w:val="914pt0"/>
        </w:rPr>
        <w:tab/>
      </w:r>
      <w:proofErr w:type="gramEnd"/>
      <w:r w:rsidRPr="00C71353">
        <w:rPr>
          <w:rStyle w:val="91"/>
        </w:rPr>
        <w:t>Постановление Главы муниципального района (городского округа,</w:t>
      </w:r>
      <w:r w:rsidR="00C71353">
        <w:rPr>
          <w:rStyle w:val="91"/>
        </w:rPr>
        <w:t xml:space="preserve"> </w:t>
      </w:r>
      <w:r w:rsidRPr="00C71353">
        <w:rPr>
          <w:rStyle w:val="91"/>
        </w:rPr>
        <w:t>муниципального округа)</w:t>
      </w:r>
      <w:r>
        <w:rPr>
          <w:rStyle w:val="911pt0pt"/>
        </w:rPr>
        <w:tab/>
      </w:r>
    </w:p>
    <w:p w:rsidR="00FF3831" w:rsidRDefault="00F97A63" w:rsidP="00C71353">
      <w:pPr>
        <w:pStyle w:val="20"/>
        <w:numPr>
          <w:ilvl w:val="0"/>
          <w:numId w:val="2"/>
        </w:numPr>
        <w:shd w:val="clear" w:color="auto" w:fill="auto"/>
        <w:tabs>
          <w:tab w:val="left" w:pos="827"/>
          <w:tab w:val="left" w:leader="underscore" w:pos="9670"/>
        </w:tabs>
        <w:spacing w:before="0" w:after="0" w:line="302" w:lineRule="exact"/>
        <w:ind w:firstLine="440"/>
      </w:pPr>
      <w:r>
        <w:rPr>
          <w:rStyle w:val="21"/>
        </w:rPr>
        <w:t xml:space="preserve">Адрес нахождения пункта временного </w:t>
      </w:r>
      <w:proofErr w:type="gramStart"/>
      <w:r>
        <w:rPr>
          <w:rStyle w:val="21"/>
        </w:rPr>
        <w:t>размещения:</w:t>
      </w:r>
      <w:r w:rsidR="00C71353">
        <w:rPr>
          <w:rStyle w:val="21"/>
        </w:rPr>
        <w:t>_</w:t>
      </w:r>
      <w:proofErr w:type="gramEnd"/>
      <w:r w:rsidR="00C71353">
        <w:rPr>
          <w:rStyle w:val="21"/>
        </w:rPr>
        <w:t>______________________________________________________</w:t>
      </w:r>
    </w:p>
    <w:p w:rsidR="00FF3831" w:rsidRDefault="00F97A63" w:rsidP="00C71353">
      <w:pPr>
        <w:pStyle w:val="20"/>
        <w:numPr>
          <w:ilvl w:val="0"/>
          <w:numId w:val="2"/>
        </w:numPr>
        <w:shd w:val="clear" w:color="auto" w:fill="auto"/>
        <w:tabs>
          <w:tab w:val="left" w:pos="827"/>
          <w:tab w:val="left" w:leader="underscore" w:pos="8974"/>
        </w:tabs>
        <w:spacing w:before="0" w:after="0" w:line="322" w:lineRule="exact"/>
        <w:ind w:firstLine="440"/>
      </w:pPr>
      <w:r>
        <w:rPr>
          <w:rStyle w:val="21"/>
        </w:rPr>
        <w:t>Вместимость пункта временного размещения:</w:t>
      </w:r>
      <w:r w:rsidR="00C71353">
        <w:rPr>
          <w:rStyle w:val="21"/>
        </w:rPr>
        <w:t xml:space="preserve"> ______</w:t>
      </w:r>
      <w:r>
        <w:rPr>
          <w:rStyle w:val="21"/>
        </w:rPr>
        <w:t>чел.</w:t>
      </w:r>
    </w:p>
    <w:p w:rsidR="00FF3831" w:rsidRDefault="00F97A63" w:rsidP="00C71353">
      <w:pPr>
        <w:pStyle w:val="20"/>
        <w:numPr>
          <w:ilvl w:val="0"/>
          <w:numId w:val="2"/>
        </w:numPr>
        <w:shd w:val="clear" w:color="auto" w:fill="auto"/>
        <w:tabs>
          <w:tab w:val="left" w:pos="827"/>
        </w:tabs>
        <w:spacing w:before="0" w:after="0" w:line="322" w:lineRule="exact"/>
        <w:ind w:firstLine="440"/>
      </w:pPr>
      <w:r>
        <w:rPr>
          <w:rStyle w:val="21"/>
        </w:rPr>
        <w:t xml:space="preserve">Категория пункта временного размещения </w:t>
      </w:r>
      <w:r>
        <w:rPr>
          <w:rStyle w:val="212pt"/>
        </w:rPr>
        <w:t xml:space="preserve">(категории определены в разделе </w:t>
      </w:r>
      <w:r>
        <w:rPr>
          <w:rStyle w:val="91"/>
        </w:rPr>
        <w:t>5.1.3. Методических рекомендаций)</w:t>
      </w:r>
      <w:r>
        <w:rPr>
          <w:rStyle w:val="911pt0pt"/>
        </w:rPr>
        <w:t xml:space="preserve"> -</w:t>
      </w:r>
      <w:r>
        <w:rPr>
          <w:rStyle w:val="911pt0pt"/>
        </w:rPr>
        <w:tab/>
      </w:r>
    </w:p>
    <w:p w:rsidR="00FF3831" w:rsidRDefault="00F97A63" w:rsidP="00C71353">
      <w:pPr>
        <w:pStyle w:val="90"/>
        <w:numPr>
          <w:ilvl w:val="0"/>
          <w:numId w:val="2"/>
        </w:numPr>
        <w:shd w:val="clear" w:color="auto" w:fill="auto"/>
        <w:tabs>
          <w:tab w:val="left" w:pos="827"/>
          <w:tab w:val="left" w:leader="underscore" w:pos="5669"/>
        </w:tabs>
        <w:spacing w:before="0" w:after="0" w:line="322" w:lineRule="exact"/>
        <w:ind w:firstLine="440"/>
      </w:pPr>
      <w:r>
        <w:rPr>
          <w:rStyle w:val="914pt0"/>
        </w:rPr>
        <w:t xml:space="preserve">Предназначение ПВР: </w:t>
      </w:r>
      <w:proofErr w:type="gramStart"/>
      <w:r>
        <w:rPr>
          <w:rStyle w:val="914pt0"/>
        </w:rPr>
        <w:tab/>
      </w:r>
      <w:r>
        <w:rPr>
          <w:rStyle w:val="91"/>
          <w:i/>
          <w:iCs/>
        </w:rPr>
        <w:t>(</w:t>
      </w:r>
      <w:proofErr w:type="gramEnd"/>
      <w:r>
        <w:rPr>
          <w:rStyle w:val="91"/>
          <w:i/>
          <w:iCs/>
        </w:rPr>
        <w:t xml:space="preserve">временное размещение (проживание) </w:t>
      </w:r>
      <w:r>
        <w:rPr>
          <w:rStyle w:val="112"/>
          <w:i/>
          <w:iCs/>
        </w:rPr>
        <w:t>населения, отселяемого из опасных зон (точное указание населённого пункта, микрорайона, улицы) при возникновении (угрозе возникновения) чрезвычайных ситуаций (вид ЧС).</w:t>
      </w:r>
    </w:p>
    <w:p w:rsidR="00FF3831" w:rsidRDefault="00F97A63">
      <w:pPr>
        <w:pStyle w:val="90"/>
        <w:numPr>
          <w:ilvl w:val="0"/>
          <w:numId w:val="2"/>
        </w:numPr>
        <w:shd w:val="clear" w:color="auto" w:fill="auto"/>
        <w:tabs>
          <w:tab w:val="left" w:pos="827"/>
          <w:tab w:val="left" w:leader="underscore" w:pos="5669"/>
        </w:tabs>
        <w:spacing w:before="0" w:after="0" w:line="322" w:lineRule="exact"/>
        <w:ind w:left="440"/>
      </w:pPr>
      <w:r>
        <w:rPr>
          <w:rStyle w:val="112"/>
          <w:sz w:val="28"/>
          <w:szCs w:val="28"/>
        </w:rPr>
        <w:t>Показатели оценки готовности ПВР:</w:t>
      </w:r>
    </w:p>
    <w:tbl>
      <w:tblPr>
        <w:tblW w:w="102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4"/>
        <w:gridCol w:w="3973"/>
        <w:gridCol w:w="5277"/>
      </w:tblGrid>
      <w:tr w:rsidR="00FF3831" w:rsidTr="00823414">
        <w:trPr>
          <w:trHeight w:hRule="exact" w:val="1579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F3831" w:rsidRDefault="00F97A63" w:rsidP="00C71353">
            <w:pPr>
              <w:pStyle w:val="ae"/>
              <w:jc w:val="center"/>
            </w:pPr>
            <w:r>
              <w:rPr>
                <w:rStyle w:val="212pt0"/>
                <w:rFonts w:eastAsia="Arial Unicode MS"/>
              </w:rPr>
              <w:lastRenderedPageBreak/>
              <w:t>№</w:t>
            </w:r>
          </w:p>
          <w:p w:rsidR="00FF3831" w:rsidRDefault="00F97A63" w:rsidP="00C71353">
            <w:pPr>
              <w:pStyle w:val="ae"/>
              <w:jc w:val="center"/>
            </w:pPr>
            <w:r>
              <w:rPr>
                <w:rStyle w:val="215pt"/>
                <w:rFonts w:eastAsia="Arial Unicode MS"/>
                <w:sz w:val="24"/>
                <w:szCs w:val="24"/>
              </w:rPr>
              <w:t>п/п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F3831" w:rsidRDefault="00F97A63" w:rsidP="00C71353">
            <w:pPr>
              <w:pStyle w:val="ae"/>
              <w:jc w:val="center"/>
            </w:pPr>
            <w:r>
              <w:rPr>
                <w:rStyle w:val="215pt"/>
                <w:rFonts w:eastAsia="Arial Unicode MS"/>
                <w:sz w:val="24"/>
                <w:szCs w:val="24"/>
              </w:rPr>
              <w:t>Оцениваемый показатель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3831" w:rsidRDefault="00F97A63" w:rsidP="00C71353">
            <w:pPr>
              <w:pStyle w:val="ae"/>
              <w:jc w:val="center"/>
            </w:pPr>
            <w:r>
              <w:rPr>
                <w:rStyle w:val="215pt"/>
                <w:rFonts w:eastAsia="Arial Unicode MS"/>
                <w:sz w:val="24"/>
                <w:szCs w:val="24"/>
              </w:rPr>
              <w:t>Сведения о соответствии требованиям методических рекомендаций, ГОСТа и иным нормативно-правовым актам РФ</w:t>
            </w:r>
          </w:p>
          <w:p w:rsidR="00FF3831" w:rsidRDefault="00F97A63" w:rsidP="00C71353">
            <w:pPr>
              <w:pStyle w:val="ae"/>
              <w:jc w:val="center"/>
            </w:pPr>
            <w:r>
              <w:rPr>
                <w:rStyle w:val="2105pt"/>
                <w:rFonts w:eastAsia="Arial Unicode MS"/>
                <w:sz w:val="24"/>
                <w:szCs w:val="24"/>
              </w:rPr>
              <w:t>(дополнительная информация обязательная к заполнению)</w:t>
            </w:r>
          </w:p>
        </w:tc>
      </w:tr>
      <w:tr w:rsidR="00FF3831">
        <w:trPr>
          <w:trHeight w:hRule="exact" w:val="379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5pt"/>
                <w:rFonts w:eastAsia="Arial Unicode MS"/>
                <w:sz w:val="24"/>
                <w:szCs w:val="24"/>
              </w:rPr>
              <w:t>1.</w:t>
            </w:r>
          </w:p>
        </w:tc>
        <w:tc>
          <w:tcPr>
            <w:tcW w:w="92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5pt"/>
                <w:rFonts w:eastAsia="Arial Unicode MS"/>
                <w:sz w:val="24"/>
                <w:szCs w:val="24"/>
              </w:rPr>
              <w:t>Состав администрации ПВР, знание функциональных обязанностей</w:t>
            </w:r>
          </w:p>
        </w:tc>
      </w:tr>
      <w:tr w:rsidR="00FF3831" w:rsidTr="00823414">
        <w:trPr>
          <w:trHeight w:hRule="exact" w:val="1450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Pr="00034DFE" w:rsidRDefault="00F97A63">
            <w:pPr>
              <w:pStyle w:val="ae"/>
              <w:rPr>
                <w:rFonts w:ascii="Times New Roman" w:hAnsi="Times New Roman" w:cs="Times New Roman"/>
                <w:b/>
              </w:rPr>
            </w:pPr>
            <w:r w:rsidRPr="00034DFE">
              <w:rPr>
                <w:rStyle w:val="215pt"/>
                <w:rFonts w:eastAsia="Arial Unicode MS"/>
                <w:b w:val="0"/>
                <w:sz w:val="24"/>
                <w:szCs w:val="24"/>
              </w:rPr>
              <w:t>1.1.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Начальник ПВР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соответствует / не соответствует,</w:t>
            </w:r>
          </w:p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="Arial Unicode MS"/>
                <w:sz w:val="24"/>
                <w:szCs w:val="24"/>
              </w:rPr>
              <w:t>(</w:t>
            </w:r>
            <w:r>
              <w:rPr>
                <w:rStyle w:val="295pt"/>
                <w:rFonts w:eastAsia="Arial Unicode MS"/>
                <w:sz w:val="24"/>
                <w:szCs w:val="24"/>
              </w:rPr>
              <w:t xml:space="preserve">дата выдачи, </w:t>
            </w:r>
            <w:r>
              <w:rPr>
                <w:rStyle w:val="2105pt"/>
                <w:rFonts w:eastAsia="Arial Unicode MS"/>
                <w:sz w:val="24"/>
                <w:szCs w:val="24"/>
              </w:rPr>
              <w:t xml:space="preserve">№ </w:t>
            </w:r>
            <w:r>
              <w:rPr>
                <w:rStyle w:val="295pt"/>
                <w:rFonts w:eastAsia="Arial Unicode MS"/>
                <w:sz w:val="24"/>
                <w:szCs w:val="24"/>
              </w:rPr>
              <w:t xml:space="preserve">удостоверения начальника ПВР, штатная должность, Ф.И.О., </w:t>
            </w:r>
            <w:proofErr w:type="spellStart"/>
            <w:r>
              <w:rPr>
                <w:rStyle w:val="295pt"/>
                <w:rFonts w:eastAsia="Arial Unicode MS"/>
                <w:sz w:val="24"/>
                <w:szCs w:val="24"/>
              </w:rPr>
              <w:t>конт</w:t>
            </w:r>
            <w:proofErr w:type="spellEnd"/>
            <w:r>
              <w:rPr>
                <w:rStyle w:val="295pt"/>
                <w:rFonts w:eastAsia="Arial Unicode MS"/>
                <w:sz w:val="24"/>
                <w:szCs w:val="24"/>
              </w:rPr>
              <w:t>. телефон)</w:t>
            </w:r>
          </w:p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указываются недостатки (при наличии)</w:t>
            </w:r>
          </w:p>
        </w:tc>
      </w:tr>
      <w:tr w:rsidR="00FF3831" w:rsidTr="00823414">
        <w:trPr>
          <w:trHeight w:hRule="exact" w:val="861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Pr="00034DFE" w:rsidRDefault="00F97A63">
            <w:pPr>
              <w:pStyle w:val="ae"/>
              <w:rPr>
                <w:rFonts w:ascii="Times New Roman" w:hAnsi="Times New Roman" w:cs="Times New Roman"/>
                <w:b/>
              </w:rPr>
            </w:pPr>
            <w:r w:rsidRPr="00034DFE">
              <w:rPr>
                <w:rStyle w:val="215pt"/>
                <w:rFonts w:eastAsia="Arial Unicode MS"/>
                <w:b w:val="0"/>
                <w:sz w:val="24"/>
                <w:szCs w:val="24"/>
              </w:rPr>
              <w:t>1.2.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Заместитель начальника ПВР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 xml:space="preserve">- соответствует / не соответствует, </w:t>
            </w:r>
            <w:r>
              <w:rPr>
                <w:rStyle w:val="295pt"/>
                <w:rFonts w:eastAsia="Arial Unicode MS"/>
                <w:sz w:val="24"/>
                <w:szCs w:val="24"/>
              </w:rPr>
              <w:t xml:space="preserve">(штатная должность, Ф.И.О., </w:t>
            </w:r>
            <w:proofErr w:type="spellStart"/>
            <w:r>
              <w:rPr>
                <w:rStyle w:val="295pt"/>
                <w:rFonts w:eastAsia="Arial Unicode MS"/>
                <w:sz w:val="24"/>
                <w:szCs w:val="24"/>
              </w:rPr>
              <w:t>конт</w:t>
            </w:r>
            <w:proofErr w:type="spellEnd"/>
            <w:r>
              <w:rPr>
                <w:rStyle w:val="295pt"/>
                <w:rFonts w:eastAsia="Arial Unicode MS"/>
                <w:sz w:val="24"/>
                <w:szCs w:val="24"/>
              </w:rPr>
              <w:t>. телефон)</w:t>
            </w:r>
          </w:p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указываются недостатки (при наличии)</w:t>
            </w:r>
          </w:p>
        </w:tc>
      </w:tr>
      <w:tr w:rsidR="00FF3831" w:rsidTr="00823414">
        <w:trPr>
          <w:trHeight w:hRule="exact" w:val="561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Pr="00034DFE" w:rsidRDefault="00F97A63">
            <w:pPr>
              <w:pStyle w:val="ae"/>
              <w:rPr>
                <w:rFonts w:ascii="Times New Roman" w:hAnsi="Times New Roman" w:cs="Times New Roman"/>
                <w:b/>
              </w:rPr>
            </w:pPr>
            <w:r w:rsidRPr="00034DFE">
              <w:rPr>
                <w:rStyle w:val="215pt"/>
                <w:rFonts w:eastAsia="Arial Unicode MS"/>
                <w:b w:val="0"/>
                <w:sz w:val="24"/>
                <w:szCs w:val="24"/>
              </w:rPr>
              <w:t>1.3.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Состав группы встречи, приема, регистрации и размещения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соответствует / не соответствует,</w:t>
            </w:r>
          </w:p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указываются недостатки (при наличии)</w:t>
            </w:r>
          </w:p>
        </w:tc>
      </w:tr>
      <w:tr w:rsidR="00FF3831" w:rsidTr="00823414">
        <w:trPr>
          <w:trHeight w:hRule="exact" w:val="569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Pr="00034DFE" w:rsidRDefault="00F97A63">
            <w:pPr>
              <w:pStyle w:val="ae"/>
              <w:rPr>
                <w:rFonts w:ascii="Times New Roman" w:hAnsi="Times New Roman" w:cs="Times New Roman"/>
                <w:b/>
              </w:rPr>
            </w:pPr>
            <w:r w:rsidRPr="00034DFE">
              <w:rPr>
                <w:rStyle w:val="215pt"/>
                <w:rFonts w:eastAsia="Arial Unicode MS"/>
                <w:b w:val="0"/>
                <w:sz w:val="24"/>
                <w:szCs w:val="24"/>
              </w:rPr>
              <w:t>1.4.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Состав группы торговли и питания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соответствует / не соответствует,</w:t>
            </w:r>
          </w:p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указываются недостатки (при наличии)</w:t>
            </w:r>
          </w:p>
        </w:tc>
      </w:tr>
      <w:tr w:rsidR="00FF3831" w:rsidTr="00823414">
        <w:trPr>
          <w:trHeight w:hRule="exact" w:val="1697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Pr="00034DFE" w:rsidRDefault="00F97A63">
            <w:pPr>
              <w:pStyle w:val="ae"/>
              <w:rPr>
                <w:rFonts w:ascii="Times New Roman" w:hAnsi="Times New Roman" w:cs="Times New Roman"/>
                <w:b/>
              </w:rPr>
            </w:pPr>
            <w:r w:rsidRPr="00034DFE">
              <w:rPr>
                <w:rStyle w:val="215pt"/>
                <w:rFonts w:eastAsia="Arial Unicode MS"/>
                <w:b w:val="0"/>
                <w:sz w:val="24"/>
                <w:szCs w:val="24"/>
              </w:rPr>
              <w:t>1.5.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Состав группы охраны общественного порядка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jc w:val="both"/>
              <w:rPr>
                <w:rStyle w:val="212pt0"/>
                <w:rFonts w:eastAsia="Arial Unicode MS"/>
              </w:rPr>
            </w:pPr>
            <w:r>
              <w:rPr>
                <w:rStyle w:val="212pt0"/>
                <w:rFonts w:eastAsia="Arial Unicode MS"/>
              </w:rPr>
              <w:t xml:space="preserve">- соответствует / не соответствует,                  </w:t>
            </w:r>
          </w:p>
          <w:p w:rsidR="00FF3831" w:rsidRDefault="00F97A63">
            <w:pPr>
              <w:pStyle w:val="ae"/>
              <w:jc w:val="both"/>
            </w:pPr>
            <w:r>
              <w:rPr>
                <w:rStyle w:val="212pt0"/>
                <w:rFonts w:eastAsia="Arial Unicode MS"/>
              </w:rPr>
              <w:t>- указываются недостатки (при наличии)</w:t>
            </w:r>
          </w:p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sz w:val="24"/>
                <w:szCs w:val="24"/>
              </w:rPr>
              <w:t xml:space="preserve">(наличие договора, соглашения ши </w:t>
            </w:r>
            <w:proofErr w:type="gramStart"/>
            <w:r>
              <w:rPr>
                <w:rStyle w:val="295pt"/>
                <w:rFonts w:eastAsia="Arial Unicode MS"/>
                <w:sz w:val="24"/>
                <w:szCs w:val="24"/>
              </w:rPr>
              <w:t>иного документа</w:t>
            </w:r>
            <w:proofErr w:type="gramEnd"/>
            <w:r>
              <w:rPr>
                <w:rStyle w:val="295pt"/>
                <w:rFonts w:eastAsia="Arial Unicode MS"/>
                <w:sz w:val="24"/>
                <w:szCs w:val="24"/>
              </w:rPr>
              <w:t xml:space="preserve"> определяющего порядок привлечения личного состава ОМВД, </w:t>
            </w:r>
            <w:proofErr w:type="spellStart"/>
            <w:r>
              <w:rPr>
                <w:rStyle w:val="295pt"/>
                <w:rFonts w:eastAsia="Arial Unicode MS"/>
                <w:sz w:val="24"/>
                <w:szCs w:val="24"/>
              </w:rPr>
              <w:t>Росгвардии</w:t>
            </w:r>
            <w:proofErr w:type="spellEnd"/>
            <w:r>
              <w:rPr>
                <w:rStyle w:val="295pt"/>
                <w:rFonts w:eastAsia="Arial Unicode MS"/>
                <w:sz w:val="24"/>
                <w:szCs w:val="24"/>
              </w:rPr>
              <w:t>, либо ЧОП)</w:t>
            </w:r>
          </w:p>
        </w:tc>
      </w:tr>
      <w:tr w:rsidR="00FF3831" w:rsidTr="00823414">
        <w:trPr>
          <w:trHeight w:hRule="exact" w:val="566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F3831" w:rsidRPr="00034DFE" w:rsidRDefault="00F97A63">
            <w:pPr>
              <w:pStyle w:val="ae"/>
              <w:rPr>
                <w:rFonts w:ascii="Times New Roman" w:hAnsi="Times New Roman" w:cs="Times New Roman"/>
                <w:b/>
              </w:rPr>
            </w:pPr>
            <w:r w:rsidRPr="00034DFE">
              <w:rPr>
                <w:rStyle w:val="215pt"/>
                <w:rFonts w:eastAsia="Arial Unicode MS"/>
                <w:b w:val="0"/>
                <w:sz w:val="24"/>
                <w:szCs w:val="24"/>
              </w:rPr>
              <w:t>1.6.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Состав группы комплектования, отправки и сопровождения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соответствует / не соответствует,</w:t>
            </w:r>
          </w:p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указываются недостатки (при наличии)</w:t>
            </w:r>
          </w:p>
        </w:tc>
      </w:tr>
      <w:tr w:rsidR="00FF3831" w:rsidTr="00823414">
        <w:trPr>
          <w:trHeight w:hRule="exact" w:val="567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Pr="00034DFE" w:rsidRDefault="00F97A63">
            <w:pPr>
              <w:pStyle w:val="ae"/>
              <w:rPr>
                <w:rFonts w:ascii="Times New Roman" w:hAnsi="Times New Roman" w:cs="Times New Roman"/>
                <w:b/>
              </w:rPr>
            </w:pPr>
            <w:r w:rsidRPr="00034DFE">
              <w:rPr>
                <w:rStyle w:val="215pt"/>
                <w:rFonts w:eastAsia="Arial Unicode MS"/>
                <w:b w:val="0"/>
                <w:sz w:val="24"/>
                <w:szCs w:val="24"/>
              </w:rPr>
              <w:t>1.7.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Состав стола справок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соответствует / не соответствует,</w:t>
            </w:r>
          </w:p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указываются недостатки (при наличии)</w:t>
            </w:r>
          </w:p>
        </w:tc>
      </w:tr>
      <w:tr w:rsidR="00FF3831" w:rsidTr="00823414">
        <w:trPr>
          <w:trHeight w:hRule="exact" w:val="1142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Pr="00034DFE" w:rsidRDefault="00F97A63">
            <w:pPr>
              <w:pStyle w:val="ae"/>
              <w:rPr>
                <w:rFonts w:ascii="Times New Roman" w:hAnsi="Times New Roman" w:cs="Times New Roman"/>
                <w:b/>
              </w:rPr>
            </w:pPr>
            <w:r w:rsidRPr="00034DFE">
              <w:rPr>
                <w:rStyle w:val="215pt"/>
                <w:rFonts w:eastAsia="Arial Unicode MS"/>
                <w:b w:val="0"/>
                <w:sz w:val="24"/>
                <w:szCs w:val="24"/>
              </w:rPr>
              <w:t>1.8.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Состав медпункта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 xml:space="preserve">- соответствует / не соответствует, </w:t>
            </w:r>
            <w:r>
              <w:rPr>
                <w:rStyle w:val="295pt"/>
                <w:rFonts w:eastAsia="Arial Unicode MS"/>
                <w:sz w:val="24"/>
                <w:szCs w:val="24"/>
              </w:rPr>
              <w:t>(состав и порядок привлечения медицинского персонала лечебного учреждения)</w:t>
            </w:r>
          </w:p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указываются недостатки (при наличии)</w:t>
            </w:r>
          </w:p>
        </w:tc>
      </w:tr>
      <w:tr w:rsidR="00FF3831" w:rsidTr="00823414">
        <w:trPr>
          <w:trHeight w:hRule="exact" w:val="562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Pr="00034DFE" w:rsidRDefault="00F97A63">
            <w:pPr>
              <w:pStyle w:val="ae"/>
              <w:rPr>
                <w:rFonts w:ascii="Times New Roman" w:hAnsi="Times New Roman" w:cs="Times New Roman"/>
                <w:b/>
              </w:rPr>
            </w:pPr>
            <w:r w:rsidRPr="00034DFE">
              <w:rPr>
                <w:rStyle w:val="215pt"/>
                <w:rFonts w:eastAsia="Arial Unicode MS"/>
                <w:b w:val="0"/>
                <w:sz w:val="24"/>
                <w:szCs w:val="24"/>
              </w:rPr>
              <w:t>1.9.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Состав кабинета психологического обеспечения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соответствует / не соответствует,</w:t>
            </w:r>
          </w:p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указываются недостатки (при наличии)</w:t>
            </w:r>
          </w:p>
        </w:tc>
      </w:tr>
      <w:tr w:rsidR="00FF3831" w:rsidTr="00823414">
        <w:trPr>
          <w:trHeight w:hRule="exact" w:val="621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F3831" w:rsidRPr="00034DFE" w:rsidRDefault="00F97A63">
            <w:pPr>
              <w:pStyle w:val="ae"/>
              <w:rPr>
                <w:rFonts w:ascii="Times New Roman" w:hAnsi="Times New Roman" w:cs="Times New Roman"/>
                <w:b/>
              </w:rPr>
            </w:pPr>
            <w:r w:rsidRPr="00034DFE">
              <w:rPr>
                <w:rStyle w:val="215pt"/>
                <w:rFonts w:eastAsia="Arial Unicode MS"/>
                <w:b w:val="0"/>
                <w:sz w:val="24"/>
                <w:szCs w:val="24"/>
              </w:rPr>
              <w:t>1.10.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Состав комнаты матери и ребенка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соответствует / не соответствует,</w:t>
            </w:r>
          </w:p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указываются недостатки (при наличии)</w:t>
            </w:r>
          </w:p>
        </w:tc>
      </w:tr>
      <w:tr w:rsidR="00FF3831">
        <w:trPr>
          <w:trHeight w:hRule="exact" w:val="288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F3831" w:rsidRPr="00034DFE" w:rsidRDefault="00F97A63">
            <w:pPr>
              <w:pStyle w:val="ae"/>
              <w:rPr>
                <w:rFonts w:ascii="Times New Roman" w:hAnsi="Times New Roman" w:cs="Times New Roman"/>
                <w:b/>
              </w:rPr>
            </w:pPr>
            <w:r w:rsidRPr="00034DFE">
              <w:rPr>
                <w:rStyle w:val="212pt0"/>
                <w:rFonts w:eastAsia="Arial Unicode MS"/>
                <w:b/>
              </w:rPr>
              <w:t>2.</w:t>
            </w:r>
          </w:p>
        </w:tc>
        <w:tc>
          <w:tcPr>
            <w:tcW w:w="92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5pt"/>
                <w:rFonts w:eastAsia="Arial Unicode MS"/>
                <w:sz w:val="24"/>
                <w:szCs w:val="24"/>
              </w:rPr>
              <w:t>Документация ПВР</w:t>
            </w:r>
          </w:p>
        </w:tc>
      </w:tr>
      <w:tr w:rsidR="00FF3831" w:rsidTr="00823414">
        <w:trPr>
          <w:trHeight w:hRule="exact" w:val="840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Pr="00034DFE" w:rsidRDefault="00F97A63">
            <w:pPr>
              <w:pStyle w:val="ae"/>
              <w:rPr>
                <w:rFonts w:ascii="Times New Roman" w:hAnsi="Times New Roman" w:cs="Times New Roman"/>
                <w:b/>
              </w:rPr>
            </w:pPr>
            <w:r w:rsidRPr="00034DFE">
              <w:rPr>
                <w:rStyle w:val="215pt"/>
                <w:rFonts w:eastAsia="Arial Unicode MS"/>
                <w:b w:val="0"/>
                <w:sz w:val="24"/>
                <w:szCs w:val="24"/>
              </w:rPr>
              <w:t>2.1.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Приказ руководителя учреждения (организации) о создании ПВР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соответствует / не соответствует,</w:t>
            </w:r>
          </w:p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sz w:val="24"/>
                <w:szCs w:val="24"/>
              </w:rPr>
              <w:t xml:space="preserve">(дата, </w:t>
            </w:r>
            <w:r>
              <w:rPr>
                <w:rStyle w:val="2105pt"/>
                <w:rFonts w:eastAsia="Arial Unicode MS"/>
                <w:sz w:val="24"/>
                <w:szCs w:val="24"/>
              </w:rPr>
              <w:t xml:space="preserve">№ </w:t>
            </w:r>
            <w:r>
              <w:rPr>
                <w:rStyle w:val="295pt"/>
                <w:rFonts w:eastAsia="Arial Unicode MS"/>
                <w:sz w:val="24"/>
                <w:szCs w:val="24"/>
              </w:rPr>
              <w:t>приказа)</w:t>
            </w:r>
          </w:p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указываются недостатки (при наличии)</w:t>
            </w:r>
          </w:p>
        </w:tc>
      </w:tr>
      <w:tr w:rsidR="00FF3831" w:rsidTr="00823414">
        <w:trPr>
          <w:trHeight w:hRule="exact" w:val="562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F3831" w:rsidRPr="00034DFE" w:rsidRDefault="00F97A63">
            <w:pPr>
              <w:pStyle w:val="ae"/>
              <w:rPr>
                <w:rFonts w:ascii="Times New Roman" w:hAnsi="Times New Roman" w:cs="Times New Roman"/>
                <w:b/>
              </w:rPr>
            </w:pPr>
            <w:r w:rsidRPr="00034DFE">
              <w:rPr>
                <w:rStyle w:val="215pt"/>
                <w:rFonts w:eastAsia="Arial Unicode MS"/>
                <w:b w:val="0"/>
                <w:sz w:val="24"/>
                <w:szCs w:val="24"/>
              </w:rPr>
              <w:t>2.2.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Функциональные обязанности администрации ПВР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соответствует / не соответствует,</w:t>
            </w:r>
          </w:p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указываются недостатки (при наличии)</w:t>
            </w:r>
          </w:p>
        </w:tc>
      </w:tr>
      <w:tr w:rsidR="00FF3831" w:rsidTr="00823414">
        <w:trPr>
          <w:trHeight w:hRule="exact" w:val="566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Pr="00034DFE" w:rsidRDefault="00F97A63">
            <w:pPr>
              <w:pStyle w:val="ae"/>
              <w:rPr>
                <w:rFonts w:ascii="Times New Roman" w:hAnsi="Times New Roman" w:cs="Times New Roman"/>
                <w:b/>
              </w:rPr>
            </w:pPr>
            <w:r w:rsidRPr="00034DFE">
              <w:rPr>
                <w:rStyle w:val="215pt"/>
                <w:rFonts w:eastAsia="Arial Unicode MS"/>
                <w:b w:val="0"/>
                <w:sz w:val="24"/>
                <w:szCs w:val="24"/>
              </w:rPr>
              <w:t>2.3.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Штатно-должностной список администрации ПВР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соответствует / не соответствует,</w:t>
            </w:r>
          </w:p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указываются недостатки (при наличии)</w:t>
            </w:r>
          </w:p>
        </w:tc>
      </w:tr>
      <w:tr w:rsidR="00FF3831" w:rsidTr="00823414">
        <w:trPr>
          <w:trHeight w:hRule="exact" w:val="566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Pr="00034DFE" w:rsidRDefault="00F97A63">
            <w:pPr>
              <w:pStyle w:val="ae"/>
              <w:rPr>
                <w:rFonts w:ascii="Times New Roman" w:hAnsi="Times New Roman" w:cs="Times New Roman"/>
                <w:b/>
              </w:rPr>
            </w:pPr>
            <w:r w:rsidRPr="00034DFE">
              <w:rPr>
                <w:rStyle w:val="215pt"/>
                <w:rFonts w:eastAsia="Arial Unicode MS"/>
                <w:b w:val="0"/>
                <w:sz w:val="24"/>
                <w:szCs w:val="24"/>
              </w:rPr>
              <w:t>2.4.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Табель оснащения медицинского пункта ПВР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соответствует / не соответствует,</w:t>
            </w:r>
          </w:p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указываются недостатки (при наличии)</w:t>
            </w:r>
          </w:p>
        </w:tc>
      </w:tr>
      <w:tr w:rsidR="00FF3831" w:rsidTr="00823414">
        <w:trPr>
          <w:trHeight w:hRule="exact" w:val="557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Pr="00034DFE" w:rsidRDefault="00F97A63">
            <w:pPr>
              <w:pStyle w:val="ae"/>
              <w:rPr>
                <w:rFonts w:ascii="Times New Roman" w:hAnsi="Times New Roman" w:cs="Times New Roman"/>
                <w:b/>
              </w:rPr>
            </w:pPr>
            <w:r w:rsidRPr="00034DFE">
              <w:rPr>
                <w:rStyle w:val="215pt"/>
                <w:rFonts w:eastAsia="Arial Unicode MS"/>
                <w:b w:val="0"/>
                <w:sz w:val="24"/>
                <w:szCs w:val="24"/>
              </w:rPr>
              <w:t>2.5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Календарный план действий администрации ПВР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соответствует / не соответствует,</w:t>
            </w:r>
          </w:p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указываются недостатки (при наличии)</w:t>
            </w:r>
          </w:p>
        </w:tc>
      </w:tr>
      <w:tr w:rsidR="00FF3831" w:rsidTr="00823414">
        <w:trPr>
          <w:trHeight w:hRule="exact" w:val="566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F3831" w:rsidRPr="00034DFE" w:rsidRDefault="00F97A63">
            <w:pPr>
              <w:pStyle w:val="ae"/>
              <w:rPr>
                <w:rFonts w:ascii="Times New Roman" w:hAnsi="Times New Roman" w:cs="Times New Roman"/>
                <w:b/>
              </w:rPr>
            </w:pPr>
            <w:r w:rsidRPr="00034DFE">
              <w:rPr>
                <w:rStyle w:val="215pt"/>
                <w:rFonts w:eastAsia="Arial Unicode MS"/>
                <w:b w:val="0"/>
                <w:sz w:val="24"/>
                <w:szCs w:val="24"/>
              </w:rPr>
              <w:t>2.6.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Схема оповещения и сбора администрации ПВР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соответствует / не соответствует,</w:t>
            </w:r>
          </w:p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указываются недостатки (при наличии)</w:t>
            </w:r>
          </w:p>
        </w:tc>
      </w:tr>
      <w:tr w:rsidR="00FF3831" w:rsidTr="00823414">
        <w:trPr>
          <w:trHeight w:hRule="exact" w:val="586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Pr="00034DFE" w:rsidRDefault="00F97A63">
            <w:pPr>
              <w:pStyle w:val="ae"/>
              <w:rPr>
                <w:rFonts w:ascii="Times New Roman" w:hAnsi="Times New Roman" w:cs="Times New Roman"/>
                <w:b/>
              </w:rPr>
            </w:pPr>
            <w:r w:rsidRPr="00034DFE">
              <w:rPr>
                <w:rStyle w:val="215pt"/>
                <w:rFonts w:eastAsia="Arial Unicode MS"/>
                <w:b w:val="0"/>
                <w:sz w:val="24"/>
                <w:szCs w:val="24"/>
              </w:rPr>
              <w:t>2.7.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Схема связи и управления ПВР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соответствует / не соответствует,</w:t>
            </w:r>
          </w:p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указываются недостатки (при наличии)</w:t>
            </w:r>
          </w:p>
        </w:tc>
      </w:tr>
      <w:tr w:rsidR="00FF3831" w:rsidTr="00823414">
        <w:trPr>
          <w:trHeight w:hRule="exact" w:val="566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F3831" w:rsidRPr="00034DFE" w:rsidRDefault="00F97A63">
            <w:pPr>
              <w:pStyle w:val="ae"/>
              <w:rPr>
                <w:rFonts w:ascii="Times New Roman" w:hAnsi="Times New Roman" w:cs="Times New Roman"/>
                <w:b/>
              </w:rPr>
            </w:pPr>
            <w:r w:rsidRPr="00034DFE">
              <w:rPr>
                <w:rStyle w:val="215pt"/>
                <w:rFonts w:eastAsia="Arial Unicode MS"/>
                <w:b w:val="0"/>
                <w:sz w:val="24"/>
                <w:szCs w:val="24"/>
              </w:rPr>
              <w:t>2.8.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Журнал регистрации размещаемого в ПВР населения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соответствует / не соответствует,</w:t>
            </w:r>
          </w:p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указываются недостатки (при наличии)</w:t>
            </w:r>
          </w:p>
        </w:tc>
      </w:tr>
      <w:tr w:rsidR="00FF3831" w:rsidTr="00823414">
        <w:trPr>
          <w:trHeight w:hRule="exact" w:val="600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F3831" w:rsidRPr="00034DFE" w:rsidRDefault="00F97A63">
            <w:pPr>
              <w:pStyle w:val="ae"/>
              <w:rPr>
                <w:rFonts w:ascii="Times New Roman" w:hAnsi="Times New Roman" w:cs="Times New Roman"/>
                <w:b/>
              </w:rPr>
            </w:pPr>
            <w:r w:rsidRPr="00034DFE">
              <w:rPr>
                <w:rStyle w:val="215pt"/>
                <w:rFonts w:eastAsia="Arial Unicode MS"/>
                <w:b w:val="0"/>
                <w:sz w:val="24"/>
                <w:szCs w:val="24"/>
              </w:rPr>
              <w:t>2.9.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Журнал полученных и отданных распо</w:t>
            </w:r>
            <w:r>
              <w:rPr>
                <w:rStyle w:val="212pt0"/>
                <w:rFonts w:eastAsia="Arial Unicode MS"/>
              </w:rPr>
              <w:softHyphen/>
              <w:t>ряжений, донесений и докладов в ПВР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соответствует / не соответствует,</w:t>
            </w:r>
          </w:p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указываются недостатки (при наличии)</w:t>
            </w:r>
          </w:p>
        </w:tc>
      </w:tr>
    </w:tbl>
    <w:p w:rsidR="00FF3831" w:rsidRDefault="00FF3831">
      <w:pPr>
        <w:framePr w:w="10234" w:h="276" w:hRule="exact" w:wrap="notBeside" w:vAnchor="text" w:hAnchor="text" w:x="12" w:y="1"/>
        <w:rPr>
          <w:rFonts w:ascii="Times New Roman" w:hAnsi="Times New Roman" w:cs="Times New Roman"/>
        </w:rPr>
      </w:pPr>
    </w:p>
    <w:p w:rsidR="00FF3831" w:rsidRDefault="00FF3831">
      <w:pPr>
        <w:rPr>
          <w:rFonts w:ascii="Times New Roman" w:hAnsi="Times New Roman" w:cs="Times New Roman"/>
        </w:rPr>
      </w:pPr>
    </w:p>
    <w:tbl>
      <w:tblPr>
        <w:tblW w:w="104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7"/>
        <w:gridCol w:w="4536"/>
        <w:gridCol w:w="4827"/>
      </w:tblGrid>
      <w:tr w:rsidR="00FF3831">
        <w:trPr>
          <w:trHeight w:hRule="exact" w:val="571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2.10.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Журнал отзывов и предложений размещаемого в ПВР населения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соответствует / не соответствует,</w:t>
            </w:r>
          </w:p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указываются недостатки (при наличии)</w:t>
            </w:r>
          </w:p>
        </w:tc>
      </w:tr>
      <w:tr w:rsidR="00FF3831">
        <w:trPr>
          <w:trHeight w:hRule="exact" w:val="854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2.11.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Анкета качества условий пребывания (заполненные анкеты, в случае фактов размещения населения, бланки анкет)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соответствует / не соответствует,</w:t>
            </w:r>
          </w:p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указываются недостатки (при наличии)</w:t>
            </w:r>
          </w:p>
        </w:tc>
      </w:tr>
      <w:tr w:rsidR="00FF3831" w:rsidTr="00BA2ABF">
        <w:trPr>
          <w:trHeight w:hRule="exact" w:val="537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2.12.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Документы начальника ПВР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соответствует / не соответствует,</w:t>
            </w:r>
          </w:p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указываются недостатки (при наличии)</w:t>
            </w:r>
          </w:p>
        </w:tc>
      </w:tr>
      <w:tr w:rsidR="00FF3831">
        <w:trPr>
          <w:trHeight w:hRule="exact" w:val="566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2.13.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Документы группы регистрации и учёта пострадавшего населения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соответствует / не соответствует,</w:t>
            </w:r>
          </w:p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указываются недостатки (при наличии)</w:t>
            </w:r>
          </w:p>
        </w:tc>
      </w:tr>
      <w:tr w:rsidR="00FF3831">
        <w:trPr>
          <w:trHeight w:hRule="exact" w:val="715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2.14.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Документы медицинского пункта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соответствует / не соответствует,</w:t>
            </w:r>
          </w:p>
          <w:p w:rsidR="00FF3831" w:rsidRDefault="00F97A63">
            <w:pPr>
              <w:pStyle w:val="ae"/>
              <w:rPr>
                <w:rStyle w:val="212pt0"/>
                <w:rFonts w:eastAsia="Arial Unicode MS"/>
              </w:rPr>
            </w:pPr>
            <w:r>
              <w:rPr>
                <w:rStyle w:val="212pt0"/>
                <w:rFonts w:eastAsia="Arial Unicode MS"/>
              </w:rPr>
              <w:t>- указываются недостатки (при наличии)</w:t>
            </w:r>
          </w:p>
          <w:p w:rsidR="00FF3831" w:rsidRDefault="00FF3831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FF3831">
        <w:trPr>
          <w:trHeight w:hRule="exact" w:val="710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2.15.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Документы стола справок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соответствует / не соответствует,</w:t>
            </w:r>
          </w:p>
          <w:p w:rsidR="00FF3831" w:rsidRDefault="00F97A63">
            <w:pPr>
              <w:pStyle w:val="ae"/>
              <w:rPr>
                <w:rStyle w:val="212pt0"/>
                <w:rFonts w:eastAsia="Arial Unicode MS"/>
              </w:rPr>
            </w:pPr>
            <w:r>
              <w:rPr>
                <w:rStyle w:val="212pt0"/>
                <w:rFonts w:eastAsia="Arial Unicode MS"/>
              </w:rPr>
              <w:t>- указываются недостатки (при наличии)</w:t>
            </w:r>
          </w:p>
          <w:p w:rsidR="00FF3831" w:rsidRDefault="00FF3831">
            <w:pPr>
              <w:pStyle w:val="ae"/>
            </w:pPr>
          </w:p>
        </w:tc>
      </w:tr>
      <w:tr w:rsidR="00FF3831">
        <w:trPr>
          <w:trHeight w:hRule="exact" w:val="288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F3831" w:rsidRPr="00034DFE" w:rsidRDefault="00F97A63">
            <w:pPr>
              <w:pStyle w:val="ae"/>
              <w:rPr>
                <w:rFonts w:ascii="Times New Roman" w:hAnsi="Times New Roman" w:cs="Times New Roman"/>
                <w:b/>
              </w:rPr>
            </w:pPr>
            <w:r w:rsidRPr="00034DFE">
              <w:rPr>
                <w:rStyle w:val="212pt0"/>
                <w:rFonts w:eastAsia="Arial Unicode MS"/>
                <w:b/>
              </w:rPr>
              <w:t>3.</w:t>
            </w:r>
          </w:p>
        </w:tc>
        <w:tc>
          <w:tcPr>
            <w:tcW w:w="9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5pt"/>
                <w:rFonts w:eastAsia="Arial Unicode MS"/>
                <w:sz w:val="24"/>
                <w:szCs w:val="24"/>
              </w:rPr>
              <w:t>Наличие дополнительных средств для обеспечения функционирования ПВР</w:t>
            </w:r>
          </w:p>
        </w:tc>
      </w:tr>
      <w:tr w:rsidR="00FF3831">
        <w:trPr>
          <w:trHeight w:hRule="exact" w:val="566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3.1.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Указатели расположения элементов ПВР и передвижения населения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соответствует / не соответствует,</w:t>
            </w:r>
          </w:p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указываются недостатки (при наличии)</w:t>
            </w:r>
          </w:p>
        </w:tc>
      </w:tr>
      <w:tr w:rsidR="00FF3831">
        <w:trPr>
          <w:trHeight w:hRule="exact" w:val="566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3.2.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Перечень сигналов оповещения и порядок действий по ним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соответствует / не соответствует,</w:t>
            </w:r>
          </w:p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указываются недостатки (при наличии)</w:t>
            </w:r>
          </w:p>
        </w:tc>
      </w:tr>
      <w:tr w:rsidR="00FF3831">
        <w:trPr>
          <w:trHeight w:hRule="exact" w:val="699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3.3.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Электрические фонари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соответствует / не соответствует,</w:t>
            </w:r>
          </w:p>
          <w:p w:rsidR="00FF3831" w:rsidRDefault="00F97A63">
            <w:pPr>
              <w:pStyle w:val="ae"/>
              <w:rPr>
                <w:rStyle w:val="212pt0"/>
                <w:rFonts w:eastAsia="Arial Unicode MS"/>
              </w:rPr>
            </w:pPr>
            <w:r>
              <w:rPr>
                <w:rStyle w:val="212pt0"/>
                <w:rFonts w:eastAsia="Arial Unicode MS"/>
              </w:rPr>
              <w:t>- указываются недостатки (при наличии)</w:t>
            </w:r>
          </w:p>
          <w:p w:rsidR="00FF3831" w:rsidRDefault="00FF3831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FF3831">
        <w:trPr>
          <w:trHeight w:hRule="exact" w:val="580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3.4.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Информационный стенд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соответствует / не соответствует,</w:t>
            </w:r>
          </w:p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указываются недостатки (при наличии)</w:t>
            </w:r>
          </w:p>
        </w:tc>
      </w:tr>
      <w:tr w:rsidR="00FF3831">
        <w:trPr>
          <w:trHeight w:hRule="exact" w:val="702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3.5.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Электромегафоны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соответствует / не соответствует,</w:t>
            </w:r>
          </w:p>
          <w:p w:rsidR="00FF3831" w:rsidRDefault="00F97A63">
            <w:pPr>
              <w:pStyle w:val="ae"/>
              <w:rPr>
                <w:rStyle w:val="212pt0"/>
                <w:rFonts w:eastAsia="Arial Unicode MS"/>
              </w:rPr>
            </w:pPr>
            <w:r>
              <w:rPr>
                <w:rStyle w:val="212pt0"/>
                <w:rFonts w:eastAsia="Arial Unicode MS"/>
              </w:rPr>
              <w:t>- указываются недостатки (при наличии)</w:t>
            </w:r>
          </w:p>
          <w:p w:rsidR="00FF3831" w:rsidRDefault="00FF3831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FF3831">
        <w:trPr>
          <w:trHeight w:hRule="exact" w:val="566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3.6.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Бирки с указанием должности, фамилии, имени и отчества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соответствует / не соответствует,</w:t>
            </w:r>
          </w:p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указываются недостатки (при наличии)</w:t>
            </w:r>
          </w:p>
        </w:tc>
      </w:tr>
      <w:tr w:rsidR="00FF3831">
        <w:trPr>
          <w:trHeight w:hRule="exact" w:val="990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3.7.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Резервный источник электроснабжения (РИЭС)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соответствует / не соответствует,</w:t>
            </w:r>
          </w:p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="Arial Unicode MS"/>
                <w:sz w:val="24"/>
                <w:szCs w:val="24"/>
              </w:rPr>
              <w:t>(мощность РИЭС, к/Вт)</w:t>
            </w:r>
          </w:p>
          <w:p w:rsidR="00FF3831" w:rsidRDefault="00F97A63">
            <w:pPr>
              <w:pStyle w:val="ae"/>
              <w:rPr>
                <w:rStyle w:val="212pt0"/>
                <w:rFonts w:eastAsia="Arial Unicode MS"/>
              </w:rPr>
            </w:pPr>
            <w:r>
              <w:rPr>
                <w:rStyle w:val="212pt0"/>
                <w:rFonts w:eastAsia="Arial Unicode MS"/>
              </w:rPr>
              <w:t>- указываются недостатки (при наличии)</w:t>
            </w:r>
          </w:p>
          <w:p w:rsidR="00FF3831" w:rsidRDefault="00FF3831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FF3831">
        <w:trPr>
          <w:trHeight w:hRule="exact" w:val="566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3.8.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Инвентарь для уборки помещения и территории, урны для мусора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соответствует / не соответствует,</w:t>
            </w:r>
          </w:p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указываются недостатки (при наличии)</w:t>
            </w:r>
          </w:p>
        </w:tc>
      </w:tr>
      <w:tr w:rsidR="00FF3831">
        <w:trPr>
          <w:trHeight w:hRule="exact" w:val="357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5pt"/>
                <w:rFonts w:eastAsia="Arial Unicode MS"/>
                <w:sz w:val="24"/>
                <w:szCs w:val="24"/>
              </w:rPr>
              <w:t>4.</w:t>
            </w:r>
          </w:p>
        </w:tc>
        <w:tc>
          <w:tcPr>
            <w:tcW w:w="9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5pt"/>
                <w:rFonts w:eastAsia="Arial Unicode MS"/>
                <w:sz w:val="24"/>
                <w:szCs w:val="24"/>
              </w:rPr>
              <w:t>Организация всестороннего жизнеобеспечения населения</w:t>
            </w:r>
          </w:p>
        </w:tc>
      </w:tr>
      <w:tr w:rsidR="00FF3831">
        <w:trPr>
          <w:trHeight w:hRule="exact" w:val="419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5pt"/>
                <w:rFonts w:eastAsia="Arial Unicode MS"/>
                <w:sz w:val="24"/>
                <w:szCs w:val="24"/>
              </w:rPr>
              <w:t>4.1.</w:t>
            </w:r>
          </w:p>
        </w:tc>
        <w:tc>
          <w:tcPr>
            <w:tcW w:w="9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5pt"/>
                <w:rFonts w:eastAsia="Arial Unicode MS"/>
                <w:sz w:val="24"/>
                <w:szCs w:val="24"/>
              </w:rPr>
              <w:t>Организация питания</w:t>
            </w:r>
          </w:p>
        </w:tc>
      </w:tr>
      <w:tr w:rsidR="00FF3831" w:rsidTr="00BA2ABF">
        <w:trPr>
          <w:trHeight w:hRule="exact" w:val="2067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4.1.1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Style w:val="212pt0"/>
                <w:rFonts w:eastAsia="Arial Unicode MS"/>
              </w:rPr>
            </w:pPr>
            <w:r>
              <w:rPr>
                <w:rStyle w:val="212pt0"/>
                <w:rFonts w:eastAsia="Arial Unicode MS"/>
              </w:rPr>
              <w:t>Наименование организации (учреждения) которая спланирована для предоставления услуги питания населения, наличие проекта договора (соглашения) (в случае привлечения для оказания услуги сторонней организации)</w:t>
            </w:r>
          </w:p>
          <w:p w:rsidR="00FF3831" w:rsidRDefault="00FF3831">
            <w:pPr>
              <w:pStyle w:val="ae"/>
              <w:rPr>
                <w:rStyle w:val="212pt0"/>
                <w:rFonts w:eastAsia="Arial Unicode MS"/>
              </w:rPr>
            </w:pPr>
          </w:p>
          <w:p w:rsidR="00FF3831" w:rsidRDefault="00FF383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 xml:space="preserve">- соответствует </w:t>
            </w:r>
            <w:r>
              <w:rPr>
                <w:rStyle w:val="215pt"/>
                <w:rFonts w:eastAsia="Arial Unicode MS"/>
                <w:sz w:val="24"/>
                <w:szCs w:val="24"/>
              </w:rPr>
              <w:t xml:space="preserve">/ </w:t>
            </w:r>
            <w:r>
              <w:rPr>
                <w:rStyle w:val="212pt0"/>
                <w:rFonts w:eastAsia="Arial Unicode MS"/>
              </w:rPr>
              <w:t>не соответствует,</w:t>
            </w:r>
          </w:p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sz w:val="24"/>
                <w:szCs w:val="24"/>
              </w:rPr>
              <w:t xml:space="preserve">Указывается наименование сторонней организации (учреждения) её адрес и телефон, либо указывается, что </w:t>
            </w:r>
            <w:proofErr w:type="spellStart"/>
            <w:r>
              <w:rPr>
                <w:rStyle w:val="295pt"/>
                <w:rFonts w:eastAsia="Arial Unicode MS"/>
                <w:sz w:val="24"/>
                <w:szCs w:val="24"/>
              </w:rPr>
              <w:t>организаг</w:t>
            </w:r>
            <w:proofErr w:type="spellEnd"/>
            <w:r>
              <w:rPr>
                <w:rStyle w:val="295pt"/>
                <w:rFonts w:eastAsia="Arial Unicode MS"/>
                <w:sz w:val="24"/>
                <w:szCs w:val="24"/>
              </w:rPr>
              <w:t>/</w:t>
            </w:r>
            <w:proofErr w:type="spellStart"/>
            <w:r>
              <w:rPr>
                <w:rStyle w:val="295pt"/>
                <w:rFonts w:eastAsia="Arial Unicode MS"/>
                <w:sz w:val="24"/>
                <w:szCs w:val="24"/>
              </w:rPr>
              <w:t>ия</w:t>
            </w:r>
            <w:proofErr w:type="spellEnd"/>
            <w:r>
              <w:rPr>
                <w:rStyle w:val="295pt"/>
                <w:rFonts w:eastAsia="Arial Unicode MS"/>
                <w:sz w:val="24"/>
                <w:szCs w:val="24"/>
              </w:rPr>
              <w:t xml:space="preserve"> питания (в </w:t>
            </w:r>
            <w:proofErr w:type="spellStart"/>
            <w:r>
              <w:rPr>
                <w:rStyle w:val="295pt"/>
                <w:rFonts w:eastAsia="Arial Unicode MS"/>
                <w:sz w:val="24"/>
                <w:szCs w:val="24"/>
              </w:rPr>
              <w:t>т.ч</w:t>
            </w:r>
            <w:proofErr w:type="spellEnd"/>
            <w:r>
              <w:rPr>
                <w:rStyle w:val="295pt"/>
                <w:rFonts w:eastAsia="Arial Unicode MS"/>
                <w:sz w:val="24"/>
                <w:szCs w:val="24"/>
              </w:rPr>
              <w:t>. приготовление пищи) осуществляется на базе ПВР</w:t>
            </w:r>
          </w:p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указываются недостатки (при наличии)</w:t>
            </w:r>
          </w:p>
        </w:tc>
      </w:tr>
      <w:tr w:rsidR="00FF3831">
        <w:trPr>
          <w:trHeight w:hRule="exact" w:val="605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4.1.2.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Наличие отдельного помещения для приёма пищи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 xml:space="preserve">- соответствует </w:t>
            </w:r>
            <w:r>
              <w:rPr>
                <w:rStyle w:val="215pt"/>
                <w:rFonts w:eastAsia="Arial Unicode MS"/>
                <w:sz w:val="24"/>
                <w:szCs w:val="24"/>
              </w:rPr>
              <w:t xml:space="preserve">/ </w:t>
            </w:r>
            <w:r>
              <w:rPr>
                <w:rStyle w:val="212pt0"/>
                <w:rFonts w:eastAsia="Arial Unicode MS"/>
              </w:rPr>
              <w:t>не соответствует,</w:t>
            </w:r>
          </w:p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указываются недостатки (при наличии)</w:t>
            </w:r>
          </w:p>
        </w:tc>
      </w:tr>
      <w:tr w:rsidR="00FF3831">
        <w:trPr>
          <w:trHeight w:hRule="exact" w:val="713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4.1.3.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Наличие посуды для приготовления и приёма пищи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 xml:space="preserve">- соответствует </w:t>
            </w:r>
            <w:r>
              <w:rPr>
                <w:rStyle w:val="215pt"/>
                <w:rFonts w:eastAsia="Arial Unicode MS"/>
                <w:sz w:val="24"/>
                <w:szCs w:val="24"/>
              </w:rPr>
              <w:t xml:space="preserve">/ </w:t>
            </w:r>
            <w:r>
              <w:rPr>
                <w:rStyle w:val="212pt0"/>
                <w:rFonts w:eastAsia="Arial Unicode MS"/>
              </w:rPr>
              <w:t>не соответствует,</w:t>
            </w:r>
          </w:p>
          <w:p w:rsidR="00FF3831" w:rsidRDefault="00F97A63">
            <w:pPr>
              <w:pStyle w:val="ae"/>
              <w:rPr>
                <w:rStyle w:val="212pt0"/>
                <w:rFonts w:eastAsia="Arial Unicode MS"/>
              </w:rPr>
            </w:pPr>
            <w:r>
              <w:rPr>
                <w:rStyle w:val="212pt0"/>
                <w:rFonts w:eastAsia="Arial Unicode MS"/>
              </w:rPr>
              <w:t>- указываются недостатки (при наличии)</w:t>
            </w:r>
          </w:p>
          <w:p w:rsidR="00FF3831" w:rsidRDefault="00FF3831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FF3831">
        <w:trPr>
          <w:trHeight w:hRule="exact" w:val="695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4.1.4.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Наличие источника питьевой воды (бутилированная вода)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 xml:space="preserve">- соответствует </w:t>
            </w:r>
            <w:r>
              <w:rPr>
                <w:rStyle w:val="215pt"/>
                <w:rFonts w:eastAsia="Arial Unicode MS"/>
                <w:sz w:val="24"/>
                <w:szCs w:val="24"/>
              </w:rPr>
              <w:t xml:space="preserve">/ </w:t>
            </w:r>
            <w:r>
              <w:rPr>
                <w:rStyle w:val="212pt0"/>
                <w:rFonts w:eastAsia="Arial Unicode MS"/>
              </w:rPr>
              <w:t>не соответствует,</w:t>
            </w:r>
          </w:p>
          <w:p w:rsidR="00FF3831" w:rsidRDefault="00F97A63">
            <w:pPr>
              <w:pStyle w:val="ae"/>
              <w:rPr>
                <w:rStyle w:val="212pt0"/>
                <w:rFonts w:eastAsia="Arial Unicode MS"/>
              </w:rPr>
            </w:pPr>
            <w:r>
              <w:rPr>
                <w:rStyle w:val="212pt0"/>
                <w:rFonts w:eastAsia="Arial Unicode MS"/>
              </w:rPr>
              <w:t>- указываются недостатки (при наличии)</w:t>
            </w:r>
          </w:p>
          <w:p w:rsidR="00FF3831" w:rsidRDefault="00FF3831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FF3831">
        <w:trPr>
          <w:trHeight w:hRule="exact" w:val="703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4.1.5.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Наличие электронагревательных приборов для приготовления пищи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 xml:space="preserve">- соответствует </w:t>
            </w:r>
            <w:r>
              <w:rPr>
                <w:rStyle w:val="215pt"/>
                <w:rFonts w:eastAsia="Arial Unicode MS"/>
                <w:sz w:val="24"/>
                <w:szCs w:val="24"/>
              </w:rPr>
              <w:t xml:space="preserve">/ </w:t>
            </w:r>
            <w:r>
              <w:rPr>
                <w:rStyle w:val="212pt0"/>
                <w:rFonts w:eastAsia="Arial Unicode MS"/>
              </w:rPr>
              <w:t>не соответствует,</w:t>
            </w:r>
          </w:p>
          <w:p w:rsidR="00FF3831" w:rsidRDefault="00F97A63">
            <w:pPr>
              <w:pStyle w:val="ae"/>
              <w:rPr>
                <w:rStyle w:val="212pt0"/>
                <w:rFonts w:eastAsia="Arial Unicode MS"/>
              </w:rPr>
            </w:pPr>
            <w:r>
              <w:rPr>
                <w:rStyle w:val="212pt0"/>
                <w:rFonts w:eastAsia="Arial Unicode MS"/>
              </w:rPr>
              <w:t>- указываются недостатки (при наличии)</w:t>
            </w:r>
          </w:p>
          <w:p w:rsidR="00FF3831" w:rsidRDefault="00FF3831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FF3831" w:rsidTr="00BA2ABF">
        <w:trPr>
          <w:trHeight w:hRule="exact" w:val="2140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lastRenderedPageBreak/>
              <w:t>4.1.6.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Организация поставки продовольствия для обеспечения питания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 xml:space="preserve">- соответствует </w:t>
            </w:r>
            <w:r>
              <w:rPr>
                <w:rStyle w:val="215pt"/>
                <w:rFonts w:eastAsia="Arial Unicode MS"/>
                <w:sz w:val="24"/>
                <w:szCs w:val="24"/>
              </w:rPr>
              <w:t xml:space="preserve">/ </w:t>
            </w:r>
            <w:r>
              <w:rPr>
                <w:rStyle w:val="212pt0"/>
                <w:rFonts w:eastAsia="Arial Unicode MS"/>
              </w:rPr>
              <w:t>не соответствует,</w:t>
            </w:r>
          </w:p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sz w:val="24"/>
                <w:szCs w:val="24"/>
              </w:rPr>
              <w:t>Указываются организации (учреждения) (адрес, телефон) с которыми предусмотрено заключение договора (контракта) на поставку продовольствия (по категориям) либо иной порядок поставки продовольствия</w:t>
            </w:r>
          </w:p>
          <w:p w:rsidR="00FF3831" w:rsidRDefault="00F97A63">
            <w:pPr>
              <w:pStyle w:val="ae"/>
              <w:rPr>
                <w:rStyle w:val="212pt0"/>
                <w:rFonts w:eastAsia="Arial Unicode MS"/>
              </w:rPr>
            </w:pPr>
            <w:r>
              <w:rPr>
                <w:rStyle w:val="212pt0"/>
                <w:rFonts w:eastAsia="Arial Unicode MS"/>
              </w:rPr>
              <w:t>- указываются недостатки (при наличии)</w:t>
            </w:r>
          </w:p>
          <w:p w:rsidR="00FF3831" w:rsidRDefault="00FF3831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FF3831">
        <w:trPr>
          <w:trHeight w:hRule="exact" w:val="307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5pt"/>
                <w:rFonts w:eastAsia="Arial Unicode MS"/>
                <w:sz w:val="24"/>
                <w:szCs w:val="24"/>
              </w:rPr>
              <w:t>4.2.</w:t>
            </w:r>
          </w:p>
        </w:tc>
        <w:tc>
          <w:tcPr>
            <w:tcW w:w="9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5pt"/>
                <w:rFonts w:eastAsia="Arial Unicode MS"/>
                <w:sz w:val="24"/>
                <w:szCs w:val="24"/>
              </w:rPr>
              <w:t>Организация медицинского обеспечения</w:t>
            </w:r>
          </w:p>
        </w:tc>
      </w:tr>
      <w:tr w:rsidR="00FF3831">
        <w:trPr>
          <w:trHeight w:val="949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4.2.1.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Помещение для приёма пострадавшего</w:t>
            </w:r>
          </w:p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населения и оказания медицинских услуг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5pt"/>
                <w:rFonts w:eastAsia="Arial Unicode MS"/>
                <w:sz w:val="24"/>
                <w:szCs w:val="24"/>
              </w:rPr>
              <w:t xml:space="preserve">- </w:t>
            </w:r>
            <w:r>
              <w:rPr>
                <w:rStyle w:val="212pt0"/>
                <w:rFonts w:eastAsia="Arial Unicode MS"/>
              </w:rPr>
              <w:t xml:space="preserve">соответствует </w:t>
            </w:r>
            <w:r>
              <w:rPr>
                <w:rStyle w:val="215pt"/>
                <w:rFonts w:eastAsia="Arial Unicode MS"/>
                <w:sz w:val="24"/>
                <w:szCs w:val="24"/>
              </w:rPr>
              <w:t xml:space="preserve">/ </w:t>
            </w:r>
            <w:r>
              <w:rPr>
                <w:rStyle w:val="212pt0"/>
                <w:rFonts w:eastAsia="Arial Unicode MS"/>
              </w:rPr>
              <w:t>не соответствует,</w:t>
            </w:r>
          </w:p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sz w:val="24"/>
                <w:szCs w:val="24"/>
              </w:rPr>
              <w:t>(площадь помещения в м</w:t>
            </w:r>
            <w:r>
              <w:rPr>
                <w:rStyle w:val="295pt"/>
                <w:rFonts w:eastAsia="Arial Unicode MS"/>
                <w:sz w:val="24"/>
                <w:szCs w:val="24"/>
                <w:vertAlign w:val="superscript"/>
              </w:rPr>
              <w:t>2</w:t>
            </w:r>
            <w:r>
              <w:rPr>
                <w:rStyle w:val="295pt"/>
                <w:rFonts w:eastAsia="Arial Unicode MS"/>
                <w:sz w:val="24"/>
                <w:szCs w:val="24"/>
              </w:rPr>
              <w:t>)</w:t>
            </w:r>
          </w:p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="Arial Unicode MS"/>
                <w:sz w:val="24"/>
                <w:szCs w:val="24"/>
              </w:rPr>
              <w:t>-</w:t>
            </w:r>
            <w:r>
              <w:rPr>
                <w:rStyle w:val="212pt0"/>
                <w:rFonts w:eastAsia="Arial Unicode MS"/>
              </w:rPr>
              <w:t xml:space="preserve"> указываются недостатки (при наличии)</w:t>
            </w:r>
          </w:p>
        </w:tc>
      </w:tr>
      <w:tr w:rsidR="00FF3831">
        <w:trPr>
          <w:trHeight w:hRule="exact" w:val="1123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4.2.2.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Обеспечение бытовым и медицинским оборудованием, техникой, имуществом, лекарственными препаратами, перевязочным материалом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соответствует / не соответствует,</w:t>
            </w:r>
          </w:p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указываются недостатки (при наличии)</w:t>
            </w:r>
          </w:p>
        </w:tc>
      </w:tr>
      <w:tr w:rsidR="00FF3831">
        <w:trPr>
          <w:trHeight w:hRule="exact" w:val="288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5pt"/>
                <w:rFonts w:eastAsia="Arial Unicode MS"/>
                <w:sz w:val="24"/>
                <w:szCs w:val="24"/>
              </w:rPr>
              <w:t>4.3.</w:t>
            </w:r>
          </w:p>
        </w:tc>
        <w:tc>
          <w:tcPr>
            <w:tcW w:w="9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  <w:b/>
              </w:rPr>
            </w:pPr>
            <w:r>
              <w:rPr>
                <w:rStyle w:val="212pt0"/>
                <w:rFonts w:eastAsia="Arial Unicode MS"/>
                <w:b/>
              </w:rPr>
              <w:t>Организация психологического обеспечения</w:t>
            </w:r>
          </w:p>
        </w:tc>
      </w:tr>
      <w:tr w:rsidR="00FF3831">
        <w:trPr>
          <w:trHeight w:hRule="exact" w:val="850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4.3.1.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Помещение для приёма пострадавшего населения и оказания психологической помощи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 xml:space="preserve">- соответствует / не соответствует, </w:t>
            </w:r>
            <w:r>
              <w:rPr>
                <w:rStyle w:val="295pt"/>
                <w:rFonts w:eastAsia="Arial Unicode MS"/>
                <w:sz w:val="24"/>
                <w:szCs w:val="24"/>
              </w:rPr>
              <w:t>(площадь помещения в м</w:t>
            </w:r>
            <w:r>
              <w:rPr>
                <w:rStyle w:val="295pt"/>
                <w:rFonts w:eastAsia="Arial Unicode MS"/>
                <w:sz w:val="24"/>
                <w:szCs w:val="24"/>
                <w:vertAlign w:val="superscript"/>
              </w:rPr>
              <w:t>2</w:t>
            </w:r>
            <w:r>
              <w:rPr>
                <w:rStyle w:val="295pt"/>
                <w:rFonts w:eastAsia="Arial Unicode MS"/>
                <w:sz w:val="24"/>
                <w:szCs w:val="24"/>
              </w:rPr>
              <w:t>)</w:t>
            </w:r>
          </w:p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указываются недостатки (при наличии)</w:t>
            </w:r>
          </w:p>
        </w:tc>
      </w:tr>
      <w:tr w:rsidR="00FF3831">
        <w:trPr>
          <w:trHeight w:hRule="exact" w:val="571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4.3.2.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Обеспечение необходимым оборудованием, имуществом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соответствует / не соответствует,</w:t>
            </w:r>
          </w:p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указываются недостатки (при наличии)</w:t>
            </w:r>
          </w:p>
        </w:tc>
      </w:tr>
      <w:tr w:rsidR="00FF3831">
        <w:trPr>
          <w:trHeight w:hRule="exact" w:val="283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5pt"/>
                <w:rFonts w:eastAsia="Arial Unicode MS"/>
                <w:sz w:val="24"/>
                <w:szCs w:val="24"/>
              </w:rPr>
              <w:t>4.4.</w:t>
            </w:r>
          </w:p>
        </w:tc>
        <w:tc>
          <w:tcPr>
            <w:tcW w:w="9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  <w:b/>
              </w:rPr>
            </w:pPr>
            <w:r>
              <w:rPr>
                <w:rStyle w:val="212pt0"/>
                <w:rFonts w:eastAsia="Arial Unicode MS"/>
                <w:b/>
              </w:rPr>
              <w:t>Организация отдыха</w:t>
            </w:r>
          </w:p>
        </w:tc>
      </w:tr>
      <w:tr w:rsidR="00FF3831">
        <w:trPr>
          <w:trHeight w:hRule="exact" w:val="1707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4.4.1.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Спальное помещение для размещения пострадавшего населения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соответствует / не соответствует,</w:t>
            </w:r>
          </w:p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sz w:val="24"/>
                <w:szCs w:val="24"/>
              </w:rPr>
              <w:t xml:space="preserve">(указывается тип помещения (спортивный зал, классная комната, 2-х местные комнаты и </w:t>
            </w:r>
            <w:proofErr w:type="spellStart"/>
            <w:r>
              <w:rPr>
                <w:rStyle w:val="295pt"/>
                <w:rFonts w:eastAsia="Arial Unicode MS"/>
                <w:sz w:val="24"/>
                <w:szCs w:val="24"/>
              </w:rPr>
              <w:t>т.д</w:t>
            </w:r>
            <w:proofErr w:type="spellEnd"/>
            <w:r>
              <w:rPr>
                <w:rStyle w:val="295pt"/>
                <w:rFonts w:eastAsia="Arial Unicode MS"/>
                <w:sz w:val="24"/>
                <w:szCs w:val="24"/>
              </w:rPr>
              <w:t>), общая площадь для размещения населения в м</w:t>
            </w:r>
            <w:r>
              <w:rPr>
                <w:rStyle w:val="295pt"/>
                <w:rFonts w:eastAsia="Arial Unicode MS"/>
                <w:sz w:val="24"/>
                <w:szCs w:val="24"/>
                <w:vertAlign w:val="superscript"/>
              </w:rPr>
              <w:t>2</w:t>
            </w:r>
            <w:r>
              <w:rPr>
                <w:rStyle w:val="295pt"/>
                <w:rFonts w:eastAsia="Arial Unicode MS"/>
                <w:sz w:val="24"/>
                <w:szCs w:val="24"/>
              </w:rPr>
              <w:t>)</w:t>
            </w:r>
          </w:p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указываются недостатки (при наличии)</w:t>
            </w:r>
          </w:p>
        </w:tc>
      </w:tr>
      <w:tr w:rsidR="00FF3831">
        <w:trPr>
          <w:trHeight w:hRule="exact" w:val="566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4.4.2.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Наличие спальных мест по вместимости ПВР (кровати, раскладушки)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соответствует / не соответствует,</w:t>
            </w:r>
          </w:p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указываются недостатки (при наличии)</w:t>
            </w:r>
          </w:p>
        </w:tc>
      </w:tr>
      <w:tr w:rsidR="00FF3831">
        <w:trPr>
          <w:trHeight w:hRule="exact" w:val="577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4.4.3.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Наличие матрасов по вместимости ПВР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соответствует / не соответствует,</w:t>
            </w:r>
          </w:p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указываются недостатки (при наличии)</w:t>
            </w:r>
          </w:p>
        </w:tc>
      </w:tr>
      <w:tr w:rsidR="00FF3831">
        <w:trPr>
          <w:trHeight w:hRule="exact" w:val="518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4.4.4.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Наличие подушек по вместимости ПВР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соответствует / не соответствует,</w:t>
            </w:r>
          </w:p>
          <w:p w:rsidR="00FF3831" w:rsidRDefault="00F97A63">
            <w:pPr>
              <w:pStyle w:val="ae"/>
              <w:rPr>
                <w:rStyle w:val="212pt0"/>
                <w:rFonts w:eastAsia="Arial Unicode MS"/>
              </w:rPr>
            </w:pPr>
            <w:r>
              <w:rPr>
                <w:rStyle w:val="212pt0"/>
                <w:rFonts w:eastAsia="Arial Unicode MS"/>
              </w:rPr>
              <w:t>- указываются недостатки (при наличии)</w:t>
            </w:r>
          </w:p>
          <w:p w:rsidR="00FF3831" w:rsidRDefault="00FF3831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FF3831">
        <w:trPr>
          <w:trHeight w:hRule="exact" w:val="577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4.4.5.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Наличие одеял по вместимости ПВР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соответствует / не соответствует,</w:t>
            </w:r>
          </w:p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указываются недостатки (при наличии)</w:t>
            </w:r>
          </w:p>
        </w:tc>
      </w:tr>
      <w:tr w:rsidR="00FF3831">
        <w:trPr>
          <w:trHeight w:hRule="exact" w:val="845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4.4.6.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Style w:val="212pt0"/>
                <w:rFonts w:eastAsia="Arial Unicode MS"/>
              </w:rPr>
            </w:pPr>
            <w:r>
              <w:rPr>
                <w:rStyle w:val="212pt0"/>
                <w:rFonts w:eastAsia="Arial Unicode MS"/>
              </w:rPr>
              <w:t>Наличие постельной группы (наволочка, 2 простыни из расчёта на вместимость ПВР)</w:t>
            </w:r>
          </w:p>
          <w:p w:rsidR="00FF3831" w:rsidRDefault="00FF383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соответствует / не соответствует,</w:t>
            </w:r>
          </w:p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указываются недостатки (при наличии)</w:t>
            </w:r>
          </w:p>
        </w:tc>
      </w:tr>
      <w:tr w:rsidR="00FF3831">
        <w:trPr>
          <w:trHeight w:hRule="exact" w:val="569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4.4.7.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Наличие полотенец по вместимости ПВР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соответствует / не соответствует,</w:t>
            </w:r>
          </w:p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указываются недостатки (при наличии)</w:t>
            </w:r>
          </w:p>
        </w:tc>
      </w:tr>
      <w:tr w:rsidR="00FF3831">
        <w:trPr>
          <w:trHeight w:hRule="exact" w:val="552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4.4.8.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Наличие и оснащение комнаты матери и ребёнка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соответствует / не соответствует,</w:t>
            </w:r>
          </w:p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указываются недостатки (при наличии)</w:t>
            </w:r>
          </w:p>
        </w:tc>
      </w:tr>
      <w:tr w:rsidR="00FF3831">
        <w:trPr>
          <w:trHeight w:hRule="exact" w:val="283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5pt"/>
                <w:rFonts w:eastAsia="Arial Unicode MS"/>
                <w:sz w:val="24"/>
                <w:szCs w:val="24"/>
              </w:rPr>
              <w:t>4.5.</w:t>
            </w:r>
          </w:p>
        </w:tc>
        <w:tc>
          <w:tcPr>
            <w:tcW w:w="9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  <w:b/>
              </w:rPr>
            </w:pPr>
            <w:r>
              <w:rPr>
                <w:rStyle w:val="212pt0"/>
                <w:rFonts w:eastAsia="Arial Unicode MS"/>
                <w:b/>
              </w:rPr>
              <w:t>Организация бытового обеспечения</w:t>
            </w:r>
          </w:p>
        </w:tc>
      </w:tr>
      <w:tr w:rsidR="00FF3831" w:rsidTr="00BA2ABF">
        <w:trPr>
          <w:trHeight w:hRule="exact" w:val="621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4.5.1.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Комната бытового обслуживания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соответствует / не соответствует,</w:t>
            </w:r>
          </w:p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указываются недостатки (при наличии)</w:t>
            </w:r>
          </w:p>
        </w:tc>
      </w:tr>
      <w:tr w:rsidR="00FF3831">
        <w:trPr>
          <w:trHeight w:hRule="exact" w:val="562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4.5.2.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Наличие туалетных комнат (наружного туалета)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соответствует / не соответствует,</w:t>
            </w:r>
          </w:p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указываются недостатки (при наличии)</w:t>
            </w:r>
          </w:p>
        </w:tc>
      </w:tr>
      <w:tr w:rsidR="00FF3831">
        <w:trPr>
          <w:trHeight w:hRule="exact" w:val="633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4.5.3.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Наличие раковин (умывальников)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соответствует / не соответствует,</w:t>
            </w:r>
          </w:p>
          <w:p w:rsidR="00FF3831" w:rsidRDefault="00F97A63">
            <w:pPr>
              <w:pStyle w:val="ae"/>
              <w:rPr>
                <w:rStyle w:val="212pt0"/>
                <w:rFonts w:eastAsia="Arial Unicode MS"/>
              </w:rPr>
            </w:pPr>
            <w:r>
              <w:rPr>
                <w:rStyle w:val="212pt0"/>
                <w:rFonts w:eastAsia="Arial Unicode MS"/>
              </w:rPr>
              <w:t>- указываются недостатки (при наличии)</w:t>
            </w:r>
          </w:p>
          <w:p w:rsidR="00FF3831" w:rsidRDefault="00FF3831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FF3831">
        <w:trPr>
          <w:trHeight w:hRule="exact" w:val="570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4.5.4.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Наличие душевых комнат (душа)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соответствует / не соответствует,</w:t>
            </w:r>
          </w:p>
          <w:p w:rsidR="00FF3831" w:rsidRDefault="00F97A63">
            <w:pPr>
              <w:pStyle w:val="ae"/>
              <w:rPr>
                <w:rStyle w:val="212pt0"/>
                <w:rFonts w:eastAsia="Arial Unicode MS"/>
              </w:rPr>
            </w:pPr>
            <w:r>
              <w:rPr>
                <w:rStyle w:val="212pt0"/>
                <w:rFonts w:eastAsia="Arial Unicode MS"/>
              </w:rPr>
              <w:t>- указываются недостатки (при наличии)</w:t>
            </w:r>
          </w:p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</w:t>
            </w:r>
          </w:p>
        </w:tc>
      </w:tr>
      <w:tr w:rsidR="00FF3831">
        <w:trPr>
          <w:trHeight w:hRule="exact" w:val="564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4.5.5.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Помещение для сушки одежды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соответствует / не соответствует,</w:t>
            </w:r>
          </w:p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указываются недостатки (при наличии)</w:t>
            </w:r>
          </w:p>
        </w:tc>
      </w:tr>
      <w:tr w:rsidR="00FF3831">
        <w:trPr>
          <w:trHeight w:hRule="exact" w:val="562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4.5.6.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Наличие оборудованного места чистки обуви/одежды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соответствует / не соответствует,</w:t>
            </w:r>
          </w:p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указываются недостатки (при наличии)</w:t>
            </w:r>
          </w:p>
        </w:tc>
      </w:tr>
      <w:tr w:rsidR="00FF3831">
        <w:trPr>
          <w:trHeight w:hRule="exact" w:val="580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lastRenderedPageBreak/>
              <w:t>4.5.7.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Наличие оборудованного места курения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соответствует / не соответствует,</w:t>
            </w:r>
          </w:p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указываются недостатки (при наличии)</w:t>
            </w:r>
          </w:p>
        </w:tc>
      </w:tr>
      <w:tr w:rsidR="00FF3831">
        <w:trPr>
          <w:trHeight w:hRule="exact" w:val="283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5pt"/>
                <w:rFonts w:eastAsia="Arial Unicode MS"/>
                <w:sz w:val="24"/>
                <w:szCs w:val="24"/>
              </w:rPr>
              <w:t>5.</w:t>
            </w:r>
          </w:p>
        </w:tc>
        <w:tc>
          <w:tcPr>
            <w:tcW w:w="9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  <w:b/>
              </w:rPr>
            </w:pPr>
            <w:r>
              <w:rPr>
                <w:rStyle w:val="212pt0"/>
                <w:rFonts w:eastAsia="Arial Unicode MS"/>
                <w:b/>
              </w:rPr>
              <w:t>Соблюдение требований пожарной безопасности</w:t>
            </w:r>
          </w:p>
        </w:tc>
      </w:tr>
      <w:tr w:rsidR="00FF3831">
        <w:trPr>
          <w:trHeight w:hRule="exact" w:val="566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5.1.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 xml:space="preserve">Состояние подъездов к зданиям и противопожарным </w:t>
            </w:r>
            <w:proofErr w:type="spellStart"/>
            <w:r>
              <w:rPr>
                <w:rStyle w:val="212pt0"/>
                <w:rFonts w:eastAsia="Arial Unicode MS"/>
              </w:rPr>
              <w:t>водоисточникам</w:t>
            </w:r>
            <w:proofErr w:type="spellEnd"/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соответствует / не соответствует,</w:t>
            </w:r>
          </w:p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указываются недостатки (при наличии)</w:t>
            </w:r>
          </w:p>
        </w:tc>
      </w:tr>
      <w:tr w:rsidR="00FF3831">
        <w:trPr>
          <w:trHeight w:hRule="exact" w:val="559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5.2.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Наличие путей эвакуации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соответствует / не соответствует,</w:t>
            </w:r>
          </w:p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указываются недостатки (при наличии)</w:t>
            </w:r>
          </w:p>
        </w:tc>
      </w:tr>
      <w:tr w:rsidR="00FF3831">
        <w:trPr>
          <w:trHeight w:hRule="exact" w:val="576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5.3.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Наличие (исправность) систем противопожарного водоснабжения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соответствует / не соответствует,</w:t>
            </w:r>
          </w:p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указываются недостатки (при наличии)</w:t>
            </w:r>
          </w:p>
        </w:tc>
      </w:tr>
      <w:tr w:rsidR="00FF3831">
        <w:trPr>
          <w:trHeight w:val="600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5.4.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Наличие (исправность) автоматических</w:t>
            </w:r>
          </w:p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средств пожаротушения и сигнализации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соответствует / не соответствует,</w:t>
            </w:r>
          </w:p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указываются недостатки (при наличии)</w:t>
            </w:r>
          </w:p>
        </w:tc>
      </w:tr>
      <w:tr w:rsidR="00FF3831">
        <w:trPr>
          <w:trHeight w:hRule="exact" w:val="850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="Arial Unicode MS"/>
                <w:sz w:val="24"/>
                <w:szCs w:val="24"/>
              </w:rPr>
              <w:t>5.5.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Наличие (исправность) систем противопожарной защиты и оповещения людей о пожаре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соответствует / не соответствует,</w:t>
            </w:r>
          </w:p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указываются недостатки (при наличии)</w:t>
            </w:r>
          </w:p>
        </w:tc>
      </w:tr>
      <w:tr w:rsidR="00FF3831">
        <w:trPr>
          <w:trHeight w:hRule="exact" w:val="667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="Arial Unicode MS"/>
                <w:sz w:val="24"/>
                <w:szCs w:val="24"/>
              </w:rPr>
              <w:t>5.6.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Наличие (исправность) средств связи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соответствует / не соответствует,</w:t>
            </w:r>
          </w:p>
          <w:p w:rsidR="00FF3831" w:rsidRDefault="00F97A63">
            <w:pPr>
              <w:pStyle w:val="ae"/>
              <w:rPr>
                <w:rStyle w:val="212pt0"/>
                <w:rFonts w:eastAsia="Arial Unicode MS"/>
              </w:rPr>
            </w:pPr>
            <w:r>
              <w:rPr>
                <w:rStyle w:val="212pt0"/>
                <w:rFonts w:eastAsia="Arial Unicode MS"/>
              </w:rPr>
              <w:t>- указываются недостатки (при наличии)</w:t>
            </w:r>
          </w:p>
          <w:p w:rsidR="00FF3831" w:rsidRDefault="00FF3831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FF3831">
        <w:trPr>
          <w:trHeight w:hRule="exact" w:val="590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5.7.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Наличие первичных средств пожаротушения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соответствует / не соответствует,</w:t>
            </w:r>
          </w:p>
          <w:p w:rsidR="00FF3831" w:rsidRDefault="00F97A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- указываются недостатки (при наличии)</w:t>
            </w:r>
          </w:p>
        </w:tc>
      </w:tr>
    </w:tbl>
    <w:p w:rsidR="00FF3831" w:rsidRDefault="00F97A63">
      <w:pPr>
        <w:pStyle w:val="a7"/>
        <w:framePr w:w="10190" w:h="274" w:hRule="exact" w:wrap="notBeside" w:vAnchor="text" w:hAnchor="text" w:x="34" w:y="1"/>
        <w:shd w:val="clear" w:color="auto" w:fill="auto"/>
        <w:ind w:firstLine="0"/>
      </w:pPr>
      <w:r>
        <w:rPr>
          <w:rStyle w:val="14pt"/>
          <w:sz w:val="24"/>
          <w:szCs w:val="24"/>
        </w:rPr>
        <w:t xml:space="preserve">Предложения </w:t>
      </w:r>
      <w:r>
        <w:rPr>
          <w:rStyle w:val="a8"/>
          <w:i/>
          <w:iCs/>
        </w:rPr>
        <w:t>(готовятся с учётом и в целях устранения выявленных недостатков):</w:t>
      </w:r>
    </w:p>
    <w:p w:rsidR="00FF3831" w:rsidRDefault="00F97A63">
      <w:pPr>
        <w:pStyle w:val="20"/>
        <w:numPr>
          <w:ilvl w:val="0"/>
          <w:numId w:val="3"/>
        </w:numPr>
        <w:shd w:val="clear" w:color="auto" w:fill="auto"/>
        <w:tabs>
          <w:tab w:val="left" w:leader="underscore" w:pos="5334"/>
          <w:tab w:val="left" w:leader="underscore" w:pos="8825"/>
        </w:tabs>
        <w:spacing w:before="162" w:after="0" w:line="280" w:lineRule="exact"/>
        <w:ind w:left="820"/>
        <w:rPr>
          <w:sz w:val="24"/>
          <w:szCs w:val="24"/>
        </w:rPr>
      </w:pPr>
      <w:r>
        <w:rPr>
          <w:rStyle w:val="21"/>
          <w:sz w:val="24"/>
          <w:szCs w:val="24"/>
        </w:rPr>
        <w:t>, срок устранения</w:t>
      </w:r>
      <w:r>
        <w:rPr>
          <w:rStyle w:val="21"/>
          <w:sz w:val="24"/>
          <w:szCs w:val="24"/>
        </w:rPr>
        <w:tab/>
      </w:r>
    </w:p>
    <w:p w:rsidR="00FF3831" w:rsidRDefault="00F97A63">
      <w:pPr>
        <w:pStyle w:val="20"/>
        <w:numPr>
          <w:ilvl w:val="0"/>
          <w:numId w:val="3"/>
        </w:numPr>
        <w:shd w:val="clear" w:color="auto" w:fill="auto"/>
        <w:tabs>
          <w:tab w:val="left" w:leader="underscore" w:pos="5334"/>
          <w:tab w:val="left" w:leader="underscore" w:pos="8825"/>
        </w:tabs>
        <w:spacing w:before="0" w:after="299" w:line="280" w:lineRule="exact"/>
        <w:ind w:left="8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Style w:val="21"/>
          <w:sz w:val="24"/>
          <w:szCs w:val="24"/>
        </w:rPr>
        <w:t>, срок устранения</w:t>
      </w:r>
      <w:r>
        <w:rPr>
          <w:rStyle w:val="21"/>
          <w:sz w:val="24"/>
          <w:szCs w:val="24"/>
        </w:rPr>
        <w:tab/>
      </w:r>
    </w:p>
    <w:p w:rsidR="00FF3831" w:rsidRDefault="00F97A63">
      <w:pPr>
        <w:pStyle w:val="30"/>
        <w:shd w:val="clear" w:color="auto" w:fill="auto"/>
        <w:spacing w:after="0" w:line="322" w:lineRule="exact"/>
        <w:ind w:left="820"/>
        <w:jc w:val="both"/>
        <w:rPr>
          <w:sz w:val="24"/>
          <w:szCs w:val="24"/>
        </w:rPr>
      </w:pPr>
      <w:r>
        <w:rPr>
          <w:rStyle w:val="31"/>
          <w:b/>
          <w:bCs/>
          <w:sz w:val="24"/>
          <w:szCs w:val="24"/>
        </w:rPr>
        <w:t>Приложения:</w:t>
      </w:r>
    </w:p>
    <w:p w:rsidR="00FF3831" w:rsidRDefault="00F97A63">
      <w:pPr>
        <w:pStyle w:val="90"/>
        <w:numPr>
          <w:ilvl w:val="0"/>
          <w:numId w:val="4"/>
        </w:numPr>
        <w:shd w:val="clear" w:color="auto" w:fill="auto"/>
        <w:tabs>
          <w:tab w:val="left" w:pos="1088"/>
        </w:tabs>
        <w:spacing w:before="0" w:after="0" w:line="322" w:lineRule="exact"/>
        <w:ind w:firstLine="820"/>
        <w:jc w:val="left"/>
      </w:pPr>
      <w:r>
        <w:rPr>
          <w:rStyle w:val="914pt0"/>
          <w:sz w:val="24"/>
          <w:szCs w:val="24"/>
        </w:rPr>
        <w:t xml:space="preserve">Фотографии основных элементов помещений ПВР пострадавшего населения </w:t>
      </w:r>
      <w:r>
        <w:rPr>
          <w:rStyle w:val="91"/>
          <w:i/>
          <w:iCs/>
        </w:rPr>
        <w:t>(2-3 фотографии каждого элемента с разных ракурсов) (в электронном виде)'.</w:t>
      </w:r>
    </w:p>
    <w:p w:rsidR="00FF3831" w:rsidRDefault="00F97A63">
      <w:pPr>
        <w:pStyle w:val="20"/>
        <w:numPr>
          <w:ilvl w:val="0"/>
          <w:numId w:val="1"/>
        </w:numPr>
        <w:shd w:val="clear" w:color="auto" w:fill="auto"/>
        <w:tabs>
          <w:tab w:val="left" w:pos="1092"/>
        </w:tabs>
        <w:spacing w:before="0" w:after="0" w:line="322" w:lineRule="exact"/>
        <w:ind w:left="820"/>
        <w:rPr>
          <w:sz w:val="24"/>
          <w:szCs w:val="24"/>
        </w:rPr>
      </w:pPr>
      <w:r>
        <w:rPr>
          <w:rStyle w:val="21"/>
          <w:sz w:val="24"/>
          <w:szCs w:val="24"/>
        </w:rPr>
        <w:t>входная группа;</w:t>
      </w:r>
    </w:p>
    <w:p w:rsidR="00FF3831" w:rsidRDefault="00F97A63">
      <w:pPr>
        <w:pStyle w:val="20"/>
        <w:numPr>
          <w:ilvl w:val="0"/>
          <w:numId w:val="1"/>
        </w:numPr>
        <w:shd w:val="clear" w:color="auto" w:fill="auto"/>
        <w:tabs>
          <w:tab w:val="left" w:pos="1092"/>
        </w:tabs>
        <w:spacing w:before="0" w:after="0" w:line="322" w:lineRule="exact"/>
        <w:ind w:left="820"/>
        <w:rPr>
          <w:sz w:val="24"/>
          <w:szCs w:val="24"/>
        </w:rPr>
      </w:pPr>
      <w:r>
        <w:rPr>
          <w:rStyle w:val="21"/>
          <w:sz w:val="24"/>
          <w:szCs w:val="24"/>
        </w:rPr>
        <w:t>группа встречи, приема, регистрации и размещения;</w:t>
      </w:r>
    </w:p>
    <w:p w:rsidR="00FF3831" w:rsidRDefault="00F97A63">
      <w:pPr>
        <w:pStyle w:val="20"/>
        <w:numPr>
          <w:ilvl w:val="0"/>
          <w:numId w:val="1"/>
        </w:numPr>
        <w:shd w:val="clear" w:color="auto" w:fill="auto"/>
        <w:tabs>
          <w:tab w:val="left" w:pos="1092"/>
        </w:tabs>
        <w:spacing w:before="0" w:after="0" w:line="322" w:lineRule="exact"/>
        <w:ind w:left="820"/>
        <w:rPr>
          <w:sz w:val="24"/>
          <w:szCs w:val="24"/>
        </w:rPr>
      </w:pPr>
      <w:r>
        <w:rPr>
          <w:rStyle w:val="21"/>
          <w:sz w:val="24"/>
          <w:szCs w:val="24"/>
        </w:rPr>
        <w:t>помещение торговли и питания;</w:t>
      </w:r>
    </w:p>
    <w:p w:rsidR="00FF3831" w:rsidRDefault="00F97A63">
      <w:pPr>
        <w:pStyle w:val="20"/>
        <w:numPr>
          <w:ilvl w:val="0"/>
          <w:numId w:val="1"/>
        </w:numPr>
        <w:shd w:val="clear" w:color="auto" w:fill="auto"/>
        <w:tabs>
          <w:tab w:val="left" w:pos="1092"/>
        </w:tabs>
        <w:spacing w:before="0" w:after="0" w:line="322" w:lineRule="exact"/>
        <w:ind w:left="820"/>
        <w:rPr>
          <w:sz w:val="24"/>
          <w:szCs w:val="24"/>
        </w:rPr>
      </w:pPr>
      <w:r>
        <w:rPr>
          <w:rStyle w:val="21"/>
          <w:sz w:val="24"/>
          <w:szCs w:val="24"/>
        </w:rPr>
        <w:t>группа охраны общественного порядка;</w:t>
      </w:r>
    </w:p>
    <w:p w:rsidR="00FF3831" w:rsidRDefault="00F97A63">
      <w:pPr>
        <w:pStyle w:val="20"/>
        <w:numPr>
          <w:ilvl w:val="0"/>
          <w:numId w:val="1"/>
        </w:numPr>
        <w:shd w:val="clear" w:color="auto" w:fill="auto"/>
        <w:tabs>
          <w:tab w:val="left" w:pos="1092"/>
        </w:tabs>
        <w:spacing w:before="0" w:after="0" w:line="322" w:lineRule="exact"/>
        <w:ind w:left="820"/>
        <w:rPr>
          <w:sz w:val="24"/>
          <w:szCs w:val="24"/>
        </w:rPr>
      </w:pPr>
      <w:r>
        <w:rPr>
          <w:rStyle w:val="21"/>
          <w:sz w:val="24"/>
          <w:szCs w:val="24"/>
        </w:rPr>
        <w:t>группа комплектования, отправки и сопровождения;</w:t>
      </w:r>
    </w:p>
    <w:p w:rsidR="00FF3831" w:rsidRDefault="00F97A63">
      <w:pPr>
        <w:pStyle w:val="20"/>
        <w:numPr>
          <w:ilvl w:val="0"/>
          <w:numId w:val="1"/>
        </w:numPr>
        <w:shd w:val="clear" w:color="auto" w:fill="auto"/>
        <w:tabs>
          <w:tab w:val="left" w:pos="1092"/>
        </w:tabs>
        <w:spacing w:before="0" w:after="0" w:line="322" w:lineRule="exact"/>
        <w:ind w:left="820"/>
        <w:rPr>
          <w:sz w:val="24"/>
          <w:szCs w:val="24"/>
        </w:rPr>
      </w:pPr>
      <w:r>
        <w:rPr>
          <w:rStyle w:val="21"/>
          <w:sz w:val="24"/>
          <w:szCs w:val="24"/>
        </w:rPr>
        <w:t>стол справок;</w:t>
      </w:r>
    </w:p>
    <w:p w:rsidR="00FF3831" w:rsidRDefault="00F97A63">
      <w:pPr>
        <w:pStyle w:val="20"/>
        <w:numPr>
          <w:ilvl w:val="0"/>
          <w:numId w:val="1"/>
        </w:numPr>
        <w:shd w:val="clear" w:color="auto" w:fill="auto"/>
        <w:tabs>
          <w:tab w:val="left" w:pos="1092"/>
        </w:tabs>
        <w:spacing w:before="0" w:after="0" w:line="322" w:lineRule="exact"/>
        <w:ind w:left="820"/>
        <w:rPr>
          <w:sz w:val="24"/>
          <w:szCs w:val="24"/>
        </w:rPr>
      </w:pPr>
      <w:r>
        <w:rPr>
          <w:rStyle w:val="21"/>
          <w:sz w:val="24"/>
          <w:szCs w:val="24"/>
        </w:rPr>
        <w:t>медпункт;</w:t>
      </w:r>
    </w:p>
    <w:p w:rsidR="00FF3831" w:rsidRDefault="00F97A63">
      <w:pPr>
        <w:pStyle w:val="20"/>
        <w:numPr>
          <w:ilvl w:val="0"/>
          <w:numId w:val="1"/>
        </w:numPr>
        <w:shd w:val="clear" w:color="auto" w:fill="auto"/>
        <w:tabs>
          <w:tab w:val="left" w:pos="1092"/>
        </w:tabs>
        <w:spacing w:before="0" w:after="0" w:line="322" w:lineRule="exact"/>
        <w:ind w:left="820"/>
        <w:rPr>
          <w:sz w:val="24"/>
          <w:szCs w:val="24"/>
        </w:rPr>
      </w:pPr>
      <w:r>
        <w:rPr>
          <w:rStyle w:val="21"/>
          <w:sz w:val="24"/>
          <w:szCs w:val="24"/>
        </w:rPr>
        <w:t>кабинет психологического обеспечения;</w:t>
      </w:r>
    </w:p>
    <w:p w:rsidR="00FF3831" w:rsidRDefault="00F97A63">
      <w:pPr>
        <w:pStyle w:val="20"/>
        <w:numPr>
          <w:ilvl w:val="0"/>
          <w:numId w:val="1"/>
        </w:numPr>
        <w:shd w:val="clear" w:color="auto" w:fill="auto"/>
        <w:tabs>
          <w:tab w:val="left" w:pos="1092"/>
        </w:tabs>
        <w:spacing w:before="0" w:after="0" w:line="322" w:lineRule="exact"/>
        <w:ind w:left="820"/>
        <w:rPr>
          <w:sz w:val="24"/>
          <w:szCs w:val="24"/>
        </w:rPr>
      </w:pPr>
      <w:r>
        <w:rPr>
          <w:rStyle w:val="21"/>
          <w:sz w:val="24"/>
          <w:szCs w:val="24"/>
        </w:rPr>
        <w:t>комната матери и ребенка;</w:t>
      </w:r>
    </w:p>
    <w:p w:rsidR="00FF3831" w:rsidRDefault="00F97A63">
      <w:pPr>
        <w:pStyle w:val="20"/>
        <w:numPr>
          <w:ilvl w:val="0"/>
          <w:numId w:val="1"/>
        </w:numPr>
        <w:shd w:val="clear" w:color="auto" w:fill="auto"/>
        <w:tabs>
          <w:tab w:val="left" w:pos="1092"/>
        </w:tabs>
        <w:spacing w:before="0" w:after="0" w:line="322" w:lineRule="exact"/>
        <w:ind w:left="820"/>
        <w:rPr>
          <w:sz w:val="24"/>
          <w:szCs w:val="24"/>
        </w:rPr>
      </w:pPr>
      <w:r>
        <w:rPr>
          <w:rStyle w:val="21"/>
          <w:sz w:val="24"/>
          <w:szCs w:val="24"/>
        </w:rPr>
        <w:t>туалет/душевая.</w:t>
      </w:r>
    </w:p>
    <w:p w:rsidR="00FF3831" w:rsidRDefault="00F97A63">
      <w:pPr>
        <w:pStyle w:val="20"/>
        <w:numPr>
          <w:ilvl w:val="0"/>
          <w:numId w:val="4"/>
        </w:numPr>
        <w:shd w:val="clear" w:color="auto" w:fill="auto"/>
        <w:tabs>
          <w:tab w:val="left" w:pos="1202"/>
        </w:tabs>
        <w:spacing w:before="0" w:after="0" w:line="283" w:lineRule="exact"/>
        <w:ind w:left="820"/>
        <w:rPr>
          <w:sz w:val="24"/>
          <w:szCs w:val="24"/>
        </w:rPr>
      </w:pPr>
      <w:r>
        <w:rPr>
          <w:rStyle w:val="21"/>
          <w:sz w:val="24"/>
          <w:szCs w:val="24"/>
        </w:rPr>
        <w:t>Копии комплекта документов, регламентирующих деятельность ПВР</w:t>
      </w:r>
    </w:p>
    <w:p w:rsidR="00FF3831" w:rsidRDefault="00F97A63">
      <w:pPr>
        <w:pStyle w:val="90"/>
        <w:shd w:val="clear" w:color="auto" w:fill="auto"/>
        <w:spacing w:before="0" w:after="303" w:line="283" w:lineRule="exact"/>
        <w:ind w:right="460"/>
      </w:pPr>
      <w:r>
        <w:rPr>
          <w:rStyle w:val="91"/>
          <w:i/>
          <w:iCs/>
        </w:rPr>
        <w:t>(постановления (распоряжения) муниципального образования, приказы организаций, на базе которых развёртываются ПВР, договора (соглашения) на обеспечение работы ПВР) (в электронном виде).</w:t>
      </w:r>
    </w:p>
    <w:p w:rsidR="00FF3831" w:rsidRDefault="00F97A63">
      <w:pPr>
        <w:pStyle w:val="30"/>
        <w:shd w:val="clear" w:color="auto" w:fill="auto"/>
        <w:spacing w:after="0" w:line="280" w:lineRule="exact"/>
        <w:jc w:val="both"/>
        <w:rPr>
          <w:sz w:val="24"/>
          <w:szCs w:val="24"/>
        </w:rPr>
      </w:pPr>
      <w:r>
        <w:rPr>
          <w:rStyle w:val="31"/>
          <w:b/>
          <w:bCs/>
          <w:sz w:val="24"/>
          <w:szCs w:val="24"/>
        </w:rPr>
        <w:t>Состав комиссии:</w:t>
      </w:r>
    </w:p>
    <w:p w:rsidR="00FF3831" w:rsidRDefault="00F97A63">
      <w:pPr>
        <w:pStyle w:val="20"/>
        <w:shd w:val="clear" w:color="auto" w:fill="auto"/>
        <w:spacing w:before="0" w:after="0" w:line="280" w:lineRule="exact"/>
        <w:rPr>
          <w:sz w:val="24"/>
          <w:szCs w:val="24"/>
        </w:rPr>
      </w:pPr>
      <w:r>
        <w:rPr>
          <w:rStyle w:val="21"/>
          <w:sz w:val="24"/>
          <w:szCs w:val="24"/>
        </w:rPr>
        <w:t>Представитель Главного управления</w:t>
      </w:r>
    </w:p>
    <w:p w:rsidR="00FF3831" w:rsidRDefault="00F97A63">
      <w:pPr>
        <w:pStyle w:val="20"/>
        <w:shd w:val="clear" w:color="auto" w:fill="auto"/>
        <w:tabs>
          <w:tab w:val="right" w:pos="8778"/>
          <w:tab w:val="left" w:pos="8979"/>
        </w:tabs>
        <w:spacing w:before="0" w:after="173" w:line="280" w:lineRule="exact"/>
        <w:rPr>
          <w:sz w:val="24"/>
          <w:szCs w:val="24"/>
        </w:rPr>
      </w:pPr>
      <w:r>
        <w:rPr>
          <w:rStyle w:val="21"/>
          <w:sz w:val="24"/>
          <w:szCs w:val="24"/>
        </w:rPr>
        <w:t>МЧС России по Приморскому краю*</w:t>
      </w:r>
      <w:r>
        <w:rPr>
          <w:rStyle w:val="21"/>
          <w:sz w:val="24"/>
          <w:szCs w:val="24"/>
        </w:rPr>
        <w:tab/>
      </w:r>
      <w:r>
        <w:rPr>
          <w:rStyle w:val="212pt"/>
        </w:rPr>
        <w:t>(</w:t>
      </w:r>
      <w:proofErr w:type="gramStart"/>
      <w:r>
        <w:rPr>
          <w:rStyle w:val="212pt"/>
        </w:rPr>
        <w:t>фамилия,</w:t>
      </w:r>
      <w:r>
        <w:rPr>
          <w:rStyle w:val="212pt"/>
        </w:rPr>
        <w:tab/>
      </w:r>
      <w:proofErr w:type="gramEnd"/>
      <w:r>
        <w:rPr>
          <w:rStyle w:val="212pt"/>
        </w:rPr>
        <w:t>инициалы)</w:t>
      </w:r>
    </w:p>
    <w:p w:rsidR="00FF3831" w:rsidRDefault="00F97A63">
      <w:pPr>
        <w:pStyle w:val="20"/>
        <w:shd w:val="clear" w:color="auto" w:fill="auto"/>
        <w:spacing w:before="0" w:after="0" w:line="317" w:lineRule="exact"/>
        <w:jc w:val="left"/>
        <w:rPr>
          <w:sz w:val="24"/>
          <w:szCs w:val="24"/>
        </w:rPr>
      </w:pPr>
      <w:r>
        <w:rPr>
          <w:rStyle w:val="21"/>
          <w:sz w:val="24"/>
          <w:szCs w:val="24"/>
        </w:rPr>
        <w:t>представитель муниципального района (городского округа, муниципального</w:t>
      </w:r>
    </w:p>
    <w:p w:rsidR="00FF3831" w:rsidRDefault="00F97A63">
      <w:pPr>
        <w:pStyle w:val="90"/>
        <w:shd w:val="clear" w:color="auto" w:fill="auto"/>
        <w:tabs>
          <w:tab w:val="right" w:pos="8778"/>
          <w:tab w:val="left" w:pos="8979"/>
        </w:tabs>
        <w:spacing w:before="0" w:after="176" w:line="317" w:lineRule="exact"/>
      </w:pPr>
      <w:proofErr w:type="gramStart"/>
      <w:r>
        <w:rPr>
          <w:rStyle w:val="914pt0"/>
          <w:sz w:val="24"/>
          <w:szCs w:val="24"/>
        </w:rPr>
        <w:t>округа)</w:t>
      </w:r>
      <w:r>
        <w:rPr>
          <w:rStyle w:val="914pt0"/>
          <w:sz w:val="24"/>
          <w:szCs w:val="24"/>
        </w:rPr>
        <w:tab/>
      </w:r>
      <w:proofErr w:type="gramEnd"/>
      <w:r>
        <w:rPr>
          <w:rStyle w:val="91"/>
          <w:i/>
          <w:iCs/>
        </w:rPr>
        <w:t>(фамилия,</w:t>
      </w:r>
      <w:r>
        <w:rPr>
          <w:rStyle w:val="91"/>
          <w:i/>
          <w:iCs/>
        </w:rPr>
        <w:tab/>
        <w:t>инициалы)</w:t>
      </w:r>
    </w:p>
    <w:p w:rsidR="00FF3831" w:rsidRDefault="00F97A63">
      <w:pPr>
        <w:pStyle w:val="20"/>
        <w:shd w:val="clear" w:color="auto" w:fill="auto"/>
        <w:spacing w:before="0" w:after="0" w:line="322" w:lineRule="exact"/>
        <w:ind w:right="5900"/>
        <w:jc w:val="left"/>
        <w:rPr>
          <w:sz w:val="24"/>
          <w:szCs w:val="24"/>
        </w:rPr>
      </w:pPr>
      <w:r>
        <w:rPr>
          <w:rStyle w:val="21"/>
          <w:sz w:val="24"/>
          <w:szCs w:val="24"/>
        </w:rPr>
        <w:t>руководитель (заместитель руководителя) учреждения, на базе</w:t>
      </w:r>
    </w:p>
    <w:p w:rsidR="00FF3831" w:rsidRDefault="00F97A63">
      <w:pPr>
        <w:pStyle w:val="20"/>
        <w:shd w:val="clear" w:color="auto" w:fill="auto"/>
        <w:tabs>
          <w:tab w:val="right" w:pos="8778"/>
          <w:tab w:val="left" w:pos="8984"/>
        </w:tabs>
        <w:spacing w:before="0" w:after="180" w:line="322" w:lineRule="exact"/>
        <w:rPr>
          <w:sz w:val="24"/>
          <w:szCs w:val="24"/>
        </w:rPr>
      </w:pPr>
      <w:r>
        <w:rPr>
          <w:rStyle w:val="21"/>
          <w:sz w:val="24"/>
          <w:szCs w:val="24"/>
        </w:rPr>
        <w:t>которого развёрнут ПВР</w:t>
      </w:r>
      <w:r>
        <w:rPr>
          <w:rStyle w:val="21"/>
          <w:sz w:val="24"/>
          <w:szCs w:val="24"/>
        </w:rPr>
        <w:tab/>
      </w:r>
      <w:r>
        <w:rPr>
          <w:rStyle w:val="212pt"/>
        </w:rPr>
        <w:t>(</w:t>
      </w:r>
      <w:proofErr w:type="gramStart"/>
      <w:r>
        <w:rPr>
          <w:rStyle w:val="212pt"/>
        </w:rPr>
        <w:t>фамилия,</w:t>
      </w:r>
      <w:r>
        <w:rPr>
          <w:rStyle w:val="212pt"/>
        </w:rPr>
        <w:tab/>
      </w:r>
      <w:proofErr w:type="gramEnd"/>
      <w:r>
        <w:rPr>
          <w:rStyle w:val="212pt"/>
        </w:rPr>
        <w:t>инициалы)</w:t>
      </w:r>
    </w:p>
    <w:p w:rsidR="00FF3831" w:rsidRDefault="00F97A63">
      <w:pPr>
        <w:pStyle w:val="20"/>
        <w:shd w:val="clear" w:color="auto" w:fill="auto"/>
        <w:spacing w:before="0" w:after="0" w:line="322" w:lineRule="exact"/>
        <w:ind w:right="5660"/>
        <w:jc w:val="left"/>
        <w:rPr>
          <w:sz w:val="24"/>
          <w:szCs w:val="24"/>
        </w:rPr>
      </w:pPr>
      <w:r>
        <w:rPr>
          <w:rStyle w:val="21"/>
          <w:sz w:val="24"/>
          <w:szCs w:val="24"/>
        </w:rPr>
        <w:lastRenderedPageBreak/>
        <w:t>должность представителя городского (сельского) поселения, на территории</w:t>
      </w:r>
    </w:p>
    <w:p w:rsidR="00FF3831" w:rsidRDefault="00F97A63">
      <w:pPr>
        <w:pStyle w:val="20"/>
        <w:shd w:val="clear" w:color="auto" w:fill="auto"/>
        <w:tabs>
          <w:tab w:val="right" w:pos="8778"/>
          <w:tab w:val="left" w:pos="8989"/>
        </w:tabs>
        <w:spacing w:before="0" w:after="245" w:line="322" w:lineRule="exact"/>
        <w:rPr>
          <w:sz w:val="24"/>
          <w:szCs w:val="24"/>
        </w:rPr>
      </w:pPr>
      <w:r>
        <w:rPr>
          <w:rStyle w:val="21"/>
          <w:sz w:val="24"/>
          <w:szCs w:val="24"/>
        </w:rPr>
        <w:t>которого расположен ПВР</w:t>
      </w:r>
      <w:r>
        <w:rPr>
          <w:rStyle w:val="21"/>
          <w:sz w:val="24"/>
          <w:szCs w:val="24"/>
        </w:rPr>
        <w:tab/>
      </w:r>
      <w:r>
        <w:rPr>
          <w:rStyle w:val="212pt"/>
        </w:rPr>
        <w:t>(</w:t>
      </w:r>
      <w:proofErr w:type="gramStart"/>
      <w:r>
        <w:rPr>
          <w:rStyle w:val="212pt"/>
        </w:rPr>
        <w:t>фамилия,</w:t>
      </w:r>
      <w:r>
        <w:rPr>
          <w:rStyle w:val="212pt"/>
        </w:rPr>
        <w:tab/>
      </w:r>
      <w:proofErr w:type="gramEnd"/>
      <w:r>
        <w:rPr>
          <w:rStyle w:val="212pt"/>
        </w:rPr>
        <w:t>инициалы)</w:t>
      </w:r>
    </w:p>
    <w:p w:rsidR="00FF3831" w:rsidRDefault="00F97A63">
      <w:pPr>
        <w:pStyle w:val="111"/>
        <w:shd w:val="clear" w:color="auto" w:fill="auto"/>
        <w:spacing w:line="240" w:lineRule="exact"/>
      </w:pPr>
      <w:r>
        <w:rPr>
          <w:rStyle w:val="112"/>
          <w:i/>
          <w:iCs/>
        </w:rPr>
        <w:t>Иные должностные лица (по желанию)</w:t>
      </w:r>
    </w:p>
    <w:p w:rsidR="00FF3831" w:rsidRDefault="00F97A63">
      <w:pPr>
        <w:pStyle w:val="120"/>
        <w:shd w:val="clear" w:color="auto" w:fill="auto"/>
        <w:spacing w:after="0" w:line="240" w:lineRule="exact"/>
      </w:pPr>
      <w:r>
        <w:rPr>
          <w:rStyle w:val="121"/>
          <w:b/>
          <w:bCs/>
          <w:i/>
          <w:iCs/>
        </w:rPr>
        <w:t>Примечания:</w:t>
      </w:r>
    </w:p>
    <w:p w:rsidR="00FF3831" w:rsidRDefault="00F97A63">
      <w:pPr>
        <w:pStyle w:val="90"/>
        <w:shd w:val="clear" w:color="auto" w:fill="auto"/>
        <w:spacing w:before="0" w:after="240" w:line="278" w:lineRule="exact"/>
        <w:ind w:right="440"/>
      </w:pPr>
      <w:r>
        <w:rPr>
          <w:rStyle w:val="911pt0pt"/>
          <w:sz w:val="24"/>
          <w:szCs w:val="24"/>
        </w:rPr>
        <w:t xml:space="preserve">* </w:t>
      </w:r>
      <w:r>
        <w:rPr>
          <w:rStyle w:val="91"/>
          <w:i/>
          <w:iCs/>
        </w:rPr>
        <w:t>От Главного управления МЧС России по Приморскому краю для участия в оценке готовности ПВР привлекается должностное лицо от пожарно-спасательного отряда (ПСО), при отсутствии ПСО на территории муниципального образования</w:t>
      </w:r>
      <w:r>
        <w:rPr>
          <w:rStyle w:val="911pt0pt"/>
          <w:sz w:val="24"/>
          <w:szCs w:val="24"/>
        </w:rPr>
        <w:t xml:space="preserve"> - </w:t>
      </w:r>
      <w:r>
        <w:rPr>
          <w:rStyle w:val="91"/>
          <w:i/>
          <w:iCs/>
        </w:rPr>
        <w:t>от территориального подразделения управления надзорной деятельности и профилактической работы, на территории Владивостокского городского округа - от управления гражданской обороны и защиты населения Главного управления.</w:t>
      </w:r>
    </w:p>
    <w:p w:rsidR="00FF3831" w:rsidRDefault="00F97A63">
      <w:pPr>
        <w:pStyle w:val="90"/>
        <w:shd w:val="clear" w:color="auto" w:fill="auto"/>
        <w:spacing w:before="0" w:after="0" w:line="278" w:lineRule="exact"/>
        <w:ind w:right="440"/>
        <w:rPr>
          <w:rStyle w:val="91"/>
          <w:i/>
          <w:iCs/>
        </w:rPr>
      </w:pPr>
      <w:r>
        <w:rPr>
          <w:rStyle w:val="965pt0pt"/>
          <w:sz w:val="24"/>
          <w:szCs w:val="24"/>
        </w:rPr>
        <w:t xml:space="preserve">** </w:t>
      </w:r>
      <w:r>
        <w:rPr>
          <w:rStyle w:val="92"/>
          <w:i/>
          <w:iCs/>
        </w:rPr>
        <w:t xml:space="preserve">Акт составляется в 2-х экземплярах: </w:t>
      </w:r>
      <w:r>
        <w:rPr>
          <w:rStyle w:val="91"/>
          <w:i/>
          <w:iCs/>
        </w:rPr>
        <w:t>1-й - в муниципальный район (городской округ, муниципальный округ), 2-й - в Главное управление МЧС по Приморскому краю).</w:t>
      </w:r>
    </w:p>
    <w:p w:rsidR="00473FEF" w:rsidRDefault="00473FEF">
      <w:pPr>
        <w:pStyle w:val="90"/>
        <w:shd w:val="clear" w:color="auto" w:fill="auto"/>
        <w:spacing w:before="0" w:after="0" w:line="278" w:lineRule="exact"/>
        <w:ind w:right="440"/>
        <w:rPr>
          <w:rStyle w:val="91"/>
          <w:i/>
          <w:iCs/>
        </w:rPr>
      </w:pPr>
    </w:p>
    <w:p w:rsidR="00473FEF" w:rsidRDefault="00473FEF">
      <w:pPr>
        <w:pStyle w:val="90"/>
        <w:shd w:val="clear" w:color="auto" w:fill="auto"/>
        <w:spacing w:before="0" w:after="0" w:line="278" w:lineRule="exact"/>
        <w:ind w:right="440"/>
        <w:rPr>
          <w:rStyle w:val="91"/>
          <w:i/>
          <w:iCs/>
        </w:rPr>
      </w:pPr>
    </w:p>
    <w:p w:rsidR="00473FEF" w:rsidRDefault="00473FEF">
      <w:pPr>
        <w:pStyle w:val="90"/>
        <w:shd w:val="clear" w:color="auto" w:fill="auto"/>
        <w:spacing w:before="0" w:after="0" w:line="278" w:lineRule="exact"/>
        <w:ind w:right="440"/>
        <w:rPr>
          <w:rStyle w:val="91"/>
          <w:i/>
          <w:iCs/>
        </w:rPr>
      </w:pPr>
    </w:p>
    <w:p w:rsidR="00473FEF" w:rsidRDefault="00473FEF">
      <w:pPr>
        <w:pStyle w:val="90"/>
        <w:shd w:val="clear" w:color="auto" w:fill="auto"/>
        <w:spacing w:before="0" w:after="0" w:line="278" w:lineRule="exact"/>
        <w:ind w:right="440"/>
        <w:rPr>
          <w:rStyle w:val="91"/>
          <w:i/>
          <w:iCs/>
        </w:rPr>
      </w:pPr>
    </w:p>
    <w:p w:rsidR="00473FEF" w:rsidRDefault="00473FEF">
      <w:pPr>
        <w:pStyle w:val="90"/>
        <w:shd w:val="clear" w:color="auto" w:fill="auto"/>
        <w:spacing w:before="0" w:after="0" w:line="278" w:lineRule="exact"/>
        <w:ind w:right="440"/>
        <w:rPr>
          <w:rStyle w:val="91"/>
          <w:i/>
          <w:iCs/>
        </w:rPr>
      </w:pPr>
    </w:p>
    <w:p w:rsidR="00473FEF" w:rsidRDefault="00473FEF">
      <w:pPr>
        <w:pStyle w:val="90"/>
        <w:shd w:val="clear" w:color="auto" w:fill="auto"/>
        <w:spacing w:before="0" w:after="0" w:line="278" w:lineRule="exact"/>
        <w:ind w:right="440"/>
        <w:rPr>
          <w:rStyle w:val="91"/>
          <w:i/>
          <w:iCs/>
        </w:rPr>
      </w:pPr>
    </w:p>
    <w:p w:rsidR="00473FEF" w:rsidRDefault="00473FEF">
      <w:pPr>
        <w:pStyle w:val="90"/>
        <w:shd w:val="clear" w:color="auto" w:fill="auto"/>
        <w:spacing w:before="0" w:after="0" w:line="278" w:lineRule="exact"/>
        <w:ind w:right="440"/>
        <w:rPr>
          <w:rStyle w:val="91"/>
          <w:i/>
          <w:iCs/>
        </w:rPr>
      </w:pPr>
    </w:p>
    <w:p w:rsidR="00473FEF" w:rsidRDefault="00473FEF">
      <w:pPr>
        <w:pStyle w:val="90"/>
        <w:shd w:val="clear" w:color="auto" w:fill="auto"/>
        <w:spacing w:before="0" w:after="0" w:line="278" w:lineRule="exact"/>
        <w:ind w:right="440"/>
        <w:rPr>
          <w:rStyle w:val="91"/>
          <w:i/>
          <w:iCs/>
        </w:rPr>
      </w:pPr>
    </w:p>
    <w:p w:rsidR="00473FEF" w:rsidRDefault="00473FEF">
      <w:pPr>
        <w:pStyle w:val="90"/>
        <w:shd w:val="clear" w:color="auto" w:fill="auto"/>
        <w:spacing w:before="0" w:after="0" w:line="278" w:lineRule="exact"/>
        <w:ind w:right="440"/>
        <w:rPr>
          <w:rStyle w:val="91"/>
          <w:i/>
          <w:iCs/>
        </w:rPr>
      </w:pPr>
    </w:p>
    <w:p w:rsidR="00473FEF" w:rsidRDefault="00473FEF">
      <w:pPr>
        <w:pStyle w:val="90"/>
        <w:shd w:val="clear" w:color="auto" w:fill="auto"/>
        <w:spacing w:before="0" w:after="0" w:line="278" w:lineRule="exact"/>
        <w:ind w:right="440"/>
        <w:rPr>
          <w:rStyle w:val="91"/>
          <w:i/>
          <w:iCs/>
        </w:rPr>
      </w:pPr>
    </w:p>
    <w:p w:rsidR="00473FEF" w:rsidRDefault="00473FEF">
      <w:pPr>
        <w:pStyle w:val="90"/>
        <w:shd w:val="clear" w:color="auto" w:fill="auto"/>
        <w:spacing w:before="0" w:after="0" w:line="278" w:lineRule="exact"/>
        <w:ind w:right="440"/>
        <w:rPr>
          <w:rStyle w:val="91"/>
          <w:i/>
          <w:iCs/>
        </w:rPr>
      </w:pPr>
    </w:p>
    <w:p w:rsidR="00473FEF" w:rsidRDefault="00473FEF">
      <w:pPr>
        <w:pStyle w:val="90"/>
        <w:shd w:val="clear" w:color="auto" w:fill="auto"/>
        <w:spacing w:before="0" w:after="0" w:line="278" w:lineRule="exact"/>
        <w:ind w:right="440"/>
        <w:rPr>
          <w:rStyle w:val="91"/>
          <w:i/>
          <w:iCs/>
        </w:rPr>
      </w:pPr>
    </w:p>
    <w:p w:rsidR="00473FEF" w:rsidRDefault="00473FEF">
      <w:pPr>
        <w:pStyle w:val="90"/>
        <w:shd w:val="clear" w:color="auto" w:fill="auto"/>
        <w:spacing w:before="0" w:after="0" w:line="278" w:lineRule="exact"/>
        <w:ind w:right="440"/>
        <w:rPr>
          <w:rStyle w:val="91"/>
          <w:i/>
          <w:iCs/>
        </w:rPr>
      </w:pPr>
    </w:p>
    <w:p w:rsidR="00473FEF" w:rsidRDefault="00473FEF">
      <w:pPr>
        <w:pStyle w:val="90"/>
        <w:shd w:val="clear" w:color="auto" w:fill="auto"/>
        <w:spacing w:before="0" w:after="0" w:line="278" w:lineRule="exact"/>
        <w:ind w:right="440"/>
        <w:rPr>
          <w:rStyle w:val="91"/>
          <w:i/>
          <w:iCs/>
        </w:rPr>
      </w:pPr>
    </w:p>
    <w:p w:rsidR="00473FEF" w:rsidRDefault="00473FEF">
      <w:pPr>
        <w:pStyle w:val="90"/>
        <w:shd w:val="clear" w:color="auto" w:fill="auto"/>
        <w:spacing w:before="0" w:after="0" w:line="278" w:lineRule="exact"/>
        <w:ind w:right="440"/>
        <w:rPr>
          <w:rStyle w:val="91"/>
          <w:i/>
          <w:iCs/>
        </w:rPr>
      </w:pPr>
    </w:p>
    <w:p w:rsidR="00473FEF" w:rsidRDefault="00473FEF">
      <w:pPr>
        <w:pStyle w:val="90"/>
        <w:shd w:val="clear" w:color="auto" w:fill="auto"/>
        <w:spacing w:before="0" w:after="0" w:line="278" w:lineRule="exact"/>
        <w:ind w:right="440"/>
        <w:rPr>
          <w:rStyle w:val="91"/>
          <w:i/>
          <w:iCs/>
        </w:rPr>
      </w:pPr>
    </w:p>
    <w:p w:rsidR="00473FEF" w:rsidRDefault="00473FEF">
      <w:pPr>
        <w:pStyle w:val="90"/>
        <w:shd w:val="clear" w:color="auto" w:fill="auto"/>
        <w:spacing w:before="0" w:after="0" w:line="278" w:lineRule="exact"/>
        <w:ind w:right="440"/>
        <w:rPr>
          <w:rStyle w:val="91"/>
          <w:i/>
          <w:iCs/>
        </w:rPr>
      </w:pPr>
    </w:p>
    <w:p w:rsidR="00473FEF" w:rsidRDefault="00473FEF">
      <w:pPr>
        <w:pStyle w:val="90"/>
        <w:shd w:val="clear" w:color="auto" w:fill="auto"/>
        <w:spacing w:before="0" w:after="0" w:line="278" w:lineRule="exact"/>
        <w:ind w:right="440"/>
        <w:rPr>
          <w:rStyle w:val="91"/>
          <w:i/>
          <w:iCs/>
        </w:rPr>
      </w:pPr>
    </w:p>
    <w:p w:rsidR="00473FEF" w:rsidRDefault="00473FEF">
      <w:pPr>
        <w:pStyle w:val="90"/>
        <w:shd w:val="clear" w:color="auto" w:fill="auto"/>
        <w:spacing w:before="0" w:after="0" w:line="278" w:lineRule="exact"/>
        <w:ind w:right="440"/>
        <w:rPr>
          <w:rStyle w:val="91"/>
          <w:i/>
          <w:iCs/>
        </w:rPr>
      </w:pPr>
    </w:p>
    <w:p w:rsidR="00473FEF" w:rsidRDefault="00473FEF">
      <w:pPr>
        <w:pStyle w:val="90"/>
        <w:shd w:val="clear" w:color="auto" w:fill="auto"/>
        <w:spacing w:before="0" w:after="0" w:line="278" w:lineRule="exact"/>
        <w:ind w:right="440"/>
        <w:rPr>
          <w:rStyle w:val="91"/>
          <w:i/>
          <w:iCs/>
        </w:rPr>
      </w:pPr>
    </w:p>
    <w:p w:rsidR="00473FEF" w:rsidRDefault="00473FEF">
      <w:pPr>
        <w:pStyle w:val="90"/>
        <w:shd w:val="clear" w:color="auto" w:fill="auto"/>
        <w:spacing w:before="0" w:after="0" w:line="278" w:lineRule="exact"/>
        <w:ind w:right="440"/>
        <w:rPr>
          <w:rStyle w:val="91"/>
          <w:i/>
          <w:iCs/>
        </w:rPr>
      </w:pPr>
    </w:p>
    <w:p w:rsidR="00473FEF" w:rsidRDefault="00473FEF">
      <w:pPr>
        <w:pStyle w:val="90"/>
        <w:shd w:val="clear" w:color="auto" w:fill="auto"/>
        <w:spacing w:before="0" w:after="0" w:line="278" w:lineRule="exact"/>
        <w:ind w:right="440"/>
        <w:rPr>
          <w:rStyle w:val="91"/>
          <w:i/>
          <w:iCs/>
        </w:rPr>
      </w:pPr>
    </w:p>
    <w:p w:rsidR="00473FEF" w:rsidRDefault="00473FEF">
      <w:pPr>
        <w:pStyle w:val="90"/>
        <w:shd w:val="clear" w:color="auto" w:fill="auto"/>
        <w:spacing w:before="0" w:after="0" w:line="278" w:lineRule="exact"/>
        <w:ind w:right="440"/>
        <w:rPr>
          <w:rStyle w:val="91"/>
          <w:i/>
          <w:iCs/>
        </w:rPr>
      </w:pPr>
    </w:p>
    <w:p w:rsidR="00473FEF" w:rsidRDefault="00473FEF">
      <w:pPr>
        <w:pStyle w:val="90"/>
        <w:shd w:val="clear" w:color="auto" w:fill="auto"/>
        <w:spacing w:before="0" w:after="0" w:line="278" w:lineRule="exact"/>
        <w:ind w:right="440"/>
        <w:rPr>
          <w:rStyle w:val="91"/>
          <w:i/>
          <w:iCs/>
        </w:rPr>
      </w:pPr>
    </w:p>
    <w:p w:rsidR="00473FEF" w:rsidRDefault="00473FEF">
      <w:pPr>
        <w:pStyle w:val="90"/>
        <w:shd w:val="clear" w:color="auto" w:fill="auto"/>
        <w:spacing w:before="0" w:after="0" w:line="278" w:lineRule="exact"/>
        <w:ind w:right="440"/>
        <w:rPr>
          <w:rStyle w:val="91"/>
          <w:i/>
          <w:iCs/>
        </w:rPr>
      </w:pPr>
    </w:p>
    <w:p w:rsidR="00473FEF" w:rsidRDefault="00473FEF">
      <w:pPr>
        <w:pStyle w:val="90"/>
        <w:shd w:val="clear" w:color="auto" w:fill="auto"/>
        <w:spacing w:before="0" w:after="0" w:line="278" w:lineRule="exact"/>
        <w:ind w:right="440"/>
        <w:rPr>
          <w:rStyle w:val="91"/>
          <w:i/>
          <w:iCs/>
        </w:rPr>
      </w:pPr>
    </w:p>
    <w:p w:rsidR="00473FEF" w:rsidRDefault="00473FEF">
      <w:pPr>
        <w:pStyle w:val="90"/>
        <w:shd w:val="clear" w:color="auto" w:fill="auto"/>
        <w:spacing w:before="0" w:after="0" w:line="278" w:lineRule="exact"/>
        <w:ind w:right="440"/>
        <w:rPr>
          <w:rStyle w:val="91"/>
          <w:i/>
          <w:iCs/>
        </w:rPr>
      </w:pPr>
    </w:p>
    <w:p w:rsidR="00473FEF" w:rsidRDefault="00473FEF">
      <w:pPr>
        <w:pStyle w:val="90"/>
        <w:shd w:val="clear" w:color="auto" w:fill="auto"/>
        <w:spacing w:before="0" w:after="0" w:line="278" w:lineRule="exact"/>
        <w:ind w:right="440"/>
        <w:rPr>
          <w:rStyle w:val="91"/>
          <w:i/>
          <w:iCs/>
        </w:rPr>
      </w:pPr>
    </w:p>
    <w:p w:rsidR="00473FEF" w:rsidRDefault="00473FEF">
      <w:pPr>
        <w:pStyle w:val="90"/>
        <w:shd w:val="clear" w:color="auto" w:fill="auto"/>
        <w:spacing w:before="0" w:after="0" w:line="278" w:lineRule="exact"/>
        <w:ind w:right="440"/>
        <w:rPr>
          <w:rStyle w:val="91"/>
          <w:i/>
          <w:iCs/>
        </w:rPr>
      </w:pPr>
    </w:p>
    <w:p w:rsidR="00473FEF" w:rsidRDefault="00473FEF">
      <w:pPr>
        <w:pStyle w:val="90"/>
        <w:shd w:val="clear" w:color="auto" w:fill="auto"/>
        <w:spacing w:before="0" w:after="0" w:line="278" w:lineRule="exact"/>
        <w:ind w:right="440"/>
        <w:rPr>
          <w:rStyle w:val="91"/>
          <w:i/>
          <w:iCs/>
        </w:rPr>
      </w:pPr>
    </w:p>
    <w:p w:rsidR="00473FEF" w:rsidRDefault="00473FEF">
      <w:pPr>
        <w:pStyle w:val="90"/>
        <w:shd w:val="clear" w:color="auto" w:fill="auto"/>
        <w:spacing w:before="0" w:after="0" w:line="278" w:lineRule="exact"/>
        <w:ind w:right="440"/>
        <w:rPr>
          <w:rStyle w:val="91"/>
          <w:i/>
          <w:iCs/>
        </w:rPr>
      </w:pPr>
    </w:p>
    <w:p w:rsidR="00473FEF" w:rsidRDefault="00473FEF">
      <w:pPr>
        <w:pStyle w:val="90"/>
        <w:shd w:val="clear" w:color="auto" w:fill="auto"/>
        <w:spacing w:before="0" w:after="0" w:line="278" w:lineRule="exact"/>
        <w:ind w:right="440"/>
        <w:rPr>
          <w:rStyle w:val="91"/>
          <w:i/>
          <w:iCs/>
        </w:rPr>
      </w:pPr>
    </w:p>
    <w:p w:rsidR="00473FEF" w:rsidRDefault="00473FEF">
      <w:pPr>
        <w:pStyle w:val="90"/>
        <w:shd w:val="clear" w:color="auto" w:fill="auto"/>
        <w:spacing w:before="0" w:after="0" w:line="278" w:lineRule="exact"/>
        <w:ind w:right="440"/>
        <w:rPr>
          <w:rStyle w:val="91"/>
          <w:i/>
          <w:iCs/>
        </w:rPr>
      </w:pPr>
    </w:p>
    <w:p w:rsidR="00473FEF" w:rsidRDefault="00473FEF">
      <w:pPr>
        <w:pStyle w:val="90"/>
        <w:shd w:val="clear" w:color="auto" w:fill="auto"/>
        <w:spacing w:before="0" w:after="0" w:line="278" w:lineRule="exact"/>
        <w:ind w:right="440"/>
        <w:rPr>
          <w:rStyle w:val="91"/>
          <w:i/>
          <w:iCs/>
        </w:rPr>
      </w:pPr>
    </w:p>
    <w:p w:rsidR="00473FEF" w:rsidRDefault="00473FEF">
      <w:pPr>
        <w:pStyle w:val="90"/>
        <w:shd w:val="clear" w:color="auto" w:fill="auto"/>
        <w:spacing w:before="0" w:after="0" w:line="278" w:lineRule="exact"/>
        <w:ind w:right="440"/>
        <w:rPr>
          <w:rStyle w:val="91"/>
          <w:i/>
          <w:iCs/>
        </w:rPr>
      </w:pPr>
    </w:p>
    <w:p w:rsidR="00473FEF" w:rsidRDefault="00473FEF">
      <w:pPr>
        <w:pStyle w:val="90"/>
        <w:shd w:val="clear" w:color="auto" w:fill="auto"/>
        <w:spacing w:before="0" w:after="0" w:line="278" w:lineRule="exact"/>
        <w:ind w:right="440"/>
        <w:sectPr w:rsidR="00473FEF" w:rsidSect="00823414">
          <w:pgSz w:w="11906" w:h="16838"/>
          <w:pgMar w:top="425" w:right="851" w:bottom="142" w:left="1701" w:header="0" w:footer="0" w:gutter="0"/>
          <w:cols w:space="720"/>
          <w:formProt w:val="0"/>
          <w:docGrid w:linePitch="360"/>
        </w:sectPr>
      </w:pPr>
    </w:p>
    <w:p w:rsidR="00473FEF" w:rsidRDefault="00473FEF">
      <w:pPr>
        <w:jc w:val="right"/>
        <w:outlineLvl w:val="0"/>
        <w:rPr>
          <w:rFonts w:ascii="Times New Roman" w:hAnsi="Times New Roman" w:cs="Times New Roman"/>
          <w:color w:val="1A1A1A"/>
          <w:sz w:val="20"/>
          <w:szCs w:val="20"/>
        </w:rPr>
      </w:pPr>
    </w:p>
    <w:p w:rsidR="00473FEF" w:rsidRDefault="00473FEF">
      <w:pPr>
        <w:jc w:val="right"/>
        <w:outlineLvl w:val="0"/>
        <w:rPr>
          <w:rFonts w:ascii="Times New Roman" w:hAnsi="Times New Roman" w:cs="Times New Roman"/>
          <w:color w:val="1A1A1A"/>
          <w:sz w:val="20"/>
          <w:szCs w:val="20"/>
        </w:rPr>
      </w:pPr>
    </w:p>
    <w:p w:rsidR="00473FEF" w:rsidRDefault="00473FEF">
      <w:pPr>
        <w:jc w:val="right"/>
        <w:outlineLvl w:val="0"/>
        <w:rPr>
          <w:rFonts w:ascii="Times New Roman" w:hAnsi="Times New Roman" w:cs="Times New Roman"/>
          <w:color w:val="1A1A1A"/>
          <w:sz w:val="20"/>
          <w:szCs w:val="20"/>
        </w:rPr>
      </w:pPr>
    </w:p>
    <w:p w:rsidR="00473FEF" w:rsidRDefault="00473FEF">
      <w:pPr>
        <w:jc w:val="right"/>
        <w:outlineLvl w:val="0"/>
        <w:rPr>
          <w:rFonts w:ascii="Times New Roman" w:hAnsi="Times New Roman" w:cs="Times New Roman"/>
          <w:color w:val="1A1A1A"/>
          <w:sz w:val="20"/>
          <w:szCs w:val="20"/>
        </w:rPr>
      </w:pPr>
    </w:p>
    <w:tbl>
      <w:tblPr>
        <w:tblStyle w:val="af5"/>
        <w:tblW w:w="0" w:type="auto"/>
        <w:tblInd w:w="6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2"/>
      </w:tblGrid>
      <w:tr w:rsidR="00473FEF" w:rsidTr="00E63F55">
        <w:tc>
          <w:tcPr>
            <w:tcW w:w="4092" w:type="dxa"/>
          </w:tcPr>
          <w:p w:rsidR="00473FEF" w:rsidRDefault="00E63F55">
            <w:pPr>
              <w:jc w:val="right"/>
              <w:outlineLvl w:val="0"/>
              <w:rPr>
                <w:rFonts w:ascii="Times New Roman" w:hAnsi="Times New Roman" w:cs="Times New Roman"/>
                <w:color w:val="1A1A1A"/>
              </w:rPr>
            </w:pPr>
            <w:r>
              <w:rPr>
                <w:rFonts w:ascii="Times New Roman" w:hAnsi="Times New Roman" w:cs="Times New Roman"/>
                <w:color w:val="1A1A1A"/>
              </w:rPr>
              <w:t>Приложение № 3</w:t>
            </w:r>
          </w:p>
          <w:p w:rsidR="00E63F55" w:rsidRDefault="00E63F55">
            <w:pPr>
              <w:jc w:val="right"/>
              <w:outlineLvl w:val="0"/>
              <w:rPr>
                <w:rFonts w:ascii="Times New Roman" w:hAnsi="Times New Roman" w:cs="Times New Roman"/>
                <w:color w:val="1A1A1A"/>
              </w:rPr>
            </w:pPr>
          </w:p>
          <w:p w:rsidR="00E63F55" w:rsidRDefault="00E63F55" w:rsidP="00E63F55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1A1A1A"/>
              </w:rPr>
            </w:pPr>
            <w:r>
              <w:rPr>
                <w:rFonts w:ascii="Times New Roman" w:hAnsi="Times New Roman" w:cs="Times New Roman"/>
                <w:color w:val="1A1A1A"/>
              </w:rPr>
              <w:t>УТВЕРЖДЕНЫ</w:t>
            </w:r>
          </w:p>
          <w:p w:rsidR="00E63F55" w:rsidRPr="00473FEF" w:rsidRDefault="00E63F55" w:rsidP="00823414">
            <w:pPr>
              <w:jc w:val="center"/>
              <w:outlineLvl w:val="0"/>
              <w:rPr>
                <w:rFonts w:ascii="Times New Roman" w:hAnsi="Times New Roman" w:cs="Times New Roman"/>
                <w:color w:val="1A1A1A"/>
              </w:rPr>
            </w:pPr>
            <w:r>
              <w:rPr>
                <w:rFonts w:ascii="Times New Roman" w:hAnsi="Times New Roman" w:cs="Times New Roman"/>
                <w:color w:val="1A1A1A"/>
              </w:rPr>
              <w:t xml:space="preserve">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color w:val="1A1A1A"/>
              </w:rPr>
              <w:t>Терней</w:t>
            </w:r>
            <w:r w:rsidR="00D339C0">
              <w:rPr>
                <w:rFonts w:ascii="Times New Roman" w:hAnsi="Times New Roman" w:cs="Times New Roman"/>
                <w:color w:val="1A1A1A"/>
              </w:rPr>
              <w:t>ского</w:t>
            </w:r>
            <w:proofErr w:type="spellEnd"/>
            <w:r w:rsidR="00D339C0">
              <w:rPr>
                <w:rFonts w:ascii="Times New Roman" w:hAnsi="Times New Roman" w:cs="Times New Roman"/>
                <w:color w:val="1A1A1A"/>
              </w:rPr>
              <w:t xml:space="preserve"> муниципального округа от 1</w:t>
            </w:r>
            <w:r w:rsidR="00823414">
              <w:rPr>
                <w:rFonts w:ascii="Times New Roman" w:hAnsi="Times New Roman" w:cs="Times New Roman"/>
                <w:color w:val="1A1A1A"/>
              </w:rPr>
              <w:t>0</w:t>
            </w:r>
            <w:r>
              <w:rPr>
                <w:rFonts w:ascii="Times New Roman" w:hAnsi="Times New Roman" w:cs="Times New Roman"/>
                <w:color w:val="1A1A1A"/>
              </w:rPr>
              <w:t>.0</w:t>
            </w:r>
            <w:r w:rsidR="00D339C0">
              <w:rPr>
                <w:rFonts w:ascii="Times New Roman" w:hAnsi="Times New Roman" w:cs="Times New Roman"/>
                <w:color w:val="1A1A1A"/>
              </w:rPr>
              <w:t>2</w:t>
            </w:r>
            <w:r>
              <w:rPr>
                <w:rFonts w:ascii="Times New Roman" w:hAnsi="Times New Roman" w:cs="Times New Roman"/>
                <w:color w:val="1A1A1A"/>
              </w:rPr>
              <w:t>.202</w:t>
            </w:r>
            <w:r w:rsidR="00823414">
              <w:rPr>
                <w:rFonts w:ascii="Times New Roman" w:hAnsi="Times New Roman" w:cs="Times New Roman"/>
                <w:color w:val="1A1A1A"/>
              </w:rPr>
              <w:t>5</w:t>
            </w:r>
            <w:r>
              <w:rPr>
                <w:rFonts w:ascii="Times New Roman" w:hAnsi="Times New Roman" w:cs="Times New Roman"/>
                <w:color w:val="1A1A1A"/>
              </w:rPr>
              <w:t xml:space="preserve"> № </w:t>
            </w:r>
            <w:r w:rsidR="00C82035">
              <w:rPr>
                <w:rFonts w:ascii="Times New Roman" w:hAnsi="Times New Roman" w:cs="Times New Roman"/>
                <w:color w:val="1A1A1A"/>
              </w:rPr>
              <w:t>110</w:t>
            </w:r>
          </w:p>
        </w:tc>
      </w:tr>
    </w:tbl>
    <w:p w:rsidR="00473FEF" w:rsidRDefault="00473FEF">
      <w:pPr>
        <w:jc w:val="right"/>
        <w:outlineLvl w:val="0"/>
        <w:rPr>
          <w:rFonts w:ascii="Times New Roman" w:hAnsi="Times New Roman" w:cs="Times New Roman"/>
          <w:color w:val="1A1A1A"/>
          <w:sz w:val="20"/>
          <w:szCs w:val="20"/>
        </w:rPr>
      </w:pPr>
    </w:p>
    <w:p w:rsidR="00E63F55" w:rsidRDefault="00E63F55">
      <w:pPr>
        <w:pStyle w:val="20"/>
        <w:shd w:val="clear" w:color="auto" w:fill="auto"/>
        <w:spacing w:before="0" w:after="0" w:line="280" w:lineRule="exact"/>
        <w:ind w:left="200"/>
        <w:jc w:val="center"/>
        <w:rPr>
          <w:rStyle w:val="21"/>
        </w:rPr>
      </w:pPr>
    </w:p>
    <w:p w:rsidR="00FF3831" w:rsidRDefault="00F97A63" w:rsidP="00E63F55">
      <w:pPr>
        <w:pStyle w:val="20"/>
        <w:shd w:val="clear" w:color="auto" w:fill="auto"/>
        <w:spacing w:before="0" w:after="0" w:line="240" w:lineRule="auto"/>
        <w:ind w:left="200"/>
        <w:jc w:val="center"/>
      </w:pPr>
      <w:r>
        <w:rPr>
          <w:rStyle w:val="21"/>
        </w:rPr>
        <w:t>Критерии оценки готовности</w:t>
      </w:r>
    </w:p>
    <w:p w:rsidR="00FF3831" w:rsidRDefault="00F97A63" w:rsidP="00E63F55">
      <w:pPr>
        <w:pStyle w:val="20"/>
        <w:shd w:val="clear" w:color="auto" w:fill="auto"/>
        <w:spacing w:before="0" w:after="304" w:line="240" w:lineRule="auto"/>
        <w:ind w:left="200"/>
        <w:jc w:val="center"/>
      </w:pPr>
      <w:r>
        <w:rPr>
          <w:rStyle w:val="21"/>
        </w:rPr>
        <w:t>пункта временного размещения пострадавшего населения (ПВР)</w:t>
      </w:r>
    </w:p>
    <w:p w:rsidR="00FF3831" w:rsidRDefault="00F97A63" w:rsidP="00E63F55">
      <w:pPr>
        <w:pStyle w:val="20"/>
        <w:shd w:val="clear" w:color="auto" w:fill="auto"/>
        <w:spacing w:before="0" w:after="0" w:line="240" w:lineRule="auto"/>
        <w:ind w:left="240" w:right="460"/>
      </w:pPr>
      <w:r>
        <w:rPr>
          <w:rStyle w:val="21"/>
        </w:rPr>
        <w:t xml:space="preserve">Пункт временного размещения </w:t>
      </w:r>
      <w:r>
        <w:rPr>
          <w:rStyle w:val="22"/>
        </w:rPr>
        <w:t xml:space="preserve">«ГОТОВ» </w:t>
      </w:r>
      <w:r>
        <w:rPr>
          <w:rStyle w:val="21"/>
        </w:rPr>
        <w:t>к приёму пострадавшего населения:</w:t>
      </w:r>
    </w:p>
    <w:p w:rsidR="00FF3831" w:rsidRDefault="00F97A63" w:rsidP="00E63F55">
      <w:pPr>
        <w:pStyle w:val="20"/>
        <w:numPr>
          <w:ilvl w:val="0"/>
          <w:numId w:val="1"/>
        </w:numPr>
        <w:shd w:val="clear" w:color="auto" w:fill="auto"/>
        <w:tabs>
          <w:tab w:val="left" w:pos="682"/>
        </w:tabs>
        <w:spacing w:before="0" w:after="0" w:line="240" w:lineRule="auto"/>
        <w:ind w:left="240" w:right="460"/>
      </w:pPr>
      <w:r>
        <w:rPr>
          <w:rStyle w:val="21"/>
        </w:rPr>
        <w:t>Принят нормативный правовой документ муниципального района (городского округа, муниципального округа) о создании ПВР;</w:t>
      </w:r>
    </w:p>
    <w:p w:rsidR="00FF3831" w:rsidRDefault="00F97A63" w:rsidP="00E63F55">
      <w:pPr>
        <w:pStyle w:val="20"/>
        <w:numPr>
          <w:ilvl w:val="0"/>
          <w:numId w:val="1"/>
        </w:numPr>
        <w:shd w:val="clear" w:color="auto" w:fill="auto"/>
        <w:tabs>
          <w:tab w:val="left" w:pos="594"/>
        </w:tabs>
        <w:spacing w:before="0" w:after="0" w:line="240" w:lineRule="auto"/>
        <w:ind w:left="240"/>
      </w:pPr>
      <w:r>
        <w:rPr>
          <w:rStyle w:val="21"/>
        </w:rPr>
        <w:t>Определены вместимость, категория и предназначение ПВР;</w:t>
      </w:r>
    </w:p>
    <w:p w:rsidR="00FF3831" w:rsidRDefault="00F97A63" w:rsidP="00E63F55">
      <w:pPr>
        <w:pStyle w:val="20"/>
        <w:numPr>
          <w:ilvl w:val="0"/>
          <w:numId w:val="1"/>
        </w:numPr>
        <w:shd w:val="clear" w:color="auto" w:fill="auto"/>
        <w:tabs>
          <w:tab w:val="left" w:pos="469"/>
        </w:tabs>
        <w:spacing w:before="0" w:after="0" w:line="240" w:lineRule="auto"/>
        <w:ind w:firstLine="240"/>
        <w:jc w:val="left"/>
      </w:pPr>
      <w:r>
        <w:rPr>
          <w:rStyle w:val="21"/>
        </w:rPr>
        <w:t xml:space="preserve">Выполнено 95 </w:t>
      </w:r>
      <w:r>
        <w:rPr>
          <w:rStyle w:val="212pt"/>
        </w:rPr>
        <w:t>%</w:t>
      </w:r>
      <w:r>
        <w:rPr>
          <w:rStyle w:val="21"/>
        </w:rPr>
        <w:t xml:space="preserve"> и более показателей оценки готовности ПВР, при этом необходимо 100% выполнение следующих пунктов (разделов):</w:t>
      </w:r>
    </w:p>
    <w:p w:rsidR="00FF3831" w:rsidRDefault="00F97A63" w:rsidP="00E63F55">
      <w:pPr>
        <w:pStyle w:val="20"/>
        <w:numPr>
          <w:ilvl w:val="0"/>
          <w:numId w:val="1"/>
        </w:numPr>
        <w:shd w:val="clear" w:color="auto" w:fill="auto"/>
        <w:tabs>
          <w:tab w:val="left" w:pos="807"/>
        </w:tabs>
        <w:spacing w:before="0" w:after="0" w:line="240" w:lineRule="auto"/>
        <w:ind w:left="540"/>
      </w:pPr>
      <w:r>
        <w:rPr>
          <w:rStyle w:val="21"/>
        </w:rPr>
        <w:t xml:space="preserve">пункты </w:t>
      </w:r>
      <w:proofErr w:type="gramStart"/>
      <w:r>
        <w:rPr>
          <w:rStyle w:val="21"/>
        </w:rPr>
        <w:t>1.1.,</w:t>
      </w:r>
      <w:proofErr w:type="gramEnd"/>
      <w:r>
        <w:rPr>
          <w:rStyle w:val="21"/>
        </w:rPr>
        <w:t xml:space="preserve"> 1.3.-1.5., 1.8. раздела 1,</w:t>
      </w:r>
    </w:p>
    <w:p w:rsidR="00FF3831" w:rsidRDefault="00F97A63" w:rsidP="00E63F55">
      <w:pPr>
        <w:pStyle w:val="20"/>
        <w:numPr>
          <w:ilvl w:val="0"/>
          <w:numId w:val="1"/>
        </w:numPr>
        <w:shd w:val="clear" w:color="auto" w:fill="auto"/>
        <w:tabs>
          <w:tab w:val="left" w:pos="807"/>
        </w:tabs>
        <w:spacing w:before="0" w:after="0" w:line="240" w:lineRule="auto"/>
        <w:ind w:left="540"/>
      </w:pPr>
      <w:r>
        <w:rPr>
          <w:rStyle w:val="21"/>
        </w:rPr>
        <w:t xml:space="preserve">пункты </w:t>
      </w:r>
      <w:proofErr w:type="gramStart"/>
      <w:r>
        <w:rPr>
          <w:rStyle w:val="21"/>
        </w:rPr>
        <w:t>2.1.-</w:t>
      </w:r>
      <w:proofErr w:type="gramEnd"/>
      <w:r>
        <w:rPr>
          <w:rStyle w:val="21"/>
        </w:rPr>
        <w:t>2.4., 2.8., 2.12.-2.14. раздела 2,</w:t>
      </w:r>
    </w:p>
    <w:p w:rsidR="00FF3831" w:rsidRDefault="00F97A63" w:rsidP="00E63F55">
      <w:pPr>
        <w:pStyle w:val="20"/>
        <w:numPr>
          <w:ilvl w:val="0"/>
          <w:numId w:val="1"/>
        </w:numPr>
        <w:shd w:val="clear" w:color="auto" w:fill="auto"/>
        <w:tabs>
          <w:tab w:val="left" w:pos="817"/>
        </w:tabs>
        <w:spacing w:before="0" w:after="0" w:line="240" w:lineRule="auto"/>
        <w:ind w:left="540"/>
      </w:pPr>
      <w:r>
        <w:rPr>
          <w:rStyle w:val="21"/>
        </w:rPr>
        <w:t xml:space="preserve">пункты </w:t>
      </w:r>
      <w:proofErr w:type="gramStart"/>
      <w:r>
        <w:rPr>
          <w:rStyle w:val="21"/>
        </w:rPr>
        <w:t>3.1.-</w:t>
      </w:r>
      <w:proofErr w:type="gramEnd"/>
      <w:r>
        <w:rPr>
          <w:rStyle w:val="21"/>
        </w:rPr>
        <w:t>3.5., 3.7. раздела 3,</w:t>
      </w:r>
    </w:p>
    <w:p w:rsidR="00FF3831" w:rsidRDefault="00F97A63" w:rsidP="00E63F55">
      <w:pPr>
        <w:pStyle w:val="20"/>
        <w:numPr>
          <w:ilvl w:val="0"/>
          <w:numId w:val="1"/>
        </w:numPr>
        <w:shd w:val="clear" w:color="auto" w:fill="auto"/>
        <w:tabs>
          <w:tab w:val="left" w:pos="817"/>
        </w:tabs>
        <w:spacing w:before="0" w:after="0" w:line="240" w:lineRule="auto"/>
        <w:ind w:left="540"/>
      </w:pPr>
      <w:r>
        <w:rPr>
          <w:rStyle w:val="21"/>
        </w:rPr>
        <w:t xml:space="preserve">пункты </w:t>
      </w:r>
      <w:proofErr w:type="gramStart"/>
      <w:r>
        <w:rPr>
          <w:rStyle w:val="21"/>
        </w:rPr>
        <w:t>4.1.,</w:t>
      </w:r>
      <w:proofErr w:type="gramEnd"/>
      <w:r>
        <w:rPr>
          <w:rStyle w:val="21"/>
        </w:rPr>
        <w:t xml:space="preserve"> 4.2., 4.4., подпункты 4.5.2.-4.5.4. пункта 4.5. раздела 4,</w:t>
      </w:r>
    </w:p>
    <w:p w:rsidR="00FF3831" w:rsidRDefault="00F97A63" w:rsidP="00E63F55">
      <w:pPr>
        <w:pStyle w:val="20"/>
        <w:numPr>
          <w:ilvl w:val="0"/>
          <w:numId w:val="1"/>
        </w:numPr>
        <w:shd w:val="clear" w:color="auto" w:fill="auto"/>
        <w:tabs>
          <w:tab w:val="left" w:pos="817"/>
        </w:tabs>
        <w:spacing w:before="0" w:after="0" w:line="240" w:lineRule="auto"/>
        <w:ind w:left="540"/>
      </w:pPr>
      <w:r>
        <w:rPr>
          <w:rStyle w:val="21"/>
        </w:rPr>
        <w:t>разделы 5 и 6</w:t>
      </w:r>
    </w:p>
    <w:p w:rsidR="00FF3831" w:rsidRDefault="00F97A63" w:rsidP="00E63F55">
      <w:pPr>
        <w:pStyle w:val="111"/>
        <w:numPr>
          <w:ilvl w:val="0"/>
          <w:numId w:val="1"/>
        </w:numPr>
        <w:shd w:val="clear" w:color="auto" w:fill="auto"/>
        <w:tabs>
          <w:tab w:val="left" w:pos="682"/>
        </w:tabs>
        <w:spacing w:after="292" w:line="240" w:lineRule="auto"/>
        <w:ind w:left="240" w:right="460"/>
      </w:pPr>
      <w:r>
        <w:rPr>
          <w:rStyle w:val="1114pt"/>
        </w:rPr>
        <w:t xml:space="preserve">Приняты исчерпывающие меры для устранения ранее выявленных недостатков по готовности ПВР </w:t>
      </w:r>
      <w:r>
        <w:rPr>
          <w:rStyle w:val="112"/>
          <w:i/>
          <w:iCs/>
        </w:rPr>
        <w:t>(в соответствии с ранее составленными актами оценки готовности ПВР</w:t>
      </w:r>
      <w:r>
        <w:rPr>
          <w:rStyle w:val="1114pt"/>
        </w:rPr>
        <w:t xml:space="preserve">, </w:t>
      </w:r>
      <w:r>
        <w:rPr>
          <w:rStyle w:val="112"/>
          <w:i/>
          <w:iCs/>
        </w:rPr>
        <w:t xml:space="preserve">оценки муниципального образования к </w:t>
      </w:r>
      <w:proofErr w:type="spellStart"/>
      <w:r>
        <w:rPr>
          <w:rStyle w:val="112"/>
          <w:i/>
          <w:iCs/>
        </w:rPr>
        <w:t>паводкоопасному</w:t>
      </w:r>
      <w:proofErr w:type="spellEnd"/>
      <w:r>
        <w:rPr>
          <w:rStyle w:val="112"/>
          <w:i/>
          <w:iCs/>
        </w:rPr>
        <w:t xml:space="preserve"> периоду, пожароопасному сезону, выданными предписаниями контрольно-надзорных органов).</w:t>
      </w:r>
    </w:p>
    <w:p w:rsidR="00FF3831" w:rsidRDefault="00F97A63" w:rsidP="00E63F55">
      <w:pPr>
        <w:pStyle w:val="20"/>
        <w:shd w:val="clear" w:color="auto" w:fill="auto"/>
        <w:spacing w:before="0" w:after="0" w:line="240" w:lineRule="auto"/>
        <w:ind w:left="240" w:right="460"/>
      </w:pPr>
      <w:r>
        <w:rPr>
          <w:rStyle w:val="21"/>
        </w:rPr>
        <w:t xml:space="preserve">Пункт временного размещения </w:t>
      </w:r>
      <w:r>
        <w:rPr>
          <w:rStyle w:val="22"/>
        </w:rPr>
        <w:t xml:space="preserve">«ОГРАНИЧЕННО ГОТОВ» </w:t>
      </w:r>
      <w:r>
        <w:rPr>
          <w:rStyle w:val="21"/>
        </w:rPr>
        <w:t>к приёму пострадавшего населения:</w:t>
      </w:r>
    </w:p>
    <w:p w:rsidR="00FF3831" w:rsidRDefault="00F97A63" w:rsidP="00E63F55">
      <w:pPr>
        <w:pStyle w:val="20"/>
        <w:numPr>
          <w:ilvl w:val="0"/>
          <w:numId w:val="1"/>
        </w:numPr>
        <w:shd w:val="clear" w:color="auto" w:fill="auto"/>
        <w:tabs>
          <w:tab w:val="left" w:pos="682"/>
        </w:tabs>
        <w:spacing w:before="0" w:after="0" w:line="240" w:lineRule="auto"/>
        <w:ind w:left="240" w:right="460"/>
      </w:pPr>
      <w:r>
        <w:rPr>
          <w:rStyle w:val="21"/>
        </w:rPr>
        <w:t>Принят нормативный правовой документ муниципального района (городского округа, муниципального округа) о создании ПВР;</w:t>
      </w:r>
    </w:p>
    <w:p w:rsidR="00FF3831" w:rsidRDefault="00F97A63" w:rsidP="00E63F55">
      <w:pPr>
        <w:pStyle w:val="20"/>
        <w:numPr>
          <w:ilvl w:val="0"/>
          <w:numId w:val="1"/>
        </w:numPr>
        <w:shd w:val="clear" w:color="auto" w:fill="auto"/>
        <w:tabs>
          <w:tab w:val="left" w:pos="589"/>
        </w:tabs>
        <w:spacing w:before="0" w:after="0" w:line="240" w:lineRule="auto"/>
        <w:ind w:left="240"/>
      </w:pPr>
      <w:r>
        <w:rPr>
          <w:rStyle w:val="21"/>
        </w:rPr>
        <w:t>Определены вместимость, категория и предназначение ПВР</w:t>
      </w:r>
    </w:p>
    <w:p w:rsidR="00FF3831" w:rsidRDefault="00F97A63" w:rsidP="00E63F55">
      <w:pPr>
        <w:pStyle w:val="20"/>
        <w:numPr>
          <w:ilvl w:val="0"/>
          <w:numId w:val="1"/>
        </w:numPr>
        <w:shd w:val="clear" w:color="auto" w:fill="auto"/>
        <w:tabs>
          <w:tab w:val="left" w:pos="474"/>
        </w:tabs>
        <w:spacing w:before="0" w:after="0" w:line="240" w:lineRule="auto"/>
        <w:ind w:firstLine="240"/>
        <w:jc w:val="left"/>
      </w:pPr>
      <w:r>
        <w:rPr>
          <w:rStyle w:val="21"/>
        </w:rPr>
        <w:t>Выполнено от 75% до 95% показателей оценки готовности ПВР, при этом необходимо 100% выполнение следующих пунктов (разделов):</w:t>
      </w:r>
    </w:p>
    <w:p w:rsidR="00FF3831" w:rsidRDefault="00F97A63" w:rsidP="00E63F55">
      <w:pPr>
        <w:pStyle w:val="20"/>
        <w:numPr>
          <w:ilvl w:val="0"/>
          <w:numId w:val="1"/>
        </w:numPr>
        <w:shd w:val="clear" w:color="auto" w:fill="auto"/>
        <w:tabs>
          <w:tab w:val="left" w:pos="817"/>
        </w:tabs>
        <w:spacing w:before="0" w:after="0" w:line="240" w:lineRule="auto"/>
        <w:ind w:left="540"/>
      </w:pPr>
      <w:r>
        <w:rPr>
          <w:rStyle w:val="21"/>
        </w:rPr>
        <w:t xml:space="preserve">пункты </w:t>
      </w:r>
      <w:proofErr w:type="gramStart"/>
      <w:r>
        <w:rPr>
          <w:rStyle w:val="21"/>
        </w:rPr>
        <w:t>1.1.,</w:t>
      </w:r>
      <w:proofErr w:type="gramEnd"/>
      <w:r>
        <w:rPr>
          <w:rStyle w:val="21"/>
        </w:rPr>
        <w:t xml:space="preserve"> 1.З., 1.4. раздела 1,</w:t>
      </w:r>
    </w:p>
    <w:p w:rsidR="00FF3831" w:rsidRDefault="00F97A63" w:rsidP="00E63F55">
      <w:pPr>
        <w:pStyle w:val="20"/>
        <w:numPr>
          <w:ilvl w:val="0"/>
          <w:numId w:val="1"/>
        </w:numPr>
        <w:shd w:val="clear" w:color="auto" w:fill="auto"/>
        <w:tabs>
          <w:tab w:val="left" w:pos="817"/>
        </w:tabs>
        <w:spacing w:before="0" w:after="0" w:line="240" w:lineRule="auto"/>
        <w:ind w:left="540"/>
      </w:pPr>
      <w:r>
        <w:rPr>
          <w:rStyle w:val="21"/>
        </w:rPr>
        <w:t xml:space="preserve">пункты </w:t>
      </w:r>
      <w:proofErr w:type="gramStart"/>
      <w:r>
        <w:rPr>
          <w:rStyle w:val="21"/>
        </w:rPr>
        <w:t>2.1.,</w:t>
      </w:r>
      <w:proofErr w:type="gramEnd"/>
      <w:r>
        <w:rPr>
          <w:rStyle w:val="21"/>
        </w:rPr>
        <w:t xml:space="preserve"> 2.2., 2.8. раздела 2,</w:t>
      </w:r>
    </w:p>
    <w:p w:rsidR="00FF3831" w:rsidRDefault="00F97A63" w:rsidP="00E63F55">
      <w:pPr>
        <w:pStyle w:val="20"/>
        <w:numPr>
          <w:ilvl w:val="0"/>
          <w:numId w:val="1"/>
        </w:numPr>
        <w:shd w:val="clear" w:color="auto" w:fill="auto"/>
        <w:tabs>
          <w:tab w:val="left" w:pos="814"/>
        </w:tabs>
        <w:spacing w:before="0" w:after="0" w:line="240" w:lineRule="auto"/>
        <w:ind w:left="240" w:firstLine="300"/>
        <w:jc w:val="left"/>
      </w:pPr>
      <w:r>
        <w:rPr>
          <w:rStyle w:val="21"/>
        </w:rPr>
        <w:t xml:space="preserve">пункт </w:t>
      </w:r>
      <w:proofErr w:type="gramStart"/>
      <w:r>
        <w:rPr>
          <w:rStyle w:val="21"/>
        </w:rPr>
        <w:t>4.1.,</w:t>
      </w:r>
      <w:proofErr w:type="gramEnd"/>
      <w:r>
        <w:rPr>
          <w:rStyle w:val="21"/>
        </w:rPr>
        <w:t xml:space="preserve"> подпункты 4.4.1.-4.4.7. пункта 4.4., подпункты 4.5.2.-4.5.4. раздела 4,</w:t>
      </w:r>
    </w:p>
    <w:p w:rsidR="00FF3831" w:rsidRDefault="00F97A63" w:rsidP="00E63F55">
      <w:pPr>
        <w:pStyle w:val="111"/>
        <w:numPr>
          <w:ilvl w:val="0"/>
          <w:numId w:val="1"/>
        </w:numPr>
        <w:shd w:val="clear" w:color="auto" w:fill="auto"/>
        <w:tabs>
          <w:tab w:val="left" w:pos="682"/>
        </w:tabs>
        <w:spacing w:after="296" w:line="240" w:lineRule="auto"/>
        <w:ind w:left="240" w:right="460"/>
      </w:pPr>
      <w:r>
        <w:rPr>
          <w:rStyle w:val="1114pt"/>
        </w:rPr>
        <w:t xml:space="preserve">Приняты исчерпывающие меры для устранения ранее выявленных недостатков по готовности ПВР </w:t>
      </w:r>
      <w:r>
        <w:rPr>
          <w:rStyle w:val="112"/>
          <w:i/>
          <w:iCs/>
        </w:rPr>
        <w:t xml:space="preserve">(в соответствии с ранее составленными актами оценки готовности ПВР, оценки муниципального образования к </w:t>
      </w:r>
      <w:proofErr w:type="spellStart"/>
      <w:r>
        <w:rPr>
          <w:rStyle w:val="112"/>
          <w:i/>
          <w:iCs/>
        </w:rPr>
        <w:t>паводкоопасному</w:t>
      </w:r>
      <w:proofErr w:type="spellEnd"/>
      <w:r>
        <w:rPr>
          <w:rStyle w:val="112"/>
          <w:i/>
          <w:iCs/>
        </w:rPr>
        <w:t xml:space="preserve"> периоду, пожароопасному сезону, выданными предписаниями контрольно-надзорных органов).</w:t>
      </w:r>
    </w:p>
    <w:p w:rsidR="00FF3831" w:rsidRDefault="00F97A63" w:rsidP="00E63F55">
      <w:pPr>
        <w:pStyle w:val="20"/>
        <w:shd w:val="clear" w:color="auto" w:fill="auto"/>
        <w:spacing w:before="0" w:after="0" w:line="240" w:lineRule="auto"/>
        <w:ind w:left="240" w:right="460"/>
      </w:pPr>
      <w:r>
        <w:rPr>
          <w:rStyle w:val="21"/>
        </w:rPr>
        <w:t xml:space="preserve">Пункт временного размещения </w:t>
      </w:r>
      <w:r>
        <w:rPr>
          <w:rStyle w:val="22"/>
        </w:rPr>
        <w:t xml:space="preserve">«НЕ ГОТОВ» </w:t>
      </w:r>
      <w:r>
        <w:rPr>
          <w:rStyle w:val="21"/>
        </w:rPr>
        <w:t>к приёму пострадавшего населения:</w:t>
      </w:r>
    </w:p>
    <w:p w:rsidR="00FF3831" w:rsidRDefault="00F97A63" w:rsidP="00E63F55">
      <w:pPr>
        <w:pStyle w:val="20"/>
        <w:numPr>
          <w:ilvl w:val="0"/>
          <w:numId w:val="1"/>
        </w:numPr>
        <w:shd w:val="clear" w:color="auto" w:fill="auto"/>
        <w:tabs>
          <w:tab w:val="left" w:pos="682"/>
        </w:tabs>
        <w:spacing w:before="0" w:after="0" w:line="240" w:lineRule="auto"/>
        <w:ind w:left="240" w:right="460"/>
      </w:pPr>
      <w:r>
        <w:rPr>
          <w:rStyle w:val="21"/>
        </w:rPr>
        <w:t>Не принят нормативный правовой документ муниципального района (городского округа, муниципального округа) о создании ПВР, не определены вместимость, категория и предназначение ПВР;</w:t>
      </w:r>
    </w:p>
    <w:p w:rsidR="00FF3831" w:rsidRDefault="00F97A63" w:rsidP="00E63F55">
      <w:pPr>
        <w:pStyle w:val="130"/>
        <w:numPr>
          <w:ilvl w:val="0"/>
          <w:numId w:val="1"/>
        </w:numPr>
        <w:shd w:val="clear" w:color="auto" w:fill="auto"/>
        <w:tabs>
          <w:tab w:val="left" w:pos="594"/>
        </w:tabs>
        <w:spacing w:after="0" w:line="240" w:lineRule="auto"/>
        <w:ind w:left="240"/>
      </w:pPr>
      <w:r>
        <w:rPr>
          <w:rStyle w:val="131"/>
        </w:rPr>
        <w:lastRenderedPageBreak/>
        <w:t>Выполнено менее 75% показателей оценки готовности ПВР;</w:t>
      </w:r>
    </w:p>
    <w:p w:rsidR="00FF3831" w:rsidRDefault="00F97A63" w:rsidP="00E63F55">
      <w:pPr>
        <w:pStyle w:val="20"/>
        <w:numPr>
          <w:ilvl w:val="0"/>
          <w:numId w:val="1"/>
        </w:numPr>
        <w:shd w:val="clear" w:color="auto" w:fill="auto"/>
        <w:tabs>
          <w:tab w:val="left" w:pos="589"/>
        </w:tabs>
        <w:spacing w:before="0" w:after="0" w:line="240" w:lineRule="auto"/>
        <w:ind w:left="240"/>
      </w:pPr>
      <w:r>
        <w:rPr>
          <w:rStyle w:val="21"/>
        </w:rPr>
        <w:t>Не исполнены на 100% показатели оценки готовности ПВР:</w:t>
      </w:r>
    </w:p>
    <w:p w:rsidR="00FF3831" w:rsidRDefault="00F97A63" w:rsidP="00E63F55">
      <w:pPr>
        <w:pStyle w:val="20"/>
        <w:numPr>
          <w:ilvl w:val="0"/>
          <w:numId w:val="1"/>
        </w:numPr>
        <w:shd w:val="clear" w:color="auto" w:fill="auto"/>
        <w:tabs>
          <w:tab w:val="left" w:pos="861"/>
        </w:tabs>
        <w:spacing w:before="0" w:after="0" w:line="240" w:lineRule="auto"/>
        <w:ind w:left="600"/>
      </w:pPr>
      <w:r>
        <w:rPr>
          <w:rStyle w:val="21"/>
        </w:rPr>
        <w:t xml:space="preserve">пункты </w:t>
      </w:r>
      <w:proofErr w:type="gramStart"/>
      <w:r>
        <w:rPr>
          <w:rStyle w:val="21"/>
        </w:rPr>
        <w:t>1.1.,</w:t>
      </w:r>
      <w:proofErr w:type="gramEnd"/>
      <w:r>
        <w:rPr>
          <w:rStyle w:val="21"/>
        </w:rPr>
        <w:t xml:space="preserve"> 1.З., 1.4. раздела 1,</w:t>
      </w:r>
    </w:p>
    <w:p w:rsidR="00FF3831" w:rsidRDefault="00F97A63" w:rsidP="00E63F55">
      <w:pPr>
        <w:pStyle w:val="20"/>
        <w:numPr>
          <w:ilvl w:val="0"/>
          <w:numId w:val="1"/>
        </w:numPr>
        <w:shd w:val="clear" w:color="auto" w:fill="auto"/>
        <w:tabs>
          <w:tab w:val="left" w:pos="866"/>
        </w:tabs>
        <w:spacing w:before="0" w:after="0" w:line="240" w:lineRule="auto"/>
        <w:ind w:left="600"/>
      </w:pPr>
      <w:r>
        <w:rPr>
          <w:rStyle w:val="21"/>
        </w:rPr>
        <w:t xml:space="preserve">пункты </w:t>
      </w:r>
      <w:proofErr w:type="gramStart"/>
      <w:r>
        <w:rPr>
          <w:rStyle w:val="21"/>
        </w:rPr>
        <w:t>2.1.,</w:t>
      </w:r>
      <w:proofErr w:type="gramEnd"/>
      <w:r>
        <w:rPr>
          <w:rStyle w:val="21"/>
        </w:rPr>
        <w:t xml:space="preserve"> 2.2., 2.8. раздела 2,</w:t>
      </w:r>
    </w:p>
    <w:p w:rsidR="00FF3831" w:rsidRDefault="00F97A63" w:rsidP="00E63F55">
      <w:pPr>
        <w:pStyle w:val="20"/>
        <w:numPr>
          <w:ilvl w:val="0"/>
          <w:numId w:val="1"/>
        </w:numPr>
        <w:shd w:val="clear" w:color="auto" w:fill="auto"/>
        <w:tabs>
          <w:tab w:val="left" w:pos="843"/>
        </w:tabs>
        <w:spacing w:before="0" w:after="0" w:line="240" w:lineRule="auto"/>
        <w:ind w:left="280" w:firstLine="320"/>
        <w:jc w:val="left"/>
      </w:pPr>
      <w:r>
        <w:rPr>
          <w:rStyle w:val="21"/>
        </w:rPr>
        <w:t xml:space="preserve">пункт </w:t>
      </w:r>
      <w:proofErr w:type="gramStart"/>
      <w:r>
        <w:rPr>
          <w:rStyle w:val="21"/>
        </w:rPr>
        <w:t>4.1.,</w:t>
      </w:r>
      <w:proofErr w:type="gramEnd"/>
      <w:r>
        <w:rPr>
          <w:rStyle w:val="21"/>
        </w:rPr>
        <w:t xml:space="preserve"> подпункты 4.4.1.-4.4.7. пункта 4.4., подпункты 4.5.2.-4.5.4. раздела 4,</w:t>
      </w:r>
    </w:p>
    <w:p w:rsidR="00FF3831" w:rsidRDefault="00F97A63" w:rsidP="00E63F55">
      <w:pPr>
        <w:pStyle w:val="90"/>
        <w:shd w:val="clear" w:color="auto" w:fill="auto"/>
        <w:spacing w:before="0" w:after="0" w:line="240" w:lineRule="auto"/>
        <w:ind w:left="140" w:right="420" w:firstLine="140"/>
      </w:pPr>
      <w:r>
        <w:rPr>
          <w:rStyle w:val="914pt0"/>
        </w:rPr>
        <w:t xml:space="preserve">- Не приняты исчерпывающие меры для устранения ранее выявленных недостатков по готовности ПВР </w:t>
      </w:r>
      <w:r>
        <w:rPr>
          <w:rStyle w:val="91"/>
          <w:i/>
          <w:iCs/>
        </w:rPr>
        <w:t xml:space="preserve">(в соответствии с ранее составленными актами оценки готовности ПВР, оценки муниципального образования к </w:t>
      </w:r>
      <w:proofErr w:type="spellStart"/>
      <w:r>
        <w:rPr>
          <w:rStyle w:val="91"/>
          <w:i/>
          <w:iCs/>
        </w:rPr>
        <w:t>паводкоопасному</w:t>
      </w:r>
      <w:proofErr w:type="spellEnd"/>
      <w:r>
        <w:rPr>
          <w:rStyle w:val="91"/>
          <w:i/>
          <w:iCs/>
        </w:rPr>
        <w:t xml:space="preserve"> периоду, пожароопасному сезону, выданными предписаниями контрольно-надзорных органов).</w:t>
      </w:r>
    </w:p>
    <w:p w:rsidR="00FF3831" w:rsidRDefault="00FF3831" w:rsidP="00E63F55">
      <w:pPr>
        <w:pStyle w:val="90"/>
        <w:shd w:val="clear" w:color="auto" w:fill="auto"/>
        <w:spacing w:before="0" w:after="0" w:line="240" w:lineRule="auto"/>
        <w:ind w:left="140" w:right="420" w:firstLine="140"/>
        <w:rPr>
          <w:rStyle w:val="91"/>
          <w:i/>
          <w:iCs/>
        </w:rPr>
      </w:pPr>
    </w:p>
    <w:p w:rsidR="00FF3831" w:rsidRDefault="00FF3831">
      <w:pPr>
        <w:pStyle w:val="90"/>
        <w:shd w:val="clear" w:color="auto" w:fill="auto"/>
        <w:spacing w:before="0" w:after="0" w:line="298" w:lineRule="exact"/>
        <w:ind w:left="140" w:right="420" w:firstLine="140"/>
        <w:rPr>
          <w:rStyle w:val="91"/>
          <w:i/>
          <w:iCs/>
        </w:rPr>
      </w:pPr>
    </w:p>
    <w:p w:rsidR="00FF3831" w:rsidRDefault="00FF3831">
      <w:pPr>
        <w:pStyle w:val="90"/>
        <w:shd w:val="clear" w:color="auto" w:fill="auto"/>
        <w:spacing w:before="0" w:after="0" w:line="298" w:lineRule="exact"/>
        <w:ind w:left="140" w:right="420" w:firstLine="140"/>
        <w:rPr>
          <w:rStyle w:val="91"/>
          <w:i/>
          <w:iCs/>
        </w:rPr>
      </w:pPr>
    </w:p>
    <w:p w:rsidR="00FF3831" w:rsidRDefault="00FF3831">
      <w:pPr>
        <w:pStyle w:val="90"/>
        <w:shd w:val="clear" w:color="auto" w:fill="auto"/>
        <w:spacing w:before="0" w:after="0" w:line="298" w:lineRule="exact"/>
        <w:ind w:left="140" w:right="420" w:firstLine="140"/>
        <w:rPr>
          <w:rStyle w:val="91"/>
          <w:i/>
          <w:iCs/>
        </w:rPr>
      </w:pPr>
    </w:p>
    <w:p w:rsidR="00FF3831" w:rsidRDefault="00FF3831">
      <w:pPr>
        <w:pStyle w:val="90"/>
        <w:shd w:val="clear" w:color="auto" w:fill="auto"/>
        <w:spacing w:before="0" w:after="0" w:line="298" w:lineRule="exact"/>
        <w:ind w:left="140" w:right="420" w:firstLine="140"/>
        <w:rPr>
          <w:rStyle w:val="91"/>
          <w:i/>
          <w:iCs/>
        </w:rPr>
      </w:pPr>
    </w:p>
    <w:p w:rsidR="00FF3831" w:rsidRDefault="00FF3831">
      <w:pPr>
        <w:pStyle w:val="90"/>
        <w:shd w:val="clear" w:color="auto" w:fill="auto"/>
        <w:spacing w:before="0" w:after="0" w:line="298" w:lineRule="exact"/>
        <w:ind w:left="140" w:right="420" w:firstLine="140"/>
        <w:rPr>
          <w:rStyle w:val="91"/>
          <w:i/>
          <w:iCs/>
        </w:rPr>
      </w:pPr>
    </w:p>
    <w:p w:rsidR="00FF3831" w:rsidRDefault="00FF3831">
      <w:pPr>
        <w:pStyle w:val="90"/>
        <w:shd w:val="clear" w:color="auto" w:fill="auto"/>
        <w:spacing w:before="0" w:after="0" w:line="298" w:lineRule="exact"/>
        <w:ind w:left="140" w:right="420" w:firstLine="140"/>
        <w:rPr>
          <w:rStyle w:val="91"/>
          <w:i/>
          <w:iCs/>
        </w:rPr>
      </w:pPr>
    </w:p>
    <w:p w:rsidR="00FF3831" w:rsidRDefault="00FF3831">
      <w:pPr>
        <w:pStyle w:val="90"/>
        <w:shd w:val="clear" w:color="auto" w:fill="auto"/>
        <w:spacing w:before="0" w:after="0" w:line="298" w:lineRule="exact"/>
        <w:ind w:left="140" w:right="420" w:firstLine="140"/>
        <w:rPr>
          <w:rStyle w:val="91"/>
          <w:i/>
          <w:iCs/>
        </w:rPr>
      </w:pPr>
    </w:p>
    <w:p w:rsidR="00FF3831" w:rsidRDefault="00FF3831">
      <w:pPr>
        <w:pStyle w:val="90"/>
        <w:shd w:val="clear" w:color="auto" w:fill="auto"/>
        <w:spacing w:before="0" w:after="0" w:line="298" w:lineRule="exact"/>
        <w:ind w:left="140" w:right="420" w:firstLine="140"/>
        <w:rPr>
          <w:rStyle w:val="91"/>
          <w:i/>
          <w:iCs/>
        </w:rPr>
      </w:pPr>
    </w:p>
    <w:p w:rsidR="00FF3831" w:rsidRDefault="00FF3831">
      <w:pPr>
        <w:pStyle w:val="90"/>
        <w:shd w:val="clear" w:color="auto" w:fill="auto"/>
        <w:spacing w:before="0" w:after="0" w:line="298" w:lineRule="exact"/>
        <w:ind w:left="140" w:right="420" w:firstLine="140"/>
        <w:rPr>
          <w:rStyle w:val="91"/>
          <w:i/>
          <w:iCs/>
        </w:rPr>
      </w:pPr>
    </w:p>
    <w:p w:rsidR="00FF3831" w:rsidRDefault="00FF3831">
      <w:pPr>
        <w:pStyle w:val="90"/>
        <w:shd w:val="clear" w:color="auto" w:fill="auto"/>
        <w:spacing w:before="0" w:after="0" w:line="298" w:lineRule="exact"/>
        <w:ind w:left="140" w:right="420" w:firstLine="140"/>
        <w:rPr>
          <w:rStyle w:val="91"/>
          <w:i/>
          <w:iCs/>
        </w:rPr>
      </w:pPr>
    </w:p>
    <w:p w:rsidR="00FF3831" w:rsidRDefault="00FF3831">
      <w:pPr>
        <w:pStyle w:val="90"/>
        <w:shd w:val="clear" w:color="auto" w:fill="auto"/>
        <w:spacing w:before="0" w:after="0" w:line="298" w:lineRule="exact"/>
        <w:ind w:left="140" w:right="420" w:firstLine="140"/>
        <w:rPr>
          <w:rStyle w:val="91"/>
          <w:i/>
          <w:iCs/>
        </w:rPr>
      </w:pPr>
    </w:p>
    <w:p w:rsidR="00FF3831" w:rsidRDefault="00FF3831">
      <w:pPr>
        <w:pStyle w:val="90"/>
        <w:shd w:val="clear" w:color="auto" w:fill="auto"/>
        <w:spacing w:before="0" w:after="0" w:line="298" w:lineRule="exact"/>
        <w:ind w:left="140" w:right="420" w:firstLine="140"/>
        <w:rPr>
          <w:rStyle w:val="91"/>
          <w:i/>
          <w:iCs/>
        </w:rPr>
      </w:pPr>
    </w:p>
    <w:p w:rsidR="00FF3831" w:rsidRDefault="00FF3831">
      <w:pPr>
        <w:pStyle w:val="90"/>
        <w:shd w:val="clear" w:color="auto" w:fill="auto"/>
        <w:spacing w:before="0" w:after="0" w:line="298" w:lineRule="exact"/>
        <w:ind w:left="140" w:right="420" w:firstLine="140"/>
        <w:rPr>
          <w:rStyle w:val="91"/>
          <w:i/>
          <w:iCs/>
        </w:rPr>
      </w:pPr>
    </w:p>
    <w:p w:rsidR="00FF3831" w:rsidRDefault="00FF3831">
      <w:pPr>
        <w:pStyle w:val="90"/>
        <w:shd w:val="clear" w:color="auto" w:fill="auto"/>
        <w:spacing w:before="0" w:after="0" w:line="298" w:lineRule="exact"/>
        <w:ind w:left="140" w:right="420" w:firstLine="140"/>
        <w:rPr>
          <w:rStyle w:val="91"/>
          <w:i/>
          <w:iCs/>
        </w:rPr>
      </w:pPr>
    </w:p>
    <w:p w:rsidR="00FF3831" w:rsidRDefault="00FF3831">
      <w:pPr>
        <w:pStyle w:val="90"/>
        <w:shd w:val="clear" w:color="auto" w:fill="auto"/>
        <w:spacing w:before="0" w:after="0" w:line="298" w:lineRule="exact"/>
        <w:ind w:left="140" w:right="420" w:firstLine="140"/>
        <w:rPr>
          <w:rStyle w:val="91"/>
          <w:i/>
          <w:iCs/>
        </w:rPr>
      </w:pPr>
    </w:p>
    <w:p w:rsidR="00FF3831" w:rsidRDefault="00FF3831">
      <w:pPr>
        <w:pStyle w:val="90"/>
        <w:shd w:val="clear" w:color="auto" w:fill="auto"/>
        <w:spacing w:before="0" w:after="0" w:line="298" w:lineRule="exact"/>
        <w:ind w:left="140" w:right="420" w:firstLine="140"/>
        <w:rPr>
          <w:rStyle w:val="91"/>
          <w:i/>
          <w:iCs/>
        </w:rPr>
      </w:pPr>
    </w:p>
    <w:p w:rsidR="00FF3831" w:rsidRDefault="00FF3831">
      <w:pPr>
        <w:pStyle w:val="90"/>
        <w:shd w:val="clear" w:color="auto" w:fill="auto"/>
        <w:spacing w:before="0" w:after="0" w:line="298" w:lineRule="exact"/>
        <w:ind w:left="140" w:right="420" w:firstLine="140"/>
        <w:rPr>
          <w:rStyle w:val="91"/>
          <w:i/>
          <w:iCs/>
        </w:rPr>
      </w:pPr>
    </w:p>
    <w:p w:rsidR="00FF3831" w:rsidRDefault="00FF3831">
      <w:pPr>
        <w:pStyle w:val="90"/>
        <w:shd w:val="clear" w:color="auto" w:fill="auto"/>
        <w:spacing w:before="0" w:after="0" w:line="298" w:lineRule="exact"/>
        <w:ind w:left="140" w:right="420" w:firstLine="140"/>
        <w:rPr>
          <w:rStyle w:val="91"/>
          <w:i/>
          <w:iCs/>
        </w:rPr>
      </w:pPr>
    </w:p>
    <w:p w:rsidR="00FF3831" w:rsidRDefault="00FF3831">
      <w:pPr>
        <w:pStyle w:val="90"/>
        <w:shd w:val="clear" w:color="auto" w:fill="auto"/>
        <w:spacing w:before="0" w:after="0" w:line="298" w:lineRule="exact"/>
        <w:ind w:left="140" w:right="420" w:firstLine="140"/>
        <w:rPr>
          <w:rStyle w:val="91"/>
          <w:i/>
          <w:iCs/>
        </w:rPr>
      </w:pPr>
    </w:p>
    <w:p w:rsidR="00FF3831" w:rsidRDefault="00FF3831">
      <w:pPr>
        <w:pStyle w:val="90"/>
        <w:shd w:val="clear" w:color="auto" w:fill="auto"/>
        <w:spacing w:before="0" w:after="0" w:line="298" w:lineRule="exact"/>
        <w:ind w:left="140" w:right="420" w:firstLine="140"/>
        <w:rPr>
          <w:rStyle w:val="91"/>
          <w:i/>
          <w:iCs/>
        </w:rPr>
      </w:pPr>
    </w:p>
    <w:p w:rsidR="00FF3831" w:rsidRDefault="00FF3831">
      <w:pPr>
        <w:pStyle w:val="90"/>
        <w:shd w:val="clear" w:color="auto" w:fill="auto"/>
        <w:spacing w:before="0" w:after="0" w:line="298" w:lineRule="exact"/>
        <w:ind w:left="140" w:right="420" w:firstLine="140"/>
        <w:rPr>
          <w:rStyle w:val="91"/>
          <w:i/>
          <w:iCs/>
        </w:rPr>
      </w:pPr>
    </w:p>
    <w:p w:rsidR="00FF3831" w:rsidRDefault="00FF3831">
      <w:pPr>
        <w:pStyle w:val="90"/>
        <w:shd w:val="clear" w:color="auto" w:fill="auto"/>
        <w:spacing w:before="0" w:after="0" w:line="298" w:lineRule="exact"/>
        <w:ind w:left="140" w:right="420" w:firstLine="140"/>
        <w:rPr>
          <w:rStyle w:val="91"/>
          <w:i/>
          <w:iCs/>
        </w:rPr>
      </w:pPr>
    </w:p>
    <w:p w:rsidR="00FF3831" w:rsidRDefault="00FF3831">
      <w:pPr>
        <w:pStyle w:val="90"/>
        <w:shd w:val="clear" w:color="auto" w:fill="auto"/>
        <w:spacing w:before="0" w:after="0" w:line="298" w:lineRule="exact"/>
        <w:ind w:left="140" w:right="420" w:firstLine="140"/>
        <w:rPr>
          <w:rStyle w:val="91"/>
          <w:i/>
          <w:iCs/>
        </w:rPr>
      </w:pPr>
    </w:p>
    <w:p w:rsidR="00FF3831" w:rsidRDefault="00FF3831">
      <w:pPr>
        <w:pStyle w:val="90"/>
        <w:shd w:val="clear" w:color="auto" w:fill="auto"/>
        <w:spacing w:before="0" w:after="0" w:line="298" w:lineRule="exact"/>
        <w:ind w:left="140" w:right="420" w:firstLine="140"/>
        <w:rPr>
          <w:rStyle w:val="91"/>
          <w:i/>
          <w:iCs/>
        </w:rPr>
      </w:pPr>
    </w:p>
    <w:p w:rsidR="00FF3831" w:rsidRDefault="00FF3831">
      <w:pPr>
        <w:pStyle w:val="90"/>
        <w:shd w:val="clear" w:color="auto" w:fill="auto"/>
        <w:spacing w:before="0" w:after="0" w:line="298" w:lineRule="exact"/>
        <w:ind w:left="140" w:right="420" w:firstLine="140"/>
        <w:rPr>
          <w:rStyle w:val="91"/>
          <w:i/>
          <w:iCs/>
        </w:rPr>
      </w:pPr>
    </w:p>
    <w:p w:rsidR="00FF3831" w:rsidRDefault="00FF3831">
      <w:pPr>
        <w:pStyle w:val="90"/>
        <w:shd w:val="clear" w:color="auto" w:fill="auto"/>
        <w:spacing w:before="0" w:after="0" w:line="298" w:lineRule="exact"/>
        <w:ind w:left="140" w:right="420" w:firstLine="140"/>
        <w:rPr>
          <w:rStyle w:val="91"/>
          <w:i/>
          <w:iCs/>
        </w:rPr>
      </w:pPr>
    </w:p>
    <w:p w:rsidR="00FF3831" w:rsidRDefault="00FF3831">
      <w:pPr>
        <w:pStyle w:val="90"/>
        <w:shd w:val="clear" w:color="auto" w:fill="auto"/>
        <w:spacing w:before="0" w:after="0" w:line="298" w:lineRule="exact"/>
        <w:ind w:left="140" w:right="420" w:firstLine="140"/>
        <w:rPr>
          <w:rStyle w:val="91"/>
          <w:i/>
          <w:iCs/>
        </w:rPr>
      </w:pPr>
    </w:p>
    <w:p w:rsidR="00FF3831" w:rsidRDefault="00FF3831">
      <w:pPr>
        <w:pStyle w:val="90"/>
        <w:shd w:val="clear" w:color="auto" w:fill="auto"/>
        <w:spacing w:before="0" w:after="0" w:line="298" w:lineRule="exact"/>
        <w:ind w:left="140" w:right="420" w:firstLine="140"/>
        <w:rPr>
          <w:rStyle w:val="91"/>
          <w:i/>
          <w:iCs/>
        </w:rPr>
      </w:pPr>
    </w:p>
    <w:p w:rsidR="00FF3831" w:rsidRDefault="00FF3831">
      <w:pPr>
        <w:pStyle w:val="90"/>
        <w:shd w:val="clear" w:color="auto" w:fill="auto"/>
        <w:spacing w:before="0" w:after="0" w:line="298" w:lineRule="exact"/>
        <w:ind w:left="140" w:right="420" w:firstLine="140"/>
        <w:rPr>
          <w:rStyle w:val="91"/>
          <w:i/>
          <w:iCs/>
        </w:rPr>
      </w:pPr>
    </w:p>
    <w:p w:rsidR="00FF3831" w:rsidRDefault="00FF3831">
      <w:pPr>
        <w:pStyle w:val="90"/>
        <w:shd w:val="clear" w:color="auto" w:fill="auto"/>
        <w:spacing w:before="0" w:after="0" w:line="298" w:lineRule="exact"/>
        <w:ind w:left="140" w:right="420" w:firstLine="140"/>
        <w:rPr>
          <w:rStyle w:val="91"/>
          <w:i/>
          <w:iCs/>
        </w:rPr>
      </w:pPr>
    </w:p>
    <w:p w:rsidR="00FF3831" w:rsidRDefault="00FF3831">
      <w:pPr>
        <w:pStyle w:val="90"/>
        <w:shd w:val="clear" w:color="auto" w:fill="auto"/>
        <w:spacing w:before="0" w:after="0" w:line="298" w:lineRule="exact"/>
        <w:ind w:left="140" w:right="420" w:firstLine="140"/>
        <w:rPr>
          <w:rStyle w:val="91"/>
          <w:i/>
          <w:iCs/>
        </w:rPr>
      </w:pPr>
    </w:p>
    <w:p w:rsidR="00FF3831" w:rsidRDefault="00FF3831">
      <w:pPr>
        <w:pStyle w:val="90"/>
        <w:shd w:val="clear" w:color="auto" w:fill="auto"/>
        <w:spacing w:before="0" w:after="0" w:line="298" w:lineRule="exact"/>
        <w:ind w:left="140" w:right="420" w:firstLine="140"/>
        <w:rPr>
          <w:rStyle w:val="91"/>
          <w:i/>
          <w:iCs/>
        </w:rPr>
      </w:pPr>
    </w:p>
    <w:p w:rsidR="00FF3831" w:rsidRDefault="00FF3831">
      <w:pPr>
        <w:pStyle w:val="90"/>
        <w:shd w:val="clear" w:color="auto" w:fill="auto"/>
        <w:spacing w:before="0" w:after="0" w:line="298" w:lineRule="exact"/>
        <w:ind w:left="140" w:right="420" w:firstLine="140"/>
        <w:rPr>
          <w:rStyle w:val="91"/>
          <w:i/>
          <w:iCs/>
        </w:rPr>
      </w:pPr>
    </w:p>
    <w:p w:rsidR="00FF3831" w:rsidRDefault="00FF3831">
      <w:pPr>
        <w:pStyle w:val="90"/>
        <w:shd w:val="clear" w:color="auto" w:fill="auto"/>
        <w:spacing w:before="0" w:after="0" w:line="298" w:lineRule="exact"/>
        <w:ind w:left="140" w:right="420" w:firstLine="140"/>
        <w:rPr>
          <w:rStyle w:val="91"/>
          <w:i/>
          <w:iCs/>
        </w:rPr>
      </w:pPr>
    </w:p>
    <w:p w:rsidR="00FF3831" w:rsidRDefault="00FF3831">
      <w:pPr>
        <w:pStyle w:val="90"/>
        <w:shd w:val="clear" w:color="auto" w:fill="auto"/>
        <w:spacing w:before="0" w:after="0" w:line="298" w:lineRule="exact"/>
        <w:ind w:left="140" w:right="420" w:firstLine="140"/>
        <w:rPr>
          <w:rStyle w:val="91"/>
          <w:i/>
          <w:iCs/>
        </w:rPr>
      </w:pPr>
    </w:p>
    <w:p w:rsidR="00FF3831" w:rsidRDefault="00FF3831">
      <w:pPr>
        <w:pStyle w:val="90"/>
        <w:shd w:val="clear" w:color="auto" w:fill="auto"/>
        <w:spacing w:before="0" w:after="0" w:line="298" w:lineRule="exact"/>
        <w:ind w:left="140" w:right="420" w:firstLine="140"/>
        <w:rPr>
          <w:rStyle w:val="91"/>
          <w:i/>
          <w:iCs/>
        </w:rPr>
      </w:pPr>
    </w:p>
    <w:p w:rsidR="00FF3831" w:rsidRDefault="00FF3831">
      <w:pPr>
        <w:pStyle w:val="90"/>
        <w:shd w:val="clear" w:color="auto" w:fill="auto"/>
        <w:spacing w:before="0" w:after="0" w:line="298" w:lineRule="exact"/>
        <w:ind w:left="140" w:right="420" w:firstLine="140"/>
        <w:rPr>
          <w:rStyle w:val="91"/>
          <w:i/>
          <w:iCs/>
        </w:rPr>
      </w:pPr>
    </w:p>
    <w:p w:rsidR="00FF3831" w:rsidRDefault="00FF3831">
      <w:pPr>
        <w:pStyle w:val="90"/>
        <w:shd w:val="clear" w:color="auto" w:fill="auto"/>
        <w:spacing w:before="0" w:after="0" w:line="298" w:lineRule="exact"/>
        <w:ind w:left="140" w:right="420" w:firstLine="140"/>
        <w:rPr>
          <w:rStyle w:val="91"/>
          <w:i/>
          <w:iCs/>
        </w:rPr>
      </w:pPr>
    </w:p>
    <w:p w:rsidR="00FF3831" w:rsidRDefault="00FF3831">
      <w:pPr>
        <w:pStyle w:val="90"/>
        <w:shd w:val="clear" w:color="auto" w:fill="auto"/>
        <w:spacing w:before="0" w:after="0" w:line="298" w:lineRule="exact"/>
        <w:ind w:left="140" w:right="420" w:firstLine="140"/>
        <w:rPr>
          <w:rStyle w:val="91"/>
          <w:i/>
          <w:iCs/>
        </w:rPr>
      </w:pPr>
    </w:p>
    <w:p w:rsidR="00FF3831" w:rsidRDefault="00FF3831">
      <w:pPr>
        <w:pStyle w:val="90"/>
        <w:shd w:val="clear" w:color="auto" w:fill="auto"/>
        <w:spacing w:before="0" w:after="0" w:line="298" w:lineRule="exact"/>
        <w:ind w:left="140" w:right="420" w:firstLine="140"/>
        <w:rPr>
          <w:rStyle w:val="91"/>
          <w:i/>
          <w:iCs/>
        </w:rPr>
      </w:pPr>
    </w:p>
    <w:p w:rsidR="00FF3831" w:rsidRDefault="00FF3831">
      <w:pPr>
        <w:pStyle w:val="90"/>
        <w:shd w:val="clear" w:color="auto" w:fill="auto"/>
        <w:spacing w:before="0" w:after="0" w:line="298" w:lineRule="exact"/>
        <w:ind w:left="140" w:right="420" w:firstLine="140"/>
        <w:rPr>
          <w:rStyle w:val="91"/>
          <w:i/>
          <w:iCs/>
        </w:rPr>
      </w:pPr>
    </w:p>
    <w:p w:rsidR="00FF3831" w:rsidRDefault="00FF3831">
      <w:pPr>
        <w:pStyle w:val="90"/>
        <w:shd w:val="clear" w:color="auto" w:fill="auto"/>
        <w:spacing w:before="0" w:after="0" w:line="298" w:lineRule="exact"/>
        <w:ind w:left="140" w:right="420" w:firstLine="140"/>
        <w:rPr>
          <w:rStyle w:val="91"/>
          <w:i/>
          <w:iCs/>
        </w:rPr>
        <w:sectPr w:rsidR="00FF3831" w:rsidSect="00F97A63">
          <w:headerReference w:type="default" r:id="rId8"/>
          <w:pgSz w:w="11906" w:h="16838"/>
          <w:pgMar w:top="454" w:right="437" w:bottom="454" w:left="1276" w:header="0" w:footer="0" w:gutter="0"/>
          <w:cols w:space="720"/>
          <w:formProt w:val="0"/>
          <w:docGrid w:linePitch="360"/>
        </w:sectPr>
      </w:pPr>
    </w:p>
    <w:tbl>
      <w:tblPr>
        <w:tblStyle w:val="af5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7"/>
      </w:tblGrid>
      <w:tr w:rsidR="00C40C75" w:rsidTr="00C40C75">
        <w:tc>
          <w:tcPr>
            <w:tcW w:w="4237" w:type="dxa"/>
          </w:tcPr>
          <w:p w:rsidR="00C40C75" w:rsidRDefault="00C40C75">
            <w:pPr>
              <w:jc w:val="right"/>
              <w:outlineLvl w:val="0"/>
              <w:rPr>
                <w:rFonts w:ascii="Times New Roman" w:hAnsi="Times New Roman" w:cs="Times New Roman"/>
                <w:color w:val="1A1A1A"/>
              </w:rPr>
            </w:pPr>
            <w:r w:rsidRPr="00C40C75">
              <w:rPr>
                <w:rFonts w:ascii="Times New Roman" w:hAnsi="Times New Roman" w:cs="Times New Roman"/>
                <w:color w:val="1A1A1A"/>
              </w:rPr>
              <w:lastRenderedPageBreak/>
              <w:t>Приложение № 4</w:t>
            </w:r>
          </w:p>
          <w:p w:rsidR="00C40C75" w:rsidRDefault="00C40C75">
            <w:pPr>
              <w:jc w:val="right"/>
              <w:outlineLvl w:val="0"/>
              <w:rPr>
                <w:rFonts w:ascii="Times New Roman" w:hAnsi="Times New Roman" w:cs="Times New Roman"/>
                <w:color w:val="1A1A1A"/>
              </w:rPr>
            </w:pPr>
          </w:p>
          <w:p w:rsidR="00C40C75" w:rsidRDefault="00C40C75" w:rsidP="00C40C75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1A1A1A"/>
              </w:rPr>
            </w:pPr>
            <w:r>
              <w:rPr>
                <w:rFonts w:ascii="Times New Roman" w:hAnsi="Times New Roman" w:cs="Times New Roman"/>
                <w:color w:val="1A1A1A"/>
              </w:rPr>
              <w:t>УТВЕРЖДЕН</w:t>
            </w:r>
          </w:p>
          <w:p w:rsidR="00C40C75" w:rsidRPr="00C40C75" w:rsidRDefault="00C40C75" w:rsidP="00823414">
            <w:pPr>
              <w:jc w:val="center"/>
              <w:outlineLvl w:val="0"/>
              <w:rPr>
                <w:rFonts w:ascii="Times New Roman" w:hAnsi="Times New Roman" w:cs="Times New Roman"/>
                <w:color w:val="1A1A1A"/>
              </w:rPr>
            </w:pPr>
            <w:r>
              <w:rPr>
                <w:rFonts w:ascii="Times New Roman" w:hAnsi="Times New Roman" w:cs="Times New Roman"/>
                <w:color w:val="1A1A1A"/>
              </w:rPr>
              <w:t xml:space="preserve">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color w:val="1A1A1A"/>
              </w:rPr>
              <w:t>Терней</w:t>
            </w:r>
            <w:r w:rsidR="003077FF">
              <w:rPr>
                <w:rFonts w:ascii="Times New Roman" w:hAnsi="Times New Roman" w:cs="Times New Roman"/>
                <w:color w:val="1A1A1A"/>
              </w:rPr>
              <w:t>ского</w:t>
            </w:r>
            <w:proofErr w:type="spellEnd"/>
            <w:r w:rsidR="003077FF">
              <w:rPr>
                <w:rFonts w:ascii="Times New Roman" w:hAnsi="Times New Roman" w:cs="Times New Roman"/>
                <w:color w:val="1A1A1A"/>
              </w:rPr>
              <w:t xml:space="preserve"> муниципального округа от 1</w:t>
            </w:r>
            <w:r w:rsidR="00823414">
              <w:rPr>
                <w:rFonts w:ascii="Times New Roman" w:hAnsi="Times New Roman" w:cs="Times New Roman"/>
                <w:color w:val="1A1A1A"/>
              </w:rPr>
              <w:t>0</w:t>
            </w:r>
            <w:r>
              <w:rPr>
                <w:rFonts w:ascii="Times New Roman" w:hAnsi="Times New Roman" w:cs="Times New Roman"/>
                <w:color w:val="1A1A1A"/>
              </w:rPr>
              <w:t>.0</w:t>
            </w:r>
            <w:r w:rsidR="003077FF">
              <w:rPr>
                <w:rFonts w:ascii="Times New Roman" w:hAnsi="Times New Roman" w:cs="Times New Roman"/>
                <w:color w:val="1A1A1A"/>
              </w:rPr>
              <w:t>2</w:t>
            </w:r>
            <w:r>
              <w:rPr>
                <w:rFonts w:ascii="Times New Roman" w:hAnsi="Times New Roman" w:cs="Times New Roman"/>
                <w:color w:val="1A1A1A"/>
              </w:rPr>
              <w:t>.202</w:t>
            </w:r>
            <w:r w:rsidR="00C82035">
              <w:rPr>
                <w:rFonts w:ascii="Times New Roman" w:hAnsi="Times New Roman" w:cs="Times New Roman"/>
                <w:color w:val="1A1A1A"/>
              </w:rPr>
              <w:t>5 № 110</w:t>
            </w:r>
            <w:bookmarkStart w:id="0" w:name="_GoBack"/>
            <w:bookmarkEnd w:id="0"/>
          </w:p>
        </w:tc>
      </w:tr>
    </w:tbl>
    <w:p w:rsidR="00FF3831" w:rsidRDefault="00FF3831">
      <w:pPr>
        <w:spacing w:line="298" w:lineRule="exact"/>
        <w:ind w:left="140" w:right="420" w:firstLine="140"/>
        <w:jc w:val="center"/>
        <w:rPr>
          <w:rStyle w:val="91"/>
          <w:rFonts w:eastAsia="Arial Unicode MS"/>
        </w:rPr>
      </w:pPr>
    </w:p>
    <w:p w:rsidR="00FF3831" w:rsidRDefault="00F97A63">
      <w:pPr>
        <w:spacing w:line="298" w:lineRule="exact"/>
        <w:ind w:left="140" w:right="420" w:firstLine="140"/>
        <w:jc w:val="center"/>
      </w:pPr>
      <w:r>
        <w:rPr>
          <w:rStyle w:val="91"/>
          <w:rFonts w:eastAsia="Arial Unicode MS"/>
          <w:i w:val="0"/>
          <w:color w:val="1A1A1A"/>
          <w:sz w:val="28"/>
          <w:szCs w:val="28"/>
        </w:rPr>
        <w:t>График</w:t>
      </w:r>
    </w:p>
    <w:p w:rsidR="00FF3831" w:rsidRDefault="00F97A63">
      <w:pPr>
        <w:widowControl/>
        <w:jc w:val="center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по проверке пунктов временного размещения пострадавшего населения,</w:t>
      </w:r>
    </w:p>
    <w:p w:rsidR="00FF3831" w:rsidRDefault="00F97A63">
      <w:pPr>
        <w:widowControl/>
        <w:jc w:val="center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находящихся на территории </w:t>
      </w:r>
      <w:proofErr w:type="spellStart"/>
      <w:r>
        <w:rPr>
          <w:rFonts w:ascii="Times New Roman" w:hAnsi="Times New Roman"/>
          <w:color w:val="1A1A1A"/>
          <w:sz w:val="28"/>
          <w:szCs w:val="28"/>
        </w:rPr>
        <w:t>Тернейского</w:t>
      </w:r>
      <w:proofErr w:type="spellEnd"/>
      <w:r w:rsidR="00C40C75">
        <w:rPr>
          <w:rFonts w:ascii="Times New Roman" w:hAnsi="Times New Roman"/>
          <w:color w:val="1A1A1A"/>
          <w:sz w:val="28"/>
          <w:szCs w:val="28"/>
        </w:rPr>
        <w:t xml:space="preserve"> муниципального округа, в 202</w:t>
      </w:r>
      <w:r w:rsidR="00823414">
        <w:rPr>
          <w:rFonts w:ascii="Times New Roman" w:hAnsi="Times New Roman"/>
          <w:color w:val="1A1A1A"/>
          <w:sz w:val="28"/>
          <w:szCs w:val="28"/>
        </w:rPr>
        <w:t>5</w:t>
      </w:r>
      <w:r w:rsidR="00C40C75">
        <w:rPr>
          <w:rFonts w:ascii="Times New Roman" w:hAnsi="Times New Roman"/>
          <w:color w:val="1A1A1A"/>
          <w:sz w:val="28"/>
          <w:szCs w:val="28"/>
        </w:rPr>
        <w:t xml:space="preserve"> году</w:t>
      </w:r>
    </w:p>
    <w:p w:rsidR="00FF3831" w:rsidRDefault="00F97A63">
      <w:pPr>
        <w:widowControl/>
        <w:jc w:val="center"/>
      </w:pPr>
      <w:r>
        <w:rPr>
          <w:rStyle w:val="91"/>
          <w:rFonts w:eastAsia="Arial Unicode MS"/>
          <w:sz w:val="28"/>
          <w:szCs w:val="28"/>
        </w:rPr>
        <w:t xml:space="preserve"> </w:t>
      </w:r>
    </w:p>
    <w:tbl>
      <w:tblPr>
        <w:tblW w:w="10203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8"/>
        <w:gridCol w:w="4709"/>
        <w:gridCol w:w="1469"/>
        <w:gridCol w:w="1698"/>
        <w:gridCol w:w="1699"/>
      </w:tblGrid>
      <w:tr w:rsidR="00FF3831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31" w:rsidRDefault="00F97A63">
            <w:pPr>
              <w:jc w:val="center"/>
              <w:rPr>
                <w:rFonts w:ascii="Times New Roman" w:hAnsi="Times New Roman"/>
                <w:b/>
                <w:bCs/>
                <w:color w:val="1A1A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1A1A1A"/>
                <w:sz w:val="26"/>
                <w:szCs w:val="26"/>
              </w:rPr>
              <w:t>№ п/п</w:t>
            </w:r>
          </w:p>
          <w:p w:rsidR="00FF3831" w:rsidRDefault="00F97A63">
            <w:pPr>
              <w:jc w:val="center"/>
              <w:rPr>
                <w:rFonts w:ascii="Times New Roman" w:hAnsi="Times New Roman"/>
                <w:b/>
                <w:bCs/>
                <w:color w:val="1A1A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1A1A1A"/>
                <w:sz w:val="26"/>
                <w:szCs w:val="26"/>
              </w:rPr>
              <w:t xml:space="preserve"> </w:t>
            </w:r>
          </w:p>
          <w:p w:rsidR="00FF3831" w:rsidRDefault="00FF3831">
            <w:pPr>
              <w:pStyle w:val="af1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31" w:rsidRDefault="00F97A63">
            <w:pPr>
              <w:jc w:val="center"/>
              <w:rPr>
                <w:rFonts w:ascii="Times New Roman" w:hAnsi="Times New Roman"/>
                <w:b/>
                <w:bCs/>
                <w:color w:val="1A1A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1A1A1A"/>
                <w:sz w:val="26"/>
                <w:szCs w:val="26"/>
              </w:rPr>
              <w:t>Наименование организаций</w:t>
            </w:r>
          </w:p>
          <w:p w:rsidR="00FF3831" w:rsidRDefault="00F97A63">
            <w:pPr>
              <w:jc w:val="center"/>
              <w:rPr>
                <w:rFonts w:ascii="Times New Roman" w:hAnsi="Times New Roman"/>
                <w:b/>
                <w:bCs/>
                <w:color w:val="1A1A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1A1A1A"/>
                <w:sz w:val="26"/>
                <w:szCs w:val="26"/>
              </w:rPr>
              <w:t xml:space="preserve"> </w:t>
            </w:r>
          </w:p>
          <w:p w:rsidR="00FF3831" w:rsidRDefault="00FF3831">
            <w:pPr>
              <w:pStyle w:val="af1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31" w:rsidRDefault="00F97A63">
            <w:pPr>
              <w:jc w:val="center"/>
              <w:rPr>
                <w:rFonts w:ascii="Times New Roman" w:hAnsi="Times New Roman"/>
                <w:b/>
                <w:bCs/>
                <w:color w:val="1A1A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1A1A1A"/>
                <w:sz w:val="26"/>
                <w:szCs w:val="26"/>
              </w:rPr>
              <w:t>Март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31" w:rsidRDefault="00F97A63">
            <w:pPr>
              <w:jc w:val="center"/>
              <w:rPr>
                <w:rFonts w:ascii="Times New Roman" w:hAnsi="Times New Roman"/>
                <w:b/>
                <w:bCs/>
                <w:color w:val="1A1A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1A1A1A"/>
                <w:sz w:val="26"/>
                <w:szCs w:val="26"/>
              </w:rPr>
              <w:t>Июнь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31" w:rsidRDefault="00F97A63">
            <w:pPr>
              <w:jc w:val="center"/>
              <w:rPr>
                <w:rFonts w:ascii="Times New Roman" w:hAnsi="Times New Roman"/>
                <w:b/>
                <w:bCs/>
                <w:color w:val="1A1A1A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1A1A1A"/>
                <w:sz w:val="26"/>
                <w:szCs w:val="26"/>
              </w:rPr>
              <w:t xml:space="preserve"> Сентябрь</w:t>
            </w:r>
          </w:p>
          <w:p w:rsidR="00FF3831" w:rsidRDefault="00FF3831">
            <w:pPr>
              <w:pStyle w:val="af1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FF3831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FF3831" w:rsidRDefault="00F97A63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709" w:type="dxa"/>
            <w:tcBorders>
              <w:left w:val="single" w:sz="4" w:space="0" w:color="000000"/>
              <w:bottom w:val="single" w:sz="4" w:space="0" w:color="000000"/>
            </w:tcBorders>
          </w:tcPr>
          <w:p w:rsidR="00FF3831" w:rsidRDefault="00F97A63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Муниципальное казенное общеобразовательное учреждение «Средняя общеобразовательная школа п. Терней»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</w:tcPr>
          <w:p w:rsidR="00FF3831" w:rsidRDefault="00F97A63" w:rsidP="00823414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823414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.03.202</w:t>
            </w:r>
            <w:r w:rsidR="0082341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</w:tcPr>
          <w:p w:rsidR="00FF3831" w:rsidRDefault="00823414" w:rsidP="00823414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  <w:r w:rsidR="00F97A63">
              <w:rPr>
                <w:rFonts w:ascii="Times New Roman" w:hAnsi="Times New Roman"/>
                <w:sz w:val="26"/>
                <w:szCs w:val="26"/>
              </w:rPr>
              <w:t>.06.202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31" w:rsidRDefault="00F97A63" w:rsidP="00823414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823414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.09.202</w:t>
            </w:r>
            <w:r w:rsidR="0082341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FF3831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FF3831" w:rsidRDefault="00F97A63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709" w:type="dxa"/>
            <w:tcBorders>
              <w:left w:val="single" w:sz="4" w:space="0" w:color="000000"/>
              <w:bottom w:val="single" w:sz="4" w:space="0" w:color="000000"/>
            </w:tcBorders>
          </w:tcPr>
          <w:p w:rsidR="00FF3831" w:rsidRDefault="00F97A63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Муниципальное казенное общеобразовательное учреждение «Средняя общеобразовательная школа п. Пластун»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</w:tcPr>
          <w:p w:rsidR="00FF3831" w:rsidRDefault="00F97A63" w:rsidP="00823414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823414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.03.202</w:t>
            </w:r>
            <w:r w:rsidR="0082341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</w:tcPr>
          <w:p w:rsidR="00FF3831" w:rsidRDefault="00823414" w:rsidP="00823414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  <w:r w:rsidR="00F97A63">
              <w:rPr>
                <w:rFonts w:ascii="Times New Roman" w:hAnsi="Times New Roman"/>
                <w:sz w:val="26"/>
                <w:szCs w:val="26"/>
              </w:rPr>
              <w:t>.06.202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31" w:rsidRDefault="00F97A63" w:rsidP="00823414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823414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.09.202</w:t>
            </w:r>
            <w:r w:rsidR="0082341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</w:tbl>
    <w:p w:rsidR="00FF3831" w:rsidRDefault="00FF3831">
      <w:pPr>
        <w:widowControl/>
        <w:jc w:val="center"/>
        <w:rPr>
          <w:rStyle w:val="91"/>
          <w:rFonts w:eastAsia="Arial Unicode MS"/>
          <w:sz w:val="28"/>
          <w:szCs w:val="28"/>
        </w:rPr>
      </w:pPr>
    </w:p>
    <w:sectPr w:rsidR="00FF3831">
      <w:headerReference w:type="default" r:id="rId9"/>
      <w:pgSz w:w="11906" w:h="16838"/>
      <w:pgMar w:top="1260" w:right="434" w:bottom="445" w:left="1276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ACD" w:rsidRDefault="00E63ACD">
      <w:r>
        <w:separator/>
      </w:r>
    </w:p>
  </w:endnote>
  <w:endnote w:type="continuationSeparator" w:id="0">
    <w:p w:rsidR="00E63ACD" w:rsidRDefault="00E6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;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ACD" w:rsidRDefault="00E63ACD">
      <w:r>
        <w:separator/>
      </w:r>
    </w:p>
  </w:footnote>
  <w:footnote w:type="continuationSeparator" w:id="0">
    <w:p w:rsidR="00E63ACD" w:rsidRDefault="00E63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9C0" w:rsidRDefault="00D339C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" distR="0" simplePos="0" relativeHeight="22" behindDoc="1" locked="0" layoutInCell="0" allowOverlap="1">
              <wp:simplePos x="0" y="0"/>
              <wp:positionH relativeFrom="page">
                <wp:posOffset>3888105</wp:posOffset>
              </wp:positionH>
              <wp:positionV relativeFrom="page">
                <wp:posOffset>593090</wp:posOffset>
              </wp:positionV>
              <wp:extent cx="240665" cy="161290"/>
              <wp:effectExtent l="635" t="0" r="0" b="0"/>
              <wp:wrapNone/>
              <wp:docPr id="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0840" cy="161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339C0" w:rsidRDefault="00D339C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color w:val="auto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  <w:color w:val="auto"/>
                            </w:rPr>
                            <w:fldChar w:fldCharType="separate"/>
                          </w:r>
                          <w:r w:rsidR="00C82035">
                            <w:rPr>
                              <w:rStyle w:val="a5"/>
                              <w:noProof/>
                              <w:color w:val="auto"/>
                            </w:rPr>
                            <w:t>10</w:t>
                          </w:r>
                          <w:r>
                            <w:rPr>
                              <w:rStyle w:val="a5"/>
                              <w:color w:val="auto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Text Box 1" o:spid="_x0000_s1026" style="position:absolute;margin-left:306.15pt;margin-top:46.7pt;width:18.95pt;height:12.7pt;z-index:-503316458;visibility:visible;mso-wrap-style:square;mso-wrap-distance-left:.05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" o:allowincell="f" filled="f" stroked="f" strokeweight="0">
              <v:textbox style="mso-fit-shape-to-text:t" inset="0,0,0,0">
                <w:txbxContent>
                  <w:p w:rsidR="00D339C0" w:rsidRDefault="00D339C0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color w:val="auto"/>
                      </w:rPr>
                      <w:fldChar w:fldCharType="begin"/>
                    </w:r>
                    <w:r>
                      <w:rPr>
                        <w:rStyle w:val="a5"/>
                        <w:color w:val="auto"/>
                      </w:rPr>
                      <w:instrText xml:space="preserve"> PAGE </w:instrText>
                    </w:r>
                    <w:r>
                      <w:rPr>
                        <w:rStyle w:val="a5"/>
                        <w:color w:val="auto"/>
                      </w:rPr>
                      <w:fldChar w:fldCharType="separate"/>
                    </w:r>
                    <w:r w:rsidR="00C82035">
                      <w:rPr>
                        <w:rStyle w:val="a5"/>
                        <w:noProof/>
                        <w:color w:val="auto"/>
                      </w:rPr>
                      <w:t>10</w:t>
                    </w:r>
                    <w:r>
                      <w:rPr>
                        <w:rStyle w:val="a5"/>
                        <w:color w:val="auto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sz w:val="2"/>
        <w:szCs w:val="2"/>
      </w:rPr>
      <w:fldChar w:fldCharType="begin"/>
    </w:r>
    <w:r>
      <w:rPr>
        <w:sz w:val="2"/>
        <w:szCs w:val="2"/>
      </w:rPr>
      <w:instrText xml:space="preserve"> PAGE </w:instrText>
    </w:r>
    <w:r>
      <w:rPr>
        <w:sz w:val="2"/>
        <w:szCs w:val="2"/>
      </w:rPr>
      <w:fldChar w:fldCharType="separate"/>
    </w:r>
    <w:r w:rsidR="00C82035">
      <w:rPr>
        <w:noProof/>
        <w:sz w:val="2"/>
        <w:szCs w:val="2"/>
      </w:rPr>
      <w:t>10</w:t>
    </w:r>
    <w:r>
      <w:rPr>
        <w:sz w:val="2"/>
        <w:szCs w:val="2"/>
      </w:rPr>
      <w:fldChar w:fldCharType="end"/>
    </w:r>
    <w:r>
      <w:rPr>
        <w:sz w:val="2"/>
        <w:szCs w:val="2"/>
      </w:rPr>
      <w:fldChar w:fldCharType="begin"/>
    </w:r>
    <w:r>
      <w:rPr>
        <w:sz w:val="2"/>
        <w:szCs w:val="2"/>
      </w:rPr>
      <w:instrText xml:space="preserve"> NUMPAGES </w:instrText>
    </w:r>
    <w:r>
      <w:rPr>
        <w:sz w:val="2"/>
        <w:szCs w:val="2"/>
      </w:rPr>
      <w:fldChar w:fldCharType="separate"/>
    </w:r>
    <w:r w:rsidR="00C82035">
      <w:rPr>
        <w:noProof/>
        <w:sz w:val="2"/>
        <w:szCs w:val="2"/>
      </w:rPr>
      <w:t>11</w:t>
    </w:r>
    <w:r>
      <w:rPr>
        <w:sz w:val="2"/>
        <w:szCs w:val="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9C0" w:rsidRDefault="00D339C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" distR="0" simplePos="0" relativeHeight="18" behindDoc="1" locked="0" layoutInCell="0" allowOverlap="1">
              <wp:simplePos x="0" y="0"/>
              <wp:positionH relativeFrom="page">
                <wp:posOffset>3888105</wp:posOffset>
              </wp:positionH>
              <wp:positionV relativeFrom="page">
                <wp:posOffset>593090</wp:posOffset>
              </wp:positionV>
              <wp:extent cx="240665" cy="161290"/>
              <wp:effectExtent l="635" t="0" r="0" b="0"/>
              <wp:wrapNone/>
              <wp:docPr id="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0840" cy="161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339C0" w:rsidRDefault="00D339C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color w:val="auto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  <w:color w:val="auto"/>
                            </w:rPr>
                            <w:fldChar w:fldCharType="separate"/>
                          </w:r>
                          <w:r w:rsidR="00C82035">
                            <w:rPr>
                              <w:rStyle w:val="a5"/>
                              <w:noProof/>
                              <w:color w:val="auto"/>
                            </w:rPr>
                            <w:t>11</w:t>
                          </w:r>
                          <w:r>
                            <w:rPr>
                              <w:rStyle w:val="a5"/>
                              <w:color w:val="auto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margin-left:306.15pt;margin-top:46.7pt;width:18.95pt;height:12.7pt;z-index:-503316462;visibility:visible;mso-wrap-style:square;mso-wrap-distance-left:.05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" o:allowincell="f" filled="f" stroked="f" strokeweight="0">
              <v:textbox style="mso-fit-shape-to-text:t" inset="0,0,0,0">
                <w:txbxContent>
                  <w:p w:rsidR="00D339C0" w:rsidRDefault="00D339C0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color w:val="auto"/>
                      </w:rPr>
                      <w:fldChar w:fldCharType="begin"/>
                    </w:r>
                    <w:r>
                      <w:rPr>
                        <w:rStyle w:val="a5"/>
                        <w:color w:val="auto"/>
                      </w:rPr>
                      <w:instrText xml:space="preserve"> PAGE </w:instrText>
                    </w:r>
                    <w:r>
                      <w:rPr>
                        <w:rStyle w:val="a5"/>
                        <w:color w:val="auto"/>
                      </w:rPr>
                      <w:fldChar w:fldCharType="separate"/>
                    </w:r>
                    <w:r w:rsidR="00C82035">
                      <w:rPr>
                        <w:rStyle w:val="a5"/>
                        <w:noProof/>
                        <w:color w:val="auto"/>
                      </w:rPr>
                      <w:t>11</w:t>
                    </w:r>
                    <w:r>
                      <w:rPr>
                        <w:rStyle w:val="a5"/>
                        <w:color w:val="auto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sz w:val="2"/>
        <w:szCs w:val="2"/>
      </w:rPr>
      <w:fldChar w:fldCharType="begin"/>
    </w:r>
    <w:r>
      <w:rPr>
        <w:sz w:val="2"/>
        <w:szCs w:val="2"/>
      </w:rPr>
      <w:instrText xml:space="preserve"> PAGE </w:instrText>
    </w:r>
    <w:r>
      <w:rPr>
        <w:sz w:val="2"/>
        <w:szCs w:val="2"/>
      </w:rPr>
      <w:fldChar w:fldCharType="separate"/>
    </w:r>
    <w:r w:rsidR="00C82035">
      <w:rPr>
        <w:noProof/>
        <w:sz w:val="2"/>
        <w:szCs w:val="2"/>
      </w:rPr>
      <w:t>11</w:t>
    </w:r>
    <w:r>
      <w:rPr>
        <w:sz w:val="2"/>
        <w:szCs w:val="2"/>
      </w:rPr>
      <w:fldChar w:fldCharType="end"/>
    </w:r>
    <w:r>
      <w:rPr>
        <w:sz w:val="2"/>
        <w:szCs w:val="2"/>
      </w:rPr>
      <w:fldChar w:fldCharType="begin"/>
    </w:r>
    <w:r>
      <w:rPr>
        <w:sz w:val="2"/>
        <w:szCs w:val="2"/>
      </w:rPr>
      <w:instrText xml:space="preserve"> NUMPAGES </w:instrText>
    </w:r>
    <w:r>
      <w:rPr>
        <w:sz w:val="2"/>
        <w:szCs w:val="2"/>
      </w:rPr>
      <w:fldChar w:fldCharType="separate"/>
    </w:r>
    <w:r w:rsidR="00C82035">
      <w:rPr>
        <w:noProof/>
        <w:sz w:val="2"/>
        <w:szCs w:val="2"/>
      </w:rPr>
      <w:t>11</w:t>
    </w:r>
    <w:r>
      <w:rPr>
        <w:sz w:val="2"/>
        <w:szCs w:val="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11B19"/>
    <w:multiLevelType w:val="multilevel"/>
    <w:tmpl w:val="6BE0E8E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F50998"/>
    <w:multiLevelType w:val="multilevel"/>
    <w:tmpl w:val="91B2032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B627748"/>
    <w:multiLevelType w:val="multilevel"/>
    <w:tmpl w:val="92D22C5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6744418"/>
    <w:multiLevelType w:val="multilevel"/>
    <w:tmpl w:val="03B6C2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B973010"/>
    <w:multiLevelType w:val="multilevel"/>
    <w:tmpl w:val="1910BBD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31"/>
    <w:rsid w:val="00034DFE"/>
    <w:rsid w:val="000744E7"/>
    <w:rsid w:val="003077FF"/>
    <w:rsid w:val="00473FEF"/>
    <w:rsid w:val="004D26E7"/>
    <w:rsid w:val="005408E0"/>
    <w:rsid w:val="006F4B85"/>
    <w:rsid w:val="0080141C"/>
    <w:rsid w:val="00823414"/>
    <w:rsid w:val="00856B8A"/>
    <w:rsid w:val="00862FB7"/>
    <w:rsid w:val="00BA2ABF"/>
    <w:rsid w:val="00C40C75"/>
    <w:rsid w:val="00C61838"/>
    <w:rsid w:val="00C71353"/>
    <w:rsid w:val="00C82035"/>
    <w:rsid w:val="00D339C0"/>
    <w:rsid w:val="00D913EB"/>
    <w:rsid w:val="00E02D19"/>
    <w:rsid w:val="00E63ACD"/>
    <w:rsid w:val="00E63F55"/>
    <w:rsid w:val="00F97A63"/>
    <w:rsid w:val="00FB4DC7"/>
    <w:rsid w:val="00FE1F0B"/>
    <w:rsid w:val="00FF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207BD-FE1F-439A-9618-6CF65DED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412ptExact">
    <w:name w:val="Основной текст (4) + 12 pt Exact"/>
    <w:basedOn w:val="4Exac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5Exact">
    <w:name w:val="Основной текст (5) Exact"/>
    <w:basedOn w:val="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6Exact">
    <w:name w:val="Основной текст (6) Exact"/>
    <w:basedOn w:val="a0"/>
    <w:link w:val="6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614ptExact">
    <w:name w:val="Основной текст (6) + 14 pt Exact"/>
    <w:basedOn w:val="6Exac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46"/>
      <w:szCs w:val="46"/>
      <w:u w:val="none"/>
    </w:rPr>
  </w:style>
  <w:style w:type="character" w:customStyle="1" w:styleId="11">
    <w:name w:val="Заголовок №1"/>
    <w:basedOn w:val="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46"/>
      <w:szCs w:val="4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1">
    <w:name w:val="Основной текст (3)"/>
    <w:basedOn w:val="3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32pt">
    <w:name w:val="Основной текст (3) + Интервал 2 pt"/>
    <w:basedOn w:val="3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50"/>
      <w:w w:val="10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1">
    <w:name w:val="Основной текст (2)"/>
    <w:basedOn w:val="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a3">
    <w:name w:val="Колонтитул_"/>
    <w:basedOn w:val="a0"/>
    <w:link w:val="a4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u w:val="none"/>
    </w:rPr>
  </w:style>
  <w:style w:type="character" w:customStyle="1" w:styleId="a5">
    <w:name w:val="Колонтитул"/>
    <w:basedOn w:val="a3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71">
    <w:name w:val="Основной текст (7)"/>
    <w:basedOn w:val="7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0"/>
      <w:szCs w:val="3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51">
    <w:name w:val="Основной текст (5)"/>
    <w:basedOn w:val="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81">
    <w:name w:val="Основной текст (8)"/>
    <w:basedOn w:val="8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u w:val="none"/>
    </w:rPr>
  </w:style>
  <w:style w:type="character" w:customStyle="1" w:styleId="911pt0pt">
    <w:name w:val="Основной текст (9) + 11 pt;Не курсив;Интервал 0 pt"/>
    <w:basedOn w:val="9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  <w:lang w:val="ru-RU" w:eastAsia="ru-RU" w:bidi="ru-RU"/>
    </w:rPr>
  </w:style>
  <w:style w:type="character" w:customStyle="1" w:styleId="91">
    <w:name w:val="Основной текст (9)"/>
    <w:basedOn w:val="9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914pt">
    <w:name w:val="Основной текст (9) + 14 pt;Полужирный;Не курсив"/>
    <w:basedOn w:val="9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102">
    <w:name w:val="Основной текст (10)"/>
    <w:basedOn w:val="100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914pt0">
    <w:name w:val="Основной текст (9) + 14 pt;Не курсив"/>
    <w:basedOn w:val="9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u w:val="none"/>
    </w:rPr>
  </w:style>
  <w:style w:type="character" w:customStyle="1" w:styleId="112">
    <w:name w:val="Основной текст (11)"/>
    <w:basedOn w:val="110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215pt">
    <w:name w:val="Основной текст (2) + 15 pt;Полужирный"/>
    <w:basedOn w:val="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0"/>
      <w:szCs w:val="30"/>
      <w:u w:val="none"/>
      <w:lang w:val="ru-RU" w:eastAsia="ru-RU" w:bidi="ru-RU"/>
    </w:rPr>
  </w:style>
  <w:style w:type="character" w:customStyle="1" w:styleId="2105pt">
    <w:name w:val="Основной текст (2) + 10;5 pt;Курсив"/>
    <w:basedOn w:val="2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295pt">
    <w:name w:val="Основной текст (2) + 9;5 pt;Курсив"/>
    <w:basedOn w:val="2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u w:val="none"/>
    </w:rPr>
  </w:style>
  <w:style w:type="character" w:customStyle="1" w:styleId="14pt">
    <w:name w:val="Подпись к таблице + 14 pt;Полужирный;Не курсив"/>
    <w:basedOn w:val="a6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a8">
    <w:name w:val="Подпись к таблице"/>
    <w:basedOn w:val="a6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u w:val="none"/>
    </w:rPr>
  </w:style>
  <w:style w:type="character" w:customStyle="1" w:styleId="121">
    <w:name w:val="Основной текст (12)"/>
    <w:basedOn w:val="12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965pt0pt">
    <w:name w:val="Основной текст (9) + 6;5 pt;Не курсив;Интервал 0 pt"/>
    <w:basedOn w:val="9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10"/>
      <w:w w:val="100"/>
      <w:sz w:val="13"/>
      <w:szCs w:val="13"/>
      <w:u w:val="none"/>
      <w:lang w:val="ru-RU" w:eastAsia="ru-RU" w:bidi="ru-RU"/>
    </w:rPr>
  </w:style>
  <w:style w:type="character" w:customStyle="1" w:styleId="92">
    <w:name w:val="Основной текст (9) + Полужирный"/>
    <w:basedOn w:val="9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1114pt">
    <w:name w:val="Основной текст (11) + 14 pt;Не курсив"/>
    <w:basedOn w:val="110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131">
    <w:name w:val="Основной текст (13)"/>
    <w:basedOn w:val="1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Droid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d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4">
    <w:name w:val="Основной текст (4)"/>
    <w:basedOn w:val="a"/>
    <w:link w:val="4Exact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6">
    <w:name w:val="Основной текст (6)"/>
    <w:basedOn w:val="a"/>
    <w:link w:val="6Exact"/>
    <w:qFormat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qFormat/>
    <w:pPr>
      <w:shd w:val="clear" w:color="auto" w:fill="FFFFFF"/>
      <w:spacing w:before="720" w:after="42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qFormat/>
    <w:pPr>
      <w:shd w:val="clear" w:color="auto" w:fill="FFFFFF"/>
      <w:spacing w:line="346" w:lineRule="exact"/>
      <w:jc w:val="center"/>
      <w:outlineLvl w:val="0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30">
    <w:name w:val="Основной текст (3)"/>
    <w:basedOn w:val="a"/>
    <w:link w:val="3"/>
    <w:qFormat/>
    <w:pPr>
      <w:shd w:val="clear" w:color="auto" w:fill="FFFFFF"/>
      <w:spacing w:after="300"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Колонтитул"/>
    <w:basedOn w:val="a"/>
    <w:link w:val="a3"/>
    <w:qFormat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2"/>
      <w:szCs w:val="22"/>
    </w:rPr>
  </w:style>
  <w:style w:type="paragraph" w:customStyle="1" w:styleId="70">
    <w:name w:val="Основной текст (7)"/>
    <w:basedOn w:val="a"/>
    <w:link w:val="7"/>
    <w:qFormat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80">
    <w:name w:val="Основной текст (8)"/>
    <w:basedOn w:val="a"/>
    <w:link w:val="8"/>
    <w:qFormat/>
    <w:pPr>
      <w:shd w:val="clear" w:color="auto" w:fill="FFFFFF"/>
      <w:spacing w:before="60" w:after="180" w:line="0" w:lineRule="atLeast"/>
      <w:jc w:val="righ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90">
    <w:name w:val="Основной текст (9)"/>
    <w:basedOn w:val="a"/>
    <w:link w:val="9"/>
    <w:qFormat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01">
    <w:name w:val="Основной текст (10)"/>
    <w:basedOn w:val="a"/>
    <w:link w:val="100"/>
    <w:qFormat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11">
    <w:name w:val="Основной текст (11)"/>
    <w:basedOn w:val="a"/>
    <w:link w:val="110"/>
    <w:qFormat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7">
    <w:name w:val="Подпись к таблице"/>
    <w:basedOn w:val="a"/>
    <w:link w:val="a6"/>
    <w:qFormat/>
    <w:pPr>
      <w:shd w:val="clear" w:color="auto" w:fill="FFFFFF"/>
      <w:spacing w:line="274" w:lineRule="exact"/>
      <w:ind w:firstLine="800"/>
    </w:pPr>
    <w:rPr>
      <w:rFonts w:ascii="Times New Roman" w:eastAsia="Times New Roman" w:hAnsi="Times New Roman" w:cs="Times New Roman"/>
      <w:i/>
      <w:iCs/>
    </w:rPr>
  </w:style>
  <w:style w:type="paragraph" w:customStyle="1" w:styleId="120">
    <w:name w:val="Основной текст (12)"/>
    <w:basedOn w:val="a"/>
    <w:link w:val="12"/>
    <w:qFormat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30">
    <w:name w:val="Основной текст (13)"/>
    <w:basedOn w:val="a"/>
    <w:link w:val="13"/>
    <w:qFormat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No Spacing"/>
    <w:uiPriority w:val="1"/>
    <w:qFormat/>
    <w:rsid w:val="005C6686"/>
    <w:pPr>
      <w:widowControl w:val="0"/>
    </w:pPr>
    <w:rPr>
      <w:color w:val="000000"/>
    </w:rPr>
  </w:style>
  <w:style w:type="paragraph" w:customStyle="1" w:styleId="af">
    <w:name w:val="Содержимое врезки"/>
    <w:basedOn w:val="a"/>
    <w:qFormat/>
  </w:style>
  <w:style w:type="paragraph" w:styleId="af0">
    <w:name w:val="header"/>
    <w:basedOn w:val="a4"/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paragraph" w:styleId="af3">
    <w:name w:val="footer"/>
    <w:basedOn w:val="a"/>
    <w:link w:val="af4"/>
    <w:uiPriority w:val="99"/>
    <w:unhideWhenUsed/>
    <w:rsid w:val="00F97A6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F97A63"/>
    <w:rPr>
      <w:color w:val="000000"/>
    </w:rPr>
  </w:style>
  <w:style w:type="table" w:styleId="af5">
    <w:name w:val="Table Grid"/>
    <w:basedOn w:val="a1"/>
    <w:uiPriority w:val="39"/>
    <w:rsid w:val="00E02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034DFE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034DF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3237</Words>
  <Characters>18454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10</cp:revision>
  <cp:lastPrinted>2025-02-11T01:10:00Z</cp:lastPrinted>
  <dcterms:created xsi:type="dcterms:W3CDTF">2025-02-06T04:07:00Z</dcterms:created>
  <dcterms:modified xsi:type="dcterms:W3CDTF">2025-02-11T01:14:00Z</dcterms:modified>
  <dc:language>ru-RU</dc:language>
</cp:coreProperties>
</file>