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19" w:rsidRDefault="00BE0719" w:rsidP="007D2121">
      <w:pPr>
        <w:jc w:val="both"/>
        <w:rPr>
          <w:rStyle w:val="21"/>
          <w:rFonts w:eastAsia="Arial Unicode MS"/>
          <w:sz w:val="28"/>
          <w:szCs w:val="28"/>
        </w:rPr>
      </w:pPr>
    </w:p>
    <w:p w:rsidR="00BE0719" w:rsidRPr="00BE0719" w:rsidRDefault="00BE0719" w:rsidP="007D2121">
      <w:pPr>
        <w:jc w:val="both"/>
        <w:rPr>
          <w:rStyle w:val="21"/>
          <w:rFonts w:eastAsia="Arial Unicode MS"/>
          <w:sz w:val="28"/>
          <w:szCs w:val="28"/>
        </w:rPr>
      </w:pPr>
    </w:p>
    <w:p w:rsidR="00BE0719" w:rsidRPr="00BE0719" w:rsidRDefault="00BE0719" w:rsidP="007D2121">
      <w:pPr>
        <w:jc w:val="both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228600" y="638175"/>
            <wp:positionH relativeFrom="margin">
              <wp:align>center</wp:align>
            </wp:positionH>
            <wp:positionV relativeFrom="margin">
              <wp:align>top</wp:align>
            </wp:positionV>
            <wp:extent cx="647700" cy="6381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  <w:r w:rsidRPr="00BE0719">
        <w:rPr>
          <w:rStyle w:val="21"/>
          <w:rFonts w:eastAsia="Arial Unicode MS"/>
          <w:sz w:val="28"/>
          <w:szCs w:val="28"/>
        </w:rPr>
        <w:t>АДМИНИСТРАЦИЯ</w:t>
      </w: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  <w:r w:rsidRPr="00BE0719">
        <w:rPr>
          <w:rStyle w:val="21"/>
          <w:rFonts w:eastAsia="Arial Unicode MS"/>
          <w:sz w:val="28"/>
          <w:szCs w:val="28"/>
        </w:rPr>
        <w:t>ТЕРНЕЙСКОГО МУНИЦИПАЛЬНОГО ОКРУГА</w:t>
      </w: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  <w:r w:rsidRPr="00BE0719">
        <w:rPr>
          <w:rStyle w:val="21"/>
          <w:rFonts w:eastAsia="Arial Unicode MS"/>
          <w:sz w:val="28"/>
          <w:szCs w:val="28"/>
        </w:rPr>
        <w:t>КОМИССИЯ</w:t>
      </w:r>
    </w:p>
    <w:p w:rsidR="00BE0719" w:rsidRPr="00BE0719" w:rsidRDefault="004B06A7" w:rsidP="007D2121">
      <w:pPr>
        <w:jc w:val="center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ПО ПРЕДУПРЕЖДЕНИЮ И ЛИКВИДАЦИИ </w:t>
      </w:r>
      <w:r w:rsidR="00BE0719" w:rsidRPr="00BE0719">
        <w:rPr>
          <w:rStyle w:val="21"/>
          <w:rFonts w:eastAsia="Arial Unicode MS"/>
          <w:sz w:val="28"/>
          <w:szCs w:val="28"/>
        </w:rPr>
        <w:t>ЧРЕЗВЫЧАЙНЫХ СИТУАЦИЙ</w:t>
      </w: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  <w:r w:rsidRPr="00BE0719">
        <w:rPr>
          <w:rStyle w:val="21"/>
          <w:rFonts w:eastAsia="Arial Unicode MS"/>
          <w:sz w:val="28"/>
          <w:szCs w:val="28"/>
        </w:rPr>
        <w:t>И ОБЕСПЕЧЕНИЮ ПОЖАРНОЙ БЕЗОПАСНОСТИ</w:t>
      </w: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  <w:r w:rsidRPr="00BE0719">
        <w:rPr>
          <w:rStyle w:val="21"/>
          <w:rFonts w:eastAsia="Arial Unicode MS"/>
          <w:sz w:val="28"/>
          <w:szCs w:val="28"/>
        </w:rPr>
        <w:t>Р Е Ш Е Н И Е</w:t>
      </w:r>
    </w:p>
    <w:p w:rsidR="00BE0719" w:rsidRPr="00BE0719" w:rsidRDefault="00BE0719" w:rsidP="007D2121">
      <w:pPr>
        <w:jc w:val="center"/>
        <w:rPr>
          <w:rStyle w:val="21"/>
          <w:rFonts w:eastAsia="Arial Unicode MS"/>
          <w:sz w:val="28"/>
          <w:szCs w:val="28"/>
        </w:rPr>
      </w:pPr>
    </w:p>
    <w:p w:rsidR="00BE0719" w:rsidRPr="00042128" w:rsidRDefault="00A07B5E" w:rsidP="007D2121">
      <w:pPr>
        <w:jc w:val="center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02</w:t>
      </w:r>
      <w:r w:rsidR="00BE0719" w:rsidRPr="00042128">
        <w:rPr>
          <w:rStyle w:val="21"/>
          <w:rFonts w:eastAsia="Arial Unicode MS"/>
        </w:rPr>
        <w:t xml:space="preserve"> апреля 202</w:t>
      </w:r>
      <w:r w:rsidRPr="00042128">
        <w:rPr>
          <w:rStyle w:val="21"/>
          <w:rFonts w:eastAsia="Arial Unicode MS"/>
        </w:rPr>
        <w:t>3</w:t>
      </w:r>
      <w:r w:rsidR="00BE0719" w:rsidRPr="00042128">
        <w:rPr>
          <w:rStyle w:val="21"/>
          <w:rFonts w:eastAsia="Arial Unicode MS"/>
        </w:rPr>
        <w:t xml:space="preserve"> г.                        п. Терней                     </w:t>
      </w:r>
      <w:r w:rsidR="004B06A7" w:rsidRPr="00042128">
        <w:rPr>
          <w:rStyle w:val="21"/>
          <w:rFonts w:eastAsia="Arial Unicode MS"/>
        </w:rPr>
        <w:t xml:space="preserve"> </w:t>
      </w:r>
      <w:r w:rsidRPr="00042128">
        <w:rPr>
          <w:rStyle w:val="21"/>
          <w:rFonts w:eastAsia="Arial Unicode MS"/>
        </w:rPr>
        <w:t xml:space="preserve">                            № 10</w:t>
      </w:r>
    </w:p>
    <w:p w:rsidR="00BE0719" w:rsidRDefault="00BE0719" w:rsidP="007D2121">
      <w:pPr>
        <w:jc w:val="both"/>
        <w:rPr>
          <w:rStyle w:val="21"/>
          <w:rFonts w:eastAsia="Arial Unicode MS"/>
          <w:sz w:val="28"/>
          <w:szCs w:val="28"/>
        </w:rPr>
      </w:pPr>
    </w:p>
    <w:p w:rsidR="000D20D3" w:rsidRPr="00042128" w:rsidRDefault="00E675AE" w:rsidP="007D2121">
      <w:pPr>
        <w:jc w:val="center"/>
        <w:rPr>
          <w:rStyle w:val="31"/>
          <w:rFonts w:eastAsia="Arial Unicode MS"/>
          <w:sz w:val="26"/>
          <w:szCs w:val="26"/>
        </w:rPr>
      </w:pPr>
      <w:r w:rsidRPr="00042128">
        <w:rPr>
          <w:rStyle w:val="31"/>
          <w:rFonts w:eastAsia="Arial Unicode MS"/>
          <w:sz w:val="26"/>
          <w:szCs w:val="26"/>
        </w:rPr>
        <w:t xml:space="preserve">О введении на территории </w:t>
      </w:r>
      <w:r w:rsidR="00BE0719" w:rsidRPr="00042128">
        <w:rPr>
          <w:rStyle w:val="31"/>
          <w:rFonts w:eastAsia="Arial Unicode MS"/>
          <w:sz w:val="26"/>
          <w:szCs w:val="26"/>
        </w:rPr>
        <w:t>Тернейского муниципального округа</w:t>
      </w:r>
      <w:r w:rsidRPr="00042128">
        <w:rPr>
          <w:rStyle w:val="31"/>
          <w:rFonts w:eastAsia="Arial Unicode MS"/>
          <w:sz w:val="26"/>
          <w:szCs w:val="26"/>
        </w:rPr>
        <w:br/>
        <w:t>особого пр</w:t>
      </w:r>
      <w:bookmarkStart w:id="0" w:name="_GoBack"/>
      <w:bookmarkEnd w:id="0"/>
      <w:r w:rsidRPr="00042128">
        <w:rPr>
          <w:rStyle w:val="31"/>
          <w:rFonts w:eastAsia="Arial Unicode MS"/>
          <w:sz w:val="26"/>
          <w:szCs w:val="26"/>
        </w:rPr>
        <w:t>отивопожарного режима</w:t>
      </w:r>
    </w:p>
    <w:p w:rsidR="00BE0719" w:rsidRPr="00042128" w:rsidRDefault="00BE0719" w:rsidP="007D21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20D3" w:rsidRPr="00042128" w:rsidRDefault="00BE0719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           </w:t>
      </w:r>
      <w:r w:rsidR="00E675AE" w:rsidRPr="00042128">
        <w:rPr>
          <w:rStyle w:val="21"/>
          <w:rFonts w:eastAsia="Arial Unicode MS"/>
        </w:rPr>
        <w:t>В соответствии с Федеральным законом от 21 декабря 1994 года №69-ФЗ «О пожарной безопасности», постановления Правительства Российской Федерации от 30.12.2003 № 794 «О единой государственной сист</w:t>
      </w:r>
      <w:r w:rsidR="004B06A7" w:rsidRPr="00042128">
        <w:rPr>
          <w:rStyle w:val="21"/>
          <w:rFonts w:eastAsia="Arial Unicode MS"/>
        </w:rPr>
        <w:t xml:space="preserve">еме предупреждения и ликвидации </w:t>
      </w:r>
      <w:r w:rsidR="00E675AE" w:rsidRPr="00042128">
        <w:rPr>
          <w:rStyle w:val="21"/>
          <w:rFonts w:eastAsia="Arial Unicode MS"/>
        </w:rPr>
        <w:t>чрезвычайных</w:t>
      </w:r>
      <w:r w:rsidR="004B06A7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ситуаций»,</w:t>
      </w:r>
      <w:r w:rsidR="004B06A7" w:rsidRPr="00042128">
        <w:rPr>
          <w:rStyle w:val="21"/>
          <w:rFonts w:eastAsia="Arial Unicode MS"/>
        </w:rPr>
        <w:t xml:space="preserve"> </w:t>
      </w:r>
      <w:r w:rsidR="00552317" w:rsidRPr="00042128">
        <w:rPr>
          <w:rStyle w:val="21"/>
          <w:rFonts w:eastAsia="Arial Unicode MS"/>
        </w:rPr>
        <w:t xml:space="preserve">Решения КЧС и ПБ Приморского края от 02.04.2023 № 28 «О прохождении весеннего пожароопасного периода 2023 года», </w:t>
      </w:r>
      <w:r w:rsidR="00A07B5E" w:rsidRPr="00042128">
        <w:rPr>
          <w:rStyle w:val="21"/>
          <w:rFonts w:eastAsia="Arial Unicode MS"/>
        </w:rPr>
        <w:t>письма Министерства лесного хозяйства и охраны объектов животного мира Приморского края от 30.03.2023 № 38/2344 «Об усилении мер пожарной безопасности»</w:t>
      </w:r>
      <w:r w:rsidR="00E675AE" w:rsidRPr="00042128">
        <w:rPr>
          <w:rStyle w:val="21"/>
          <w:rFonts w:eastAsia="Arial Unicode MS"/>
        </w:rPr>
        <w:t>, комиссия по предупреждению и ликвидации чрезвычайных ситуаций и обеспечению пожарной безопасности</w:t>
      </w:r>
      <w:r w:rsidRPr="00042128">
        <w:rPr>
          <w:rStyle w:val="21"/>
          <w:rFonts w:eastAsia="Arial Unicode MS"/>
        </w:rPr>
        <w:t xml:space="preserve"> администрации Тернейского муниципального округа,</w:t>
      </w:r>
    </w:p>
    <w:p w:rsidR="000D20D3" w:rsidRPr="00042128" w:rsidRDefault="00E675AE" w:rsidP="007D21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128">
        <w:rPr>
          <w:rStyle w:val="41"/>
          <w:rFonts w:eastAsia="Arial Unicode MS"/>
          <w:b/>
          <w:sz w:val="26"/>
          <w:szCs w:val="26"/>
        </w:rPr>
        <w:t>РЕШИЛА:</w:t>
      </w:r>
    </w:p>
    <w:p w:rsidR="00BE0719" w:rsidRPr="00042128" w:rsidRDefault="00042128" w:rsidP="007D2121">
      <w:pPr>
        <w:pStyle w:val="a8"/>
        <w:numPr>
          <w:ilvl w:val="0"/>
          <w:numId w:val="27"/>
        </w:numPr>
        <w:ind w:left="0" w:firstLine="0"/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С 21.00 час. 02</w:t>
      </w:r>
      <w:r w:rsidR="00D22CC5" w:rsidRPr="00042128">
        <w:rPr>
          <w:rStyle w:val="21"/>
          <w:rFonts w:eastAsia="Arial Unicode MS"/>
        </w:rPr>
        <w:t xml:space="preserve"> апреля 2023 в</w:t>
      </w:r>
      <w:r w:rsidR="00E675AE" w:rsidRPr="00042128">
        <w:rPr>
          <w:rStyle w:val="21"/>
          <w:rFonts w:eastAsia="Arial Unicode MS"/>
        </w:rPr>
        <w:t xml:space="preserve">вести на территории </w:t>
      </w:r>
      <w:r w:rsidR="00BE0719" w:rsidRPr="00042128">
        <w:rPr>
          <w:rStyle w:val="21"/>
          <w:rFonts w:eastAsia="Arial Unicode MS"/>
        </w:rPr>
        <w:t xml:space="preserve">Тернейского </w:t>
      </w:r>
      <w:r w:rsidR="00F74CE9" w:rsidRPr="00042128">
        <w:rPr>
          <w:rStyle w:val="21"/>
          <w:rFonts w:eastAsia="Arial Unicode MS"/>
        </w:rPr>
        <w:t>муниципального округа</w:t>
      </w:r>
      <w:r w:rsidR="00E675AE" w:rsidRPr="00042128">
        <w:rPr>
          <w:rStyle w:val="21"/>
          <w:rFonts w:eastAsia="Arial Unicode MS"/>
        </w:rPr>
        <w:t xml:space="preserve"> особый противопожарный режим.</w:t>
      </w:r>
    </w:p>
    <w:p w:rsidR="000D20D3" w:rsidRPr="00042128" w:rsidRDefault="00E675AE" w:rsidP="007D2121">
      <w:pPr>
        <w:pStyle w:val="a8"/>
        <w:numPr>
          <w:ilvl w:val="0"/>
          <w:numId w:val="27"/>
        </w:numPr>
        <w:ind w:left="0" w:firstLine="0"/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На период действия особого противопожарного режима установить</w:t>
      </w:r>
      <w:r w:rsidR="00F74CE9" w:rsidRPr="00042128">
        <w:rPr>
          <w:rStyle w:val="21"/>
          <w:rFonts w:eastAsia="Arial Unicode MS"/>
        </w:rPr>
        <w:t xml:space="preserve"> </w:t>
      </w:r>
      <w:r w:rsidRPr="00042128">
        <w:rPr>
          <w:rStyle w:val="21"/>
          <w:rFonts w:eastAsia="Arial Unicode MS"/>
        </w:rPr>
        <w:t>дополнительные требования пожарной</w:t>
      </w:r>
      <w:r w:rsidR="004B06A7" w:rsidRPr="00042128">
        <w:rPr>
          <w:rStyle w:val="21"/>
          <w:rFonts w:eastAsia="Arial Unicode MS"/>
        </w:rPr>
        <w:t xml:space="preserve"> </w:t>
      </w:r>
      <w:r w:rsidRPr="00042128">
        <w:rPr>
          <w:rStyle w:val="21"/>
          <w:rFonts w:eastAsia="Arial Unicode MS"/>
        </w:rPr>
        <w:t>безопасности</w:t>
      </w:r>
      <w:r w:rsidR="004B06A7" w:rsidRPr="00042128">
        <w:rPr>
          <w:rStyle w:val="21"/>
          <w:rFonts w:eastAsia="Arial Unicode MS"/>
        </w:rPr>
        <w:t xml:space="preserve"> </w:t>
      </w:r>
      <w:r w:rsidR="00F74CE9" w:rsidRPr="00042128">
        <w:rPr>
          <w:rStyle w:val="21"/>
          <w:rFonts w:eastAsia="Arial Unicode MS"/>
        </w:rPr>
        <w:t xml:space="preserve">на территории </w:t>
      </w:r>
      <w:r w:rsidR="00BE0719" w:rsidRPr="00042128">
        <w:rPr>
          <w:rStyle w:val="21"/>
          <w:rFonts w:eastAsia="Arial Unicode MS"/>
        </w:rPr>
        <w:t xml:space="preserve">Тернейского </w:t>
      </w:r>
      <w:r w:rsidR="00F74CE9" w:rsidRPr="00042128">
        <w:rPr>
          <w:rStyle w:val="21"/>
          <w:rFonts w:eastAsia="Arial Unicode MS"/>
        </w:rPr>
        <w:t>муниципального округа</w:t>
      </w:r>
      <w:r w:rsidRPr="00042128">
        <w:rPr>
          <w:rStyle w:val="21"/>
          <w:rFonts w:eastAsia="Arial Unicode MS"/>
        </w:rPr>
        <w:t>, а именно:</w:t>
      </w:r>
    </w:p>
    <w:p w:rsidR="000D20D3" w:rsidRPr="00042128" w:rsidRDefault="00F74CE9" w:rsidP="007D2121">
      <w:pPr>
        <w:jc w:val="both"/>
        <w:rPr>
          <w:rStyle w:val="21"/>
          <w:rFonts w:eastAsia="Arial Unicode MS"/>
        </w:rPr>
      </w:pPr>
      <w:r w:rsidRPr="00042128">
        <w:rPr>
          <w:rFonts w:ascii="Times New Roman" w:hAnsi="Times New Roman" w:cs="Times New Roman"/>
          <w:sz w:val="26"/>
          <w:szCs w:val="26"/>
        </w:rPr>
        <w:t>2.1.</w:t>
      </w:r>
      <w:r w:rsidR="007D2121"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E675AE" w:rsidRPr="00042128">
        <w:rPr>
          <w:rStyle w:val="21"/>
          <w:rFonts w:eastAsia="Arial Unicode MS"/>
        </w:rPr>
        <w:t>Запрещается пребывание граждан в лесах;</w:t>
      </w:r>
    </w:p>
    <w:p w:rsidR="000D20D3" w:rsidRPr="00042128" w:rsidRDefault="00F74CE9" w:rsidP="007D2121">
      <w:pPr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2.2.</w:t>
      </w:r>
      <w:r w:rsidR="007D2121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 xml:space="preserve">Запрещается разведение открытого огня и сжигание мусора на территории </w:t>
      </w:r>
      <w:r w:rsidRPr="00042128">
        <w:rPr>
          <w:rStyle w:val="21"/>
          <w:rFonts w:eastAsia="Arial Unicode MS"/>
        </w:rPr>
        <w:t xml:space="preserve">Тернейского муниципального </w:t>
      </w:r>
      <w:r w:rsidR="00E675AE" w:rsidRPr="00042128">
        <w:rPr>
          <w:rStyle w:val="21"/>
          <w:rFonts w:eastAsia="Arial Unicode MS"/>
        </w:rPr>
        <w:t>округа, в том числе в металлической емкости или емкости из иных негорючих материалов (бочки, жаровни, мангалы) в период дейст</w:t>
      </w:r>
      <w:r w:rsidR="007A48AA" w:rsidRPr="00042128">
        <w:rPr>
          <w:rStyle w:val="21"/>
          <w:rFonts w:eastAsia="Arial Unicode MS"/>
        </w:rPr>
        <w:t>вия на территории Тернейского</w:t>
      </w:r>
      <w:r w:rsidR="00E675AE" w:rsidRPr="00042128">
        <w:rPr>
          <w:rStyle w:val="21"/>
          <w:rFonts w:eastAsia="Arial Unicode MS"/>
        </w:rPr>
        <w:t xml:space="preserve"> </w:t>
      </w:r>
      <w:r w:rsidR="007A48AA" w:rsidRPr="00042128">
        <w:rPr>
          <w:rStyle w:val="21"/>
          <w:rFonts w:eastAsia="Arial Unicode MS"/>
        </w:rPr>
        <w:t xml:space="preserve">муниципального </w:t>
      </w:r>
      <w:r w:rsidR="00E675AE" w:rsidRPr="00042128">
        <w:rPr>
          <w:rStyle w:val="21"/>
          <w:rFonts w:eastAsia="Arial Unicode MS"/>
        </w:rPr>
        <w:t>округа особого противопожарного режима, согласно пункту 9 порядка использования открытого</w:t>
      </w:r>
      <w:r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E675AE" w:rsidRPr="00042128">
        <w:rPr>
          <w:rStyle w:val="21"/>
          <w:rFonts w:eastAsia="Arial Unicode MS"/>
        </w:rPr>
        <w:t xml:space="preserve">огня и разведения костров на землях сельскохозяйственного назначения, землях запаса и землях населенных пунктов приложения </w:t>
      </w:r>
      <w:r w:rsidRPr="00042128">
        <w:rPr>
          <w:rStyle w:val="21"/>
          <w:rFonts w:eastAsia="Arial Unicode MS"/>
          <w:lang w:eastAsia="en-US" w:bidi="en-US"/>
        </w:rPr>
        <w:t>№</w:t>
      </w:r>
      <w:r w:rsidR="00E675AE" w:rsidRPr="00042128">
        <w:rPr>
          <w:rStyle w:val="21"/>
          <w:rFonts w:eastAsia="Arial Unicode MS"/>
          <w:lang w:eastAsia="en-US" w:bidi="en-US"/>
        </w:rPr>
        <w:t xml:space="preserve"> </w:t>
      </w:r>
      <w:r w:rsidR="00E675AE" w:rsidRPr="00042128">
        <w:rPr>
          <w:rStyle w:val="21"/>
          <w:rFonts w:eastAsia="Arial Unicode MS"/>
        </w:rPr>
        <w:t>4 к Правилам противопо</w:t>
      </w:r>
      <w:r w:rsidR="007A48AA" w:rsidRPr="00042128">
        <w:rPr>
          <w:rStyle w:val="21"/>
          <w:rFonts w:eastAsia="Arial Unicode MS"/>
        </w:rPr>
        <w:t xml:space="preserve">жарного режима </w:t>
      </w:r>
      <w:r w:rsidR="00E675AE" w:rsidRPr="00042128">
        <w:rPr>
          <w:rStyle w:val="21"/>
          <w:rFonts w:eastAsia="Arial Unicode MS"/>
        </w:rPr>
        <w:t>в</w:t>
      </w:r>
      <w:r w:rsidR="007A48AA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Российской Федерации утвержденных</w:t>
      </w:r>
      <w:r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 xml:space="preserve">Постановлением Правительства РФ от 16.09.2020 </w:t>
      </w:r>
      <w:r w:rsidR="00E675AE" w:rsidRPr="00042128">
        <w:rPr>
          <w:rStyle w:val="21"/>
          <w:rFonts w:eastAsia="Arial Unicode MS"/>
          <w:lang w:val="en-US" w:eastAsia="en-US" w:bidi="en-US"/>
        </w:rPr>
        <w:t>N</w:t>
      </w:r>
      <w:r w:rsidR="00E675AE" w:rsidRPr="00042128">
        <w:rPr>
          <w:rStyle w:val="21"/>
          <w:rFonts w:eastAsia="Arial Unicode MS"/>
          <w:lang w:eastAsia="en-US" w:bidi="en-US"/>
        </w:rPr>
        <w:t xml:space="preserve"> </w:t>
      </w:r>
      <w:r w:rsidR="00E675AE" w:rsidRPr="00042128">
        <w:rPr>
          <w:rStyle w:val="21"/>
          <w:rFonts w:eastAsia="Arial Unicode MS"/>
        </w:rPr>
        <w:t>1479;</w:t>
      </w:r>
    </w:p>
    <w:p w:rsidR="000D20D3" w:rsidRPr="00042128" w:rsidRDefault="00F74CE9" w:rsidP="007D2121">
      <w:pPr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2.3.</w:t>
      </w:r>
      <w:r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E675AE" w:rsidRPr="00042128">
        <w:rPr>
          <w:rStyle w:val="21"/>
          <w:rFonts w:eastAsia="Arial Unicode MS"/>
        </w:rPr>
        <w:t>Запрещается проведения в лесах на землях лесного фонда и землях иных категорий огнеопасных работ;</w:t>
      </w:r>
    </w:p>
    <w:p w:rsidR="000D20D3" w:rsidRPr="00042128" w:rsidRDefault="00F74CE9" w:rsidP="007D2121">
      <w:pPr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2.4.</w:t>
      </w:r>
      <w:r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E675AE" w:rsidRPr="00042128">
        <w:rPr>
          <w:rStyle w:val="21"/>
          <w:rFonts w:eastAsia="Arial Unicode MS"/>
        </w:rPr>
        <w:t>Обеспечить создание у жилых строений, сопредельных с лесными</w:t>
      </w:r>
      <w:r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массивами, запасов воды</w:t>
      </w:r>
      <w:r w:rsidR="00E675AE" w:rsidRPr="00042128">
        <w:rPr>
          <w:rStyle w:val="21"/>
          <w:rFonts w:eastAsia="Arial Unicode MS"/>
        </w:rPr>
        <w:tab/>
        <w:t>для</w:t>
      </w:r>
      <w:r w:rsidR="00E675AE" w:rsidRPr="00042128">
        <w:rPr>
          <w:rStyle w:val="21"/>
          <w:rFonts w:eastAsia="Arial Unicode MS"/>
        </w:rPr>
        <w:tab/>
        <w:t>тушения</w:t>
      </w:r>
      <w:r w:rsidR="00E675AE" w:rsidRPr="00042128">
        <w:rPr>
          <w:rStyle w:val="21"/>
          <w:rFonts w:eastAsia="Arial Unicode MS"/>
        </w:rPr>
        <w:tab/>
        <w:t>пожаров и</w:t>
      </w:r>
      <w:r w:rsidR="00E675AE" w:rsidRPr="00042128">
        <w:rPr>
          <w:rStyle w:val="21"/>
          <w:rFonts w:eastAsia="Arial Unicode MS"/>
        </w:rPr>
        <w:tab/>
        <w:t>восстановление</w:t>
      </w:r>
      <w:r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lastRenderedPageBreak/>
        <w:t>противо</w:t>
      </w:r>
      <w:r w:rsidR="00007180" w:rsidRPr="00042128">
        <w:rPr>
          <w:rStyle w:val="21"/>
          <w:rFonts w:eastAsia="Arial Unicode MS"/>
        </w:rPr>
        <w:t>пожарных минерализованных полос.</w:t>
      </w:r>
    </w:p>
    <w:p w:rsidR="00007180" w:rsidRPr="00042128" w:rsidRDefault="00007180" w:rsidP="00007180">
      <w:pPr>
        <w:pStyle w:val="ab"/>
        <w:rPr>
          <w:b/>
          <w:sz w:val="26"/>
          <w:szCs w:val="26"/>
        </w:rPr>
      </w:pPr>
      <w:r w:rsidRPr="00042128">
        <w:rPr>
          <w:rStyle w:val="ac"/>
          <w:rFonts w:eastAsia="Arial Unicode MS"/>
          <w:sz w:val="26"/>
          <w:szCs w:val="26"/>
        </w:rPr>
        <w:t xml:space="preserve">2.5. </w:t>
      </w:r>
      <w:r w:rsidRPr="00042128">
        <w:rPr>
          <w:b/>
          <w:bCs/>
          <w:sz w:val="26"/>
          <w:szCs w:val="26"/>
          <w:lang w:val="ru-RU"/>
        </w:rPr>
        <w:t>Начальникам территориальных отделов администрации Тернейского муниципального округа</w:t>
      </w:r>
      <w:r w:rsidRPr="00042128">
        <w:rPr>
          <w:b/>
          <w:sz w:val="26"/>
          <w:szCs w:val="26"/>
        </w:rPr>
        <w:t>:</w:t>
      </w:r>
    </w:p>
    <w:p w:rsidR="00007180" w:rsidRPr="00042128" w:rsidRDefault="00007180" w:rsidP="007D2121">
      <w:pPr>
        <w:jc w:val="both"/>
        <w:rPr>
          <w:rStyle w:val="21"/>
          <w:rFonts w:eastAsia="Arial Unicode MS"/>
        </w:rPr>
      </w:pP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.1.Обеспечить готовность систем оповещения населения об угрозе и возникновении чрезвычайных ситуаций, связанных с пожарами;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.2.Выполнить для населенных пунктов мероприятия, исключающие возможность переброса огня при пожарах на здания и сооружения: устройство защитных противопожарных полос (опашку), удаление сухой растительности;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.3.Спланировать и реализовать очистку подведомственных территорий от горючего мусора;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.4.Запретить неконтролируемое выжигание стерни и сухой травы на полях, сенокосных, пастбищных площадях и обочинах дорог;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.5.Запретить разведение костров, сжигание мусора и сухой травы;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.6.Обеспечить патрулирование силами местного населения и добровольных пожарных дружин: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населенных пунктов;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территорий, сопредельных с лесным фондом, для контроля за проведением сельскохозяйственных палов;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.7.Привести в готовность имеющиеся первичные средства пожаротушения;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.8.Обеспечить беспрепятственный подъезд и установку пожарной техники к зданиям и сооружениям, источникам наружного противопожарного водоснабжения;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ремонт и содержание в исправном состоянии источников наружного противопожарного водоснабжения;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.9.Организовать проведение инструктажей под роспись постоянно и временно проживающего населения о мерах пожарной безопасности, необходимости установки у каждого жилого строения емкости (бочки) с водой, действиях в случае пожара, способах вызова пожарной охраны, в том числе через операторов сотовой связи области;</w:t>
      </w:r>
      <w:r w:rsidRPr="00042128">
        <w:rPr>
          <w:rFonts w:ascii="Times New Roman" w:hAnsi="Times New Roman" w:cs="Times New Roman"/>
          <w:sz w:val="26"/>
          <w:szCs w:val="26"/>
        </w:rPr>
        <w:br/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2.5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.10.Обеспечить информирование населения о необходимости выполнения мер, предусмотренных настоящим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решением</w:t>
      </w:r>
      <w:r w:rsidRPr="00042128">
        <w:rPr>
          <w:rFonts w:ascii="Times New Roman" w:hAnsi="Times New Roman" w:cs="Times New Roman"/>
          <w:sz w:val="26"/>
          <w:szCs w:val="26"/>
          <w:shd w:val="clear" w:color="auto" w:fill="FFFFFF"/>
        </w:rPr>
        <w:t>, принятых правовых актах органов местного самоуправления по вопросам обеспечения пожарной безопасности на территориях поселений;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пожарами;</w:t>
      </w:r>
    </w:p>
    <w:p w:rsidR="000D20D3" w:rsidRPr="00042128" w:rsidRDefault="00007180" w:rsidP="007D2121">
      <w:pPr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>2.6</w:t>
      </w:r>
      <w:r w:rsidR="00F74CE9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>Арендаторам участков земель</w:t>
      </w:r>
      <w:r w:rsidR="00993C67" w:rsidRPr="00042128">
        <w:rPr>
          <w:rStyle w:val="21"/>
          <w:rFonts w:eastAsia="Arial Unicode MS"/>
          <w:b/>
        </w:rPr>
        <w:t xml:space="preserve"> и</w:t>
      </w:r>
      <w:r w:rsidR="00E675AE" w:rsidRPr="00042128">
        <w:rPr>
          <w:rStyle w:val="21"/>
          <w:rFonts w:eastAsia="Arial Unicode MS"/>
          <w:b/>
        </w:rPr>
        <w:t xml:space="preserve"> лесного фонда необходимо обеспечить:</w:t>
      </w:r>
    </w:p>
    <w:p w:rsidR="000D20D3" w:rsidRPr="00042128" w:rsidRDefault="00F74CE9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установку шлагбаумов, преград, временных постов, предусмотренных проектами освоения лесов;</w:t>
      </w:r>
    </w:p>
    <w:p w:rsidR="000D20D3" w:rsidRPr="00042128" w:rsidRDefault="00F74CE9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наличие необходимых и достаточных для ликвидации возгораний первичных средств пожаротушения;</w:t>
      </w:r>
    </w:p>
    <w:p w:rsidR="000D20D3" w:rsidRPr="00042128" w:rsidRDefault="00F74CE9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установить запрет на сжигание спиленных насаждений, порубочных остатков, щепы, опилок и других горючих материалов;</w:t>
      </w:r>
    </w:p>
    <w:p w:rsidR="000D20D3" w:rsidRPr="00042128" w:rsidRDefault="00F74CE9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рассмотреть вопрос о создании группы добровольцев с дальнейшим обучением на право тушения пожара в </w:t>
      </w:r>
      <w:r w:rsidRPr="00042128">
        <w:rPr>
          <w:rStyle w:val="21"/>
          <w:rFonts w:eastAsia="Arial Unicode MS"/>
        </w:rPr>
        <w:t>24</w:t>
      </w:r>
      <w:r w:rsidR="0031139B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 xml:space="preserve">ОПС Приморского края по охране </w:t>
      </w:r>
      <w:r w:rsidR="00AA33AC" w:rsidRPr="00042128">
        <w:rPr>
          <w:rStyle w:val="21"/>
          <w:rFonts w:eastAsia="Arial Unicode MS"/>
        </w:rPr>
        <w:t>Тернейского округа</w:t>
      </w:r>
      <w:r w:rsidR="00E675AE" w:rsidRPr="00042128">
        <w:rPr>
          <w:rStyle w:val="21"/>
          <w:rFonts w:eastAsia="Arial Unicode MS"/>
        </w:rPr>
        <w:t>;</w:t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круглосуточный учет (контроль) граждан и транспортных средств, въезжающих и выезжающих с территории арендованных лесных участков, с обязательным занесением сведений о них в соответствующие журналы;</w:t>
      </w:r>
    </w:p>
    <w:p w:rsidR="000D20D3" w:rsidRPr="00042128" w:rsidRDefault="0031139B" w:rsidP="007D2121">
      <w:pPr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информирование граждан о запрете пребывания в лесу;</w:t>
      </w:r>
    </w:p>
    <w:p w:rsidR="009C1A80" w:rsidRPr="00042128" w:rsidRDefault="003E0688" w:rsidP="007D212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212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- </w:t>
      </w:r>
      <w:r w:rsidRPr="0004212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</w:t>
      </w:r>
      <w:r w:rsidR="009C1A80" w:rsidRPr="0004212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доль лесных дорог, не имеющих полос отвода, полосы шириной 10 метров с каждой стороны доро</w:t>
      </w:r>
      <w:r w:rsidRPr="0004212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ги провести очистку</w:t>
      </w:r>
      <w:r w:rsidR="009C1A80" w:rsidRPr="0004212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валежной и сухостойной древесины, сучьев, других горючих материалов.</w:t>
      </w:r>
    </w:p>
    <w:p w:rsidR="000D20D3" w:rsidRPr="00042128" w:rsidRDefault="00007180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lastRenderedPageBreak/>
        <w:t>2.7</w:t>
      </w:r>
      <w:r w:rsidR="0031139B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 xml:space="preserve">Организациям независимо от организационно-правовых форм собственности </w:t>
      </w:r>
      <w:r w:rsidR="00E675AE" w:rsidRPr="00042128">
        <w:rPr>
          <w:rStyle w:val="21"/>
          <w:rFonts w:eastAsia="Arial Unicode MS"/>
        </w:rPr>
        <w:t>подготовить для возможного использования в тушении природных (лесных) пожаров имеющуюся водовозную и землеройную технику, обеспечить создание дополнительных источников заправки водой пожарной и приспособленной для целей пожаротушения автомобильной техники.</w:t>
      </w:r>
    </w:p>
    <w:p w:rsidR="000D20D3" w:rsidRPr="00042128" w:rsidRDefault="00007180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2.7.1.</w:t>
      </w:r>
      <w:r w:rsidR="0031139B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Усилить работу патрульных и патрульно-контрольных групп.</w:t>
      </w:r>
    </w:p>
    <w:p w:rsidR="000D20D3" w:rsidRPr="00042128" w:rsidRDefault="00007180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2.7.2.</w:t>
      </w:r>
      <w:r w:rsidR="0031139B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Патрульные и патрульно-контрольные группы подчиняются оперативному штабу;</w:t>
      </w:r>
    </w:p>
    <w:p w:rsidR="000D20D3" w:rsidRPr="00042128" w:rsidRDefault="00007180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2.7.3. </w:t>
      </w:r>
      <w:r w:rsidR="0031139B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Задействовать патрульные и патрульно-контрольные группы для:</w:t>
      </w:r>
      <w:r w:rsidR="00E675AE" w:rsidRPr="00042128">
        <w:rPr>
          <w:rStyle w:val="21"/>
          <w:rFonts w:eastAsia="Arial Unicode MS"/>
        </w:rPr>
        <w:tab/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выявления нарушений правил пожарной безопасности и очагов природных пожаров;</w:t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проведения противопожарной пропаганды в населенных пунктах </w:t>
      </w:r>
      <w:r w:rsidRPr="00042128">
        <w:rPr>
          <w:rStyle w:val="21"/>
          <w:rFonts w:eastAsia="Arial Unicode MS"/>
        </w:rPr>
        <w:t>Тернейского муниципального округа</w:t>
      </w:r>
      <w:r w:rsidR="00E675AE" w:rsidRPr="00042128">
        <w:rPr>
          <w:rStyle w:val="21"/>
          <w:rFonts w:eastAsia="Arial Unicode MS"/>
        </w:rPr>
        <w:t xml:space="preserve"> с раздачей агитационного материала на заданную тематику.</w:t>
      </w:r>
    </w:p>
    <w:p w:rsidR="000D20D3" w:rsidRPr="00042128" w:rsidRDefault="00007180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3</w:t>
      </w:r>
      <w:r w:rsidR="0031139B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 xml:space="preserve">ЕДДС </w:t>
      </w:r>
      <w:r w:rsidR="0031139B" w:rsidRPr="00042128">
        <w:rPr>
          <w:rStyle w:val="21"/>
          <w:rFonts w:eastAsia="Arial Unicode MS"/>
          <w:b/>
        </w:rPr>
        <w:t>Тернейского муниципального округа</w:t>
      </w:r>
      <w:r w:rsidR="00042128" w:rsidRPr="00042128">
        <w:rPr>
          <w:rStyle w:val="21"/>
          <w:rFonts w:eastAsia="Arial Unicode MS"/>
          <w:b/>
        </w:rPr>
        <w:t xml:space="preserve"> (Орлов)</w:t>
      </w:r>
      <w:r w:rsidR="00E675AE" w:rsidRPr="00042128">
        <w:rPr>
          <w:rStyle w:val="21"/>
          <w:rFonts w:eastAsia="Arial Unicode MS"/>
          <w:b/>
        </w:rPr>
        <w:t>:</w:t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организовать проверку работы системы оповещения;</w:t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организовать взаимодействие с оперативным штабом Правительства Приморского края;</w:t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уточнить номера телефонов, электронной почты и порядок взаимодействия (обмена информацией) с дежурно-диспетчерскими службами Приморского края,</w:t>
      </w:r>
      <w:r w:rsidR="00AA33AC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</w:rPr>
        <w:t>организаций и предприятий, диспетчерской службой единого лесо-пожарного центра краевого учреждения «Приморская база авиационной, наземной охраны и защиты лесов»;</w:t>
      </w:r>
    </w:p>
    <w:p w:rsidR="000D20D3" w:rsidRPr="00042128" w:rsidRDefault="0031139B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организовать круглосуточный мониторинг обстановки с природными пожарами на территории </w:t>
      </w:r>
      <w:r w:rsidRPr="00042128">
        <w:rPr>
          <w:rStyle w:val="21"/>
          <w:rFonts w:eastAsia="Arial Unicode MS"/>
        </w:rPr>
        <w:t xml:space="preserve">Тернейского </w:t>
      </w:r>
      <w:r w:rsidR="00EB43C5" w:rsidRPr="00042128">
        <w:rPr>
          <w:rStyle w:val="21"/>
          <w:rFonts w:eastAsia="Arial Unicode MS"/>
        </w:rPr>
        <w:t>муниципального округа</w:t>
      </w:r>
      <w:r w:rsidR="00E675AE" w:rsidRPr="00042128">
        <w:rPr>
          <w:rStyle w:val="21"/>
          <w:rFonts w:eastAsia="Arial Unicode MS"/>
        </w:rPr>
        <w:t>;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своевременно доводить информацию о лесных и других ландшафтных (природных) пожаров на территории </w:t>
      </w:r>
      <w:r w:rsidRPr="00042128">
        <w:rPr>
          <w:rStyle w:val="21"/>
          <w:rFonts w:eastAsia="Arial Unicode MS"/>
        </w:rPr>
        <w:t xml:space="preserve">Тернейского муниципального </w:t>
      </w:r>
      <w:r w:rsidR="00E675AE" w:rsidRPr="00042128">
        <w:rPr>
          <w:rStyle w:val="21"/>
          <w:rFonts w:eastAsia="Arial Unicode MS"/>
        </w:rPr>
        <w:t xml:space="preserve">округа председателю оперативного штаба </w:t>
      </w:r>
      <w:r w:rsidRPr="00042128">
        <w:rPr>
          <w:rStyle w:val="21"/>
          <w:rFonts w:eastAsia="Arial Unicode MS"/>
        </w:rPr>
        <w:t xml:space="preserve">Тернейского муниципального </w:t>
      </w:r>
      <w:r w:rsidR="00E675AE" w:rsidRPr="00042128">
        <w:rPr>
          <w:rStyle w:val="21"/>
          <w:rFonts w:eastAsia="Arial Unicode MS"/>
        </w:rPr>
        <w:t xml:space="preserve">округа, </w:t>
      </w:r>
      <w:r w:rsidRPr="00042128">
        <w:rPr>
          <w:rStyle w:val="21"/>
          <w:rFonts w:eastAsia="Arial Unicode MS"/>
        </w:rPr>
        <w:t>Тернейскому филиалу КГКУ</w:t>
      </w:r>
      <w:r w:rsidR="00E675AE" w:rsidRPr="00042128">
        <w:rPr>
          <w:rStyle w:val="21"/>
          <w:rFonts w:eastAsia="Arial Unicode MS"/>
        </w:rPr>
        <w:t xml:space="preserve"> «Примлес», ОНДиПР по </w:t>
      </w:r>
      <w:r w:rsidRPr="00042128">
        <w:rPr>
          <w:rStyle w:val="21"/>
          <w:rFonts w:eastAsia="Arial Unicode MS"/>
        </w:rPr>
        <w:t xml:space="preserve">Тернейскому </w:t>
      </w:r>
      <w:r w:rsidR="00E92CA2" w:rsidRPr="00042128">
        <w:rPr>
          <w:rStyle w:val="21"/>
          <w:rFonts w:eastAsia="Arial Unicode MS"/>
        </w:rPr>
        <w:t>району УНДиПР</w:t>
      </w:r>
      <w:r w:rsidR="00E675AE" w:rsidRPr="00042128">
        <w:rPr>
          <w:rStyle w:val="21"/>
          <w:rFonts w:eastAsia="Arial Unicode MS"/>
        </w:rPr>
        <w:t xml:space="preserve"> Главного управления МЧС России по Приморскому краю, </w:t>
      </w:r>
      <w:r w:rsidRPr="00042128">
        <w:rPr>
          <w:rStyle w:val="21"/>
          <w:rFonts w:eastAsia="Arial Unicode MS"/>
        </w:rPr>
        <w:t xml:space="preserve">24 </w:t>
      </w:r>
      <w:r w:rsidR="00E675AE" w:rsidRPr="00042128">
        <w:rPr>
          <w:rStyle w:val="21"/>
          <w:rFonts w:eastAsia="Arial Unicode MS"/>
        </w:rPr>
        <w:t xml:space="preserve">ОПС Приморского края по охране </w:t>
      </w:r>
      <w:r w:rsidRPr="00042128">
        <w:rPr>
          <w:rStyle w:val="21"/>
          <w:rFonts w:eastAsia="Arial Unicode MS"/>
        </w:rPr>
        <w:t>Тернейского муниципального</w:t>
      </w:r>
      <w:r w:rsidR="000F545F" w:rsidRPr="00042128">
        <w:rPr>
          <w:rStyle w:val="21"/>
          <w:rFonts w:eastAsia="Arial Unicode MS"/>
        </w:rPr>
        <w:t xml:space="preserve"> округа</w:t>
      </w:r>
      <w:r w:rsidR="00E675AE" w:rsidRPr="00042128">
        <w:rPr>
          <w:rStyle w:val="21"/>
          <w:rFonts w:eastAsia="Arial Unicode MS"/>
        </w:rPr>
        <w:t>;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организовать ежесуточный сбор и обобщение информации о проводимой работе патрульных и патрульно-контрольной групп на территории </w:t>
      </w:r>
      <w:r w:rsidRPr="00042128">
        <w:rPr>
          <w:rStyle w:val="21"/>
          <w:rFonts w:eastAsia="Arial Unicode MS"/>
        </w:rPr>
        <w:t xml:space="preserve">Тернейского </w:t>
      </w:r>
      <w:r w:rsidR="00E92CA2" w:rsidRPr="00042128">
        <w:rPr>
          <w:rStyle w:val="21"/>
          <w:rFonts w:eastAsia="Arial Unicode MS"/>
        </w:rPr>
        <w:t>муниципального округа</w:t>
      </w:r>
      <w:r w:rsidR="00E675AE" w:rsidRPr="00042128">
        <w:rPr>
          <w:rStyle w:val="21"/>
          <w:rFonts w:eastAsia="Arial Unicode MS"/>
        </w:rPr>
        <w:t>, в срок до 16 часов 00 минут.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4</w:t>
      </w:r>
      <w:r w:rsidR="00EB43C5" w:rsidRPr="00042128">
        <w:rPr>
          <w:rStyle w:val="21"/>
          <w:rFonts w:eastAsia="Arial Unicode MS"/>
          <w:b/>
        </w:rPr>
        <w:t xml:space="preserve">. </w:t>
      </w:r>
      <w:r w:rsidR="00E675AE" w:rsidRPr="00042128">
        <w:rPr>
          <w:rStyle w:val="21"/>
          <w:rFonts w:eastAsia="Arial Unicode MS"/>
          <w:b/>
        </w:rPr>
        <w:t>МКУ «</w:t>
      </w:r>
      <w:r w:rsidR="00EB43C5" w:rsidRPr="00042128">
        <w:rPr>
          <w:rStyle w:val="21"/>
          <w:rFonts w:eastAsia="Arial Unicode MS"/>
          <w:b/>
        </w:rPr>
        <w:t>ХОЗУ</w:t>
      </w:r>
      <w:r w:rsidR="00E675AE" w:rsidRPr="00042128">
        <w:rPr>
          <w:rStyle w:val="21"/>
          <w:rFonts w:eastAsia="Arial Unicode MS"/>
          <w:b/>
        </w:rPr>
        <w:t>»</w:t>
      </w:r>
      <w:r w:rsidR="00EB43C5" w:rsidRPr="00042128">
        <w:rPr>
          <w:rStyle w:val="21"/>
          <w:rFonts w:eastAsia="Arial Unicode MS"/>
          <w:b/>
        </w:rPr>
        <w:t xml:space="preserve"> Тернейского муниципального округа</w:t>
      </w:r>
      <w:r w:rsidR="00E675AE" w:rsidRPr="00042128">
        <w:rPr>
          <w:rStyle w:val="21"/>
          <w:rFonts w:eastAsia="Arial Unicode MS"/>
          <w:b/>
        </w:rPr>
        <w:t xml:space="preserve"> (</w:t>
      </w:r>
      <w:r w:rsidR="00EB43C5" w:rsidRPr="00042128">
        <w:rPr>
          <w:rStyle w:val="21"/>
          <w:rFonts w:eastAsia="Arial Unicode MS"/>
          <w:b/>
        </w:rPr>
        <w:t>Виноградова</w:t>
      </w:r>
      <w:r w:rsidR="00E675AE" w:rsidRPr="00042128">
        <w:rPr>
          <w:rStyle w:val="21"/>
          <w:rFonts w:eastAsia="Arial Unicode MS"/>
          <w:b/>
        </w:rPr>
        <w:t>):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согласовать выделение служебного автотранспорта для работы патрульных, патрульно-контрольных групп;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5</w:t>
      </w:r>
      <w:r w:rsidR="00EB43C5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 xml:space="preserve">Рекомендовать </w:t>
      </w:r>
      <w:r w:rsidR="00EB43C5" w:rsidRPr="00042128">
        <w:rPr>
          <w:rStyle w:val="21"/>
          <w:rFonts w:eastAsia="Arial Unicode MS"/>
          <w:b/>
        </w:rPr>
        <w:t xml:space="preserve"> </w:t>
      </w:r>
      <w:r w:rsidR="00E675AE" w:rsidRPr="00042128">
        <w:rPr>
          <w:rStyle w:val="21"/>
          <w:rFonts w:eastAsia="Arial Unicode MS"/>
          <w:b/>
        </w:rPr>
        <w:t>МО МВД России «Дальнегорский» (</w:t>
      </w:r>
      <w:r w:rsidR="00EB43C5" w:rsidRPr="00042128">
        <w:rPr>
          <w:rStyle w:val="21"/>
          <w:rFonts w:eastAsia="Arial Unicode MS"/>
          <w:b/>
        </w:rPr>
        <w:t>Д</w:t>
      </w:r>
      <w:r w:rsidR="000F545F" w:rsidRPr="00042128">
        <w:rPr>
          <w:rStyle w:val="21"/>
          <w:rFonts w:eastAsia="Arial Unicode MS"/>
          <w:b/>
        </w:rPr>
        <w:t>ан</w:t>
      </w:r>
      <w:r w:rsidR="00EB43C5" w:rsidRPr="00042128">
        <w:rPr>
          <w:rStyle w:val="21"/>
          <w:rFonts w:eastAsia="Arial Unicode MS"/>
          <w:b/>
        </w:rPr>
        <w:t>чук</w:t>
      </w:r>
      <w:r w:rsidR="00E675AE" w:rsidRPr="00042128">
        <w:rPr>
          <w:rStyle w:val="21"/>
          <w:rFonts w:eastAsia="Arial Unicode MS"/>
          <w:b/>
        </w:rPr>
        <w:t>):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организовать ограничение проезда постороннего транспорта в лесной массив.</w:t>
      </w:r>
    </w:p>
    <w:p w:rsidR="00631438" w:rsidRPr="00042128" w:rsidRDefault="00042128" w:rsidP="007D21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128">
        <w:rPr>
          <w:rStyle w:val="21"/>
          <w:rFonts w:eastAsia="Arial Unicode MS"/>
        </w:rPr>
        <w:t>6</w:t>
      </w:r>
      <w:r w:rsidR="00EB43C5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 xml:space="preserve">Рекомендовать начальникам ОНДиПР по </w:t>
      </w:r>
      <w:r w:rsidR="00EB43C5" w:rsidRPr="00042128">
        <w:rPr>
          <w:rStyle w:val="21"/>
          <w:rFonts w:eastAsia="Arial Unicode MS"/>
          <w:b/>
        </w:rPr>
        <w:t xml:space="preserve">Тернейскому муниципальному </w:t>
      </w:r>
      <w:r w:rsidR="00631438" w:rsidRPr="00042128">
        <w:rPr>
          <w:rStyle w:val="21"/>
          <w:rFonts w:eastAsia="Arial Unicode MS"/>
          <w:b/>
        </w:rPr>
        <w:t>району УНДиПР</w:t>
      </w:r>
      <w:r w:rsidR="00E675AE" w:rsidRPr="00042128">
        <w:rPr>
          <w:rStyle w:val="21"/>
          <w:rFonts w:eastAsia="Arial Unicode MS"/>
          <w:b/>
        </w:rPr>
        <w:t xml:space="preserve"> Главного управления МЧС России по Приморскому краю (</w:t>
      </w:r>
      <w:r w:rsidR="00EB43C5" w:rsidRPr="00042128">
        <w:rPr>
          <w:rStyle w:val="21"/>
          <w:rFonts w:eastAsia="Arial Unicode MS"/>
          <w:b/>
        </w:rPr>
        <w:t>Евзютин</w:t>
      </w:r>
      <w:r w:rsidR="00631438" w:rsidRPr="00042128">
        <w:rPr>
          <w:rStyle w:val="21"/>
          <w:rFonts w:eastAsia="Arial Unicode MS"/>
          <w:b/>
        </w:rPr>
        <w:t>),</w:t>
      </w:r>
      <w:r w:rsidR="00E675AE" w:rsidRPr="00042128">
        <w:rPr>
          <w:rStyle w:val="21"/>
          <w:rFonts w:eastAsia="Arial Unicode MS"/>
          <w:b/>
        </w:rPr>
        <w:t xml:space="preserve"> МО МВД России «Дальнегорский» (</w:t>
      </w:r>
      <w:r w:rsidR="000F545F" w:rsidRPr="00042128">
        <w:rPr>
          <w:rStyle w:val="21"/>
          <w:rFonts w:eastAsia="Arial Unicode MS"/>
          <w:b/>
        </w:rPr>
        <w:t>Дан</w:t>
      </w:r>
      <w:r w:rsidR="00EB43C5" w:rsidRPr="00042128">
        <w:rPr>
          <w:rStyle w:val="21"/>
          <w:rFonts w:eastAsia="Arial Unicode MS"/>
          <w:b/>
        </w:rPr>
        <w:t>чук</w:t>
      </w:r>
      <w:r w:rsidR="00E675AE" w:rsidRPr="00042128">
        <w:rPr>
          <w:rStyle w:val="21"/>
          <w:rFonts w:eastAsia="Arial Unicode MS"/>
          <w:b/>
        </w:rPr>
        <w:t>)</w:t>
      </w:r>
      <w:r w:rsidR="008219E4" w:rsidRPr="00042128">
        <w:rPr>
          <w:rStyle w:val="21"/>
          <w:rFonts w:eastAsia="Arial Unicode MS"/>
          <w:b/>
        </w:rPr>
        <w:t xml:space="preserve"> и </w:t>
      </w:r>
      <w:r w:rsidR="00B02EFC" w:rsidRPr="00042128">
        <w:rPr>
          <w:rStyle w:val="21"/>
          <w:rFonts w:eastAsia="Arial Unicode MS"/>
          <w:b/>
        </w:rPr>
        <w:t>главному специалисту</w:t>
      </w:r>
      <w:r w:rsidR="008219E4" w:rsidRPr="00042128">
        <w:rPr>
          <w:rStyle w:val="21"/>
          <w:rFonts w:eastAsia="Arial Unicode MS"/>
          <w:b/>
        </w:rPr>
        <w:t xml:space="preserve"> – эксперт</w:t>
      </w:r>
      <w:r w:rsidR="00B02EFC" w:rsidRPr="00042128">
        <w:rPr>
          <w:rStyle w:val="21"/>
          <w:rFonts w:eastAsia="Arial Unicode MS"/>
          <w:b/>
        </w:rPr>
        <w:t>у</w:t>
      </w:r>
      <w:r w:rsidR="008219E4" w:rsidRPr="00042128">
        <w:rPr>
          <w:rStyle w:val="21"/>
          <w:rFonts w:eastAsia="Arial Unicode MS"/>
          <w:b/>
        </w:rPr>
        <w:t xml:space="preserve"> отдела Федерального государственного лесного надзора (лесной охраны) и пожарного надзора в лесах Министерства лесного хозяйства и </w:t>
      </w:r>
      <w:r w:rsidR="00B02EFC" w:rsidRPr="00042128">
        <w:rPr>
          <w:rStyle w:val="21"/>
          <w:rFonts w:eastAsia="Arial Unicode MS"/>
          <w:b/>
        </w:rPr>
        <w:t>охраны объектов животного</w:t>
      </w:r>
      <w:r w:rsidR="008219E4" w:rsidRPr="00042128">
        <w:rPr>
          <w:rStyle w:val="21"/>
          <w:rFonts w:eastAsia="Arial Unicode MS"/>
          <w:b/>
        </w:rPr>
        <w:t xml:space="preserve"> мира</w:t>
      </w:r>
      <w:r w:rsidR="00017101" w:rsidRPr="00042128">
        <w:rPr>
          <w:rStyle w:val="21"/>
          <w:rFonts w:eastAsia="Arial Unicode MS"/>
          <w:b/>
        </w:rPr>
        <w:t xml:space="preserve"> Приморского края</w:t>
      </w:r>
      <w:r w:rsidR="008219E4" w:rsidRPr="00042128">
        <w:rPr>
          <w:rStyle w:val="21"/>
          <w:rFonts w:eastAsia="Arial Unicode MS"/>
          <w:b/>
        </w:rPr>
        <w:t xml:space="preserve"> (Подлубный)</w:t>
      </w:r>
      <w:r w:rsidR="00E675AE" w:rsidRPr="00042128">
        <w:rPr>
          <w:rStyle w:val="21"/>
          <w:rFonts w:eastAsia="Arial Unicode MS"/>
          <w:b/>
        </w:rPr>
        <w:t>:</w:t>
      </w:r>
      <w:r w:rsidR="00631438" w:rsidRPr="00042128">
        <w:rPr>
          <w:rStyle w:val="21"/>
          <w:rFonts w:eastAsia="Arial Unicode MS"/>
          <w:b/>
        </w:rPr>
        <w:t xml:space="preserve"> 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обеспечить своевременное выявление, расследование и привлечение к ответственности лиц, виновных в возникновении лесных пожаров, согласно действующего законодательства Российской Федерации и Приморского края, и доведение информации до общественности.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7</w:t>
      </w:r>
      <w:r w:rsidR="00EB43C5" w:rsidRPr="00042128">
        <w:rPr>
          <w:rStyle w:val="21"/>
          <w:rFonts w:eastAsia="Arial Unicode MS"/>
        </w:rPr>
        <w:t xml:space="preserve">. </w:t>
      </w:r>
      <w:r w:rsidR="00EB43C5" w:rsidRPr="00042128">
        <w:rPr>
          <w:rStyle w:val="21"/>
          <w:rFonts w:eastAsia="Arial Unicode MS"/>
          <w:b/>
        </w:rPr>
        <w:t xml:space="preserve">Тернейскому </w:t>
      </w:r>
      <w:r w:rsidR="009B51BC" w:rsidRPr="00042128">
        <w:rPr>
          <w:rStyle w:val="21"/>
          <w:rFonts w:eastAsia="Arial Unicode MS"/>
          <w:b/>
        </w:rPr>
        <w:t>филиалу КГКУ</w:t>
      </w:r>
      <w:r w:rsidR="00E675AE" w:rsidRPr="00042128">
        <w:rPr>
          <w:rStyle w:val="21"/>
          <w:rFonts w:eastAsia="Arial Unicode MS"/>
          <w:b/>
        </w:rPr>
        <w:t xml:space="preserve"> «Примлес» (</w:t>
      </w:r>
      <w:r w:rsidR="00EB43C5" w:rsidRPr="00042128">
        <w:rPr>
          <w:rStyle w:val="21"/>
          <w:rFonts w:eastAsia="Arial Unicode MS"/>
          <w:b/>
        </w:rPr>
        <w:t>П</w:t>
      </w:r>
      <w:r w:rsidR="000F545F" w:rsidRPr="00042128">
        <w:rPr>
          <w:rStyle w:val="21"/>
          <w:rFonts w:eastAsia="Arial Unicode MS"/>
          <w:b/>
        </w:rPr>
        <w:t>ритуляк</w:t>
      </w:r>
      <w:r w:rsidR="00E675AE" w:rsidRPr="00042128">
        <w:rPr>
          <w:rStyle w:val="21"/>
          <w:rFonts w:eastAsia="Arial Unicode MS"/>
          <w:b/>
        </w:rPr>
        <w:t>):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lastRenderedPageBreak/>
        <w:t xml:space="preserve">- </w:t>
      </w:r>
      <w:r w:rsidR="00E675AE" w:rsidRPr="00042128">
        <w:rPr>
          <w:rStyle w:val="21"/>
          <w:rFonts w:eastAsia="Arial Unicode MS"/>
        </w:rPr>
        <w:t>проинформировать лесопользователей о необходимости проведения превентивных мероприятий, направленных на недопущение возникновения и перехода огня на земли лесного фонда;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организовать патрулирование лесного массива с целью выявления и пресечения нарушений, установленных требований пожарной безопасности в лесах;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при обнаружении очагов возгораний в лесном массиве безотлагательно сообщать в </w:t>
      </w:r>
      <w:r w:rsidR="00606DB9" w:rsidRPr="00042128">
        <w:rPr>
          <w:rStyle w:val="21"/>
          <w:rFonts w:eastAsia="Arial Unicode MS"/>
        </w:rPr>
        <w:t>ЕДДС Тернейского муниципального округа</w:t>
      </w:r>
      <w:r w:rsidR="00E675AE" w:rsidRPr="00042128">
        <w:rPr>
          <w:rStyle w:val="21"/>
          <w:rFonts w:eastAsia="Arial Unicode MS"/>
        </w:rPr>
        <w:t>;</w:t>
      </w:r>
    </w:p>
    <w:p w:rsidR="000D20D3" w:rsidRPr="00042128" w:rsidRDefault="00EB43C5" w:rsidP="007D2121">
      <w:pPr>
        <w:jc w:val="both"/>
        <w:rPr>
          <w:rStyle w:val="21"/>
          <w:rFonts w:eastAsia="Arial Unicode MS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усилить контрольно-надзорные мероприятия в лесном фонде, при выявлении правонарушений и виновных лиц принимать все необходимые меры, предусмотренные административным законодательством Российской Федерации;</w:t>
      </w:r>
    </w:p>
    <w:p w:rsidR="000D20D3" w:rsidRPr="00042128" w:rsidRDefault="00BF5A21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3E0688" w:rsidRPr="00042128">
        <w:rPr>
          <w:rStyle w:val="21"/>
          <w:rFonts w:eastAsia="Arial Unicode MS"/>
        </w:rPr>
        <w:t xml:space="preserve">при наличии квадрокоптера, вести постоянный мониторинг, где есть угроза перехода пожара (лесного, ландшафтного) с земель иных категорий. </w:t>
      </w:r>
      <w:r w:rsidR="00606DB9" w:rsidRPr="00042128">
        <w:rPr>
          <w:rStyle w:val="21"/>
          <w:rFonts w:eastAsia="Arial Unicode MS"/>
        </w:rPr>
        <w:t xml:space="preserve"> 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8</w:t>
      </w:r>
      <w:r w:rsidR="00EB43C5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>Организациям независимо от организационно-правовых форм собственности</w:t>
      </w:r>
      <w:r w:rsidR="00E675AE" w:rsidRPr="00042128">
        <w:rPr>
          <w:rStyle w:val="21"/>
          <w:rFonts w:eastAsia="Arial Unicode MS"/>
        </w:rPr>
        <w:t xml:space="preserve"> подготовить для возможного использования в тушении природных (лесных) пожаров имеющуюся водовозную и землеройную технику, обеспечить создание дополнительных источников заправки водой пожарной и приспособленной для целей пожаротушения автомобильной техники.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9</w:t>
      </w:r>
      <w:r w:rsidR="00EB43C5" w:rsidRPr="00042128">
        <w:rPr>
          <w:rStyle w:val="21"/>
          <w:rFonts w:eastAsia="Arial Unicode MS"/>
        </w:rPr>
        <w:t xml:space="preserve">. </w:t>
      </w:r>
      <w:r w:rsidR="000F545F" w:rsidRPr="00042128">
        <w:rPr>
          <w:rStyle w:val="21"/>
          <w:rFonts w:eastAsia="Arial Unicode MS"/>
          <w:b/>
        </w:rPr>
        <w:t xml:space="preserve">Рекомендовать </w:t>
      </w:r>
      <w:r w:rsidR="00EB43C5" w:rsidRPr="00042128">
        <w:rPr>
          <w:rStyle w:val="21"/>
          <w:rFonts w:eastAsia="Arial Unicode MS"/>
          <w:b/>
        </w:rPr>
        <w:t>Тернейскому филиалу «</w:t>
      </w:r>
      <w:r w:rsidR="00E675AE" w:rsidRPr="00042128">
        <w:rPr>
          <w:rStyle w:val="21"/>
          <w:rFonts w:eastAsia="Arial Unicode MS"/>
          <w:b/>
        </w:rPr>
        <w:t>Примавтодор» (</w:t>
      </w:r>
      <w:r w:rsidR="00EB43C5" w:rsidRPr="00042128">
        <w:rPr>
          <w:rStyle w:val="21"/>
          <w:rFonts w:eastAsia="Arial Unicode MS"/>
          <w:b/>
        </w:rPr>
        <w:t>Осипов</w:t>
      </w:r>
      <w:r w:rsidR="000F545F" w:rsidRPr="00042128">
        <w:rPr>
          <w:rStyle w:val="21"/>
          <w:rFonts w:eastAsia="Arial Unicode MS"/>
          <w:b/>
        </w:rPr>
        <w:t>)</w:t>
      </w:r>
      <w:r w:rsidR="00E675AE" w:rsidRPr="00042128">
        <w:rPr>
          <w:rStyle w:val="21"/>
          <w:rFonts w:eastAsia="Arial Unicode MS"/>
          <w:b/>
        </w:rPr>
        <w:t>:</w:t>
      </w:r>
    </w:p>
    <w:p w:rsidR="000D20D3" w:rsidRPr="00042128" w:rsidRDefault="00EB43C5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провести работы по очистке полос отвода вдоль автомобильных дорог общего пользования от порубочных остатков, мусора и горючих материалов.</w:t>
      </w:r>
    </w:p>
    <w:p w:rsidR="000D20D3" w:rsidRPr="00042128" w:rsidRDefault="00042128" w:rsidP="000F545F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10</w:t>
      </w:r>
      <w:r w:rsidR="00EB43C5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>Рекоме</w:t>
      </w:r>
      <w:r w:rsidR="00EB43C5" w:rsidRPr="00042128">
        <w:rPr>
          <w:rStyle w:val="21"/>
          <w:rFonts w:eastAsia="Arial Unicode MS"/>
          <w:b/>
        </w:rPr>
        <w:t>ндовать председателям</w:t>
      </w:r>
      <w:r w:rsidR="000F545F" w:rsidRPr="00042128">
        <w:rPr>
          <w:rStyle w:val="21"/>
          <w:rFonts w:eastAsia="Arial Unicode MS"/>
          <w:b/>
        </w:rPr>
        <w:t>:</w:t>
      </w:r>
      <w:r w:rsidR="00B9675F" w:rsidRPr="00042128">
        <w:rPr>
          <w:rStyle w:val="21"/>
          <w:rFonts w:eastAsia="Arial Unicode MS"/>
          <w:b/>
        </w:rPr>
        <w:t xml:space="preserve"> </w:t>
      </w:r>
      <w:r w:rsidR="000F545F" w:rsidRPr="00042128">
        <w:rPr>
          <w:rStyle w:val="21"/>
          <w:rFonts w:eastAsia="Arial Unicode MS"/>
          <w:b/>
        </w:rPr>
        <w:t>«Тернейская ОООиР»</w:t>
      </w:r>
      <w:r w:rsidR="00EB43C5" w:rsidRPr="00042128">
        <w:rPr>
          <w:rStyle w:val="21"/>
          <w:rFonts w:eastAsia="Arial Unicode MS"/>
          <w:b/>
        </w:rPr>
        <w:t>, ООО «</w:t>
      </w:r>
      <w:r w:rsidR="000F545F" w:rsidRPr="00042128">
        <w:rPr>
          <w:rStyle w:val="21"/>
          <w:rFonts w:eastAsia="Arial Unicode MS"/>
          <w:b/>
        </w:rPr>
        <w:t>Наши севера</w:t>
      </w:r>
      <w:r w:rsidR="00EB43C5" w:rsidRPr="00042128">
        <w:rPr>
          <w:rStyle w:val="21"/>
          <w:rFonts w:eastAsia="Arial Unicode MS"/>
          <w:b/>
        </w:rPr>
        <w:t>», ООО «Тройка»,</w:t>
      </w:r>
      <w:r w:rsidR="000F545F" w:rsidRPr="00042128">
        <w:rPr>
          <w:rStyle w:val="21"/>
          <w:rFonts w:eastAsia="Arial Unicode MS"/>
          <w:b/>
        </w:rPr>
        <w:t xml:space="preserve"> «</w:t>
      </w:r>
      <w:r w:rsidR="000F545F" w:rsidRPr="00042128">
        <w:rPr>
          <w:rFonts w:ascii="Times New Roman" w:hAnsi="Times New Roman" w:cs="Times New Roman"/>
          <w:b/>
          <w:sz w:val="26"/>
          <w:szCs w:val="26"/>
        </w:rPr>
        <w:t>Территориально-соседская община малочисленных народов с.Агзу»</w:t>
      </w:r>
      <w:r w:rsidR="00E675AE" w:rsidRPr="00042128">
        <w:rPr>
          <w:rStyle w:val="21"/>
          <w:rFonts w:eastAsia="Arial Unicode MS"/>
          <w:b/>
        </w:rPr>
        <w:t>:</w:t>
      </w:r>
    </w:p>
    <w:p w:rsidR="000D20D3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организовать проведение разъяснительной работы с охотниками и рыболовами о необходимости соблюдения Правил пожарной безопасности в лесах и Правил противопожарного режима в РФ;</w:t>
      </w:r>
    </w:p>
    <w:p w:rsidR="000D20D3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обеспечить распространение среди граждан, обращающихся для получения разрешений на добычу охотничьих ресурсов, памяток о необходимости соблюдения требований пожарной безопасности в лесах с регистрацией в журнале, а также информации о введенном на территории </w:t>
      </w:r>
      <w:r w:rsidRPr="00042128">
        <w:rPr>
          <w:rStyle w:val="21"/>
          <w:rFonts w:eastAsia="Arial Unicode MS"/>
        </w:rPr>
        <w:t>Тернейского муниципального округа</w:t>
      </w:r>
      <w:r w:rsidR="00E675AE" w:rsidRPr="00042128">
        <w:rPr>
          <w:rStyle w:val="21"/>
          <w:rFonts w:eastAsia="Arial Unicode MS"/>
        </w:rPr>
        <w:t xml:space="preserve"> особого противопожарного режима и запрете нахождения в лесах;</w:t>
      </w:r>
    </w:p>
    <w:p w:rsidR="000D20D3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 xml:space="preserve">рассмотреть вопрос о создании группы добровольцев с дальнейшим обучением на право тушения пожара в </w:t>
      </w:r>
      <w:r w:rsidRPr="00042128">
        <w:rPr>
          <w:rStyle w:val="21"/>
          <w:rFonts w:eastAsia="Arial Unicode MS"/>
        </w:rPr>
        <w:t>24 ОПС по</w:t>
      </w:r>
      <w:r w:rsidR="00E675AE" w:rsidRPr="00042128">
        <w:rPr>
          <w:rStyle w:val="21"/>
          <w:rFonts w:eastAsia="Arial Unicode MS"/>
        </w:rPr>
        <w:t xml:space="preserve"> охране </w:t>
      </w:r>
      <w:r w:rsidR="000F545F" w:rsidRPr="00042128">
        <w:rPr>
          <w:rStyle w:val="21"/>
          <w:rFonts w:eastAsia="Arial Unicode MS"/>
        </w:rPr>
        <w:t>Тернейского муниципального округ</w:t>
      </w:r>
      <w:r w:rsidRPr="00042128">
        <w:rPr>
          <w:rStyle w:val="21"/>
          <w:rFonts w:eastAsia="Arial Unicode MS"/>
        </w:rPr>
        <w:t>а</w:t>
      </w:r>
      <w:r w:rsidR="00E675AE" w:rsidRPr="00042128">
        <w:rPr>
          <w:rStyle w:val="21"/>
          <w:rFonts w:eastAsia="Arial Unicode MS"/>
        </w:rPr>
        <w:t>.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11</w:t>
      </w:r>
      <w:r w:rsidR="00B9675F" w:rsidRPr="00042128">
        <w:rPr>
          <w:rStyle w:val="21"/>
          <w:rFonts w:eastAsia="Arial Unicode MS"/>
        </w:rPr>
        <w:t xml:space="preserve">. </w:t>
      </w:r>
      <w:r w:rsidR="00E675AE" w:rsidRPr="00042128">
        <w:rPr>
          <w:rStyle w:val="21"/>
          <w:rFonts w:eastAsia="Arial Unicode MS"/>
          <w:b/>
        </w:rPr>
        <w:t xml:space="preserve">Начальнику </w:t>
      </w:r>
      <w:r w:rsidR="00B9675F" w:rsidRPr="00042128">
        <w:rPr>
          <w:rStyle w:val="21"/>
          <w:rFonts w:eastAsia="Arial Unicode MS"/>
          <w:b/>
        </w:rPr>
        <w:t>отдела земельных и имущественных отношений администрации</w:t>
      </w:r>
      <w:r w:rsidR="00E675AE" w:rsidRPr="00042128">
        <w:rPr>
          <w:rStyle w:val="21"/>
          <w:rFonts w:eastAsia="Arial Unicode MS"/>
          <w:b/>
        </w:rPr>
        <w:t xml:space="preserve"> </w:t>
      </w:r>
      <w:r w:rsidR="00B9675F" w:rsidRPr="00042128">
        <w:rPr>
          <w:rStyle w:val="21"/>
          <w:rFonts w:eastAsia="Arial Unicode MS"/>
          <w:b/>
        </w:rPr>
        <w:t>Тернейского муниципального округа (</w:t>
      </w:r>
      <w:r w:rsidR="000F545F" w:rsidRPr="00042128">
        <w:rPr>
          <w:rStyle w:val="21"/>
          <w:rFonts w:eastAsia="Arial Unicode MS"/>
          <w:b/>
        </w:rPr>
        <w:t>Новожилова</w:t>
      </w:r>
      <w:r w:rsidR="00E675AE" w:rsidRPr="00042128">
        <w:rPr>
          <w:rStyle w:val="21"/>
          <w:rFonts w:eastAsia="Arial Unicode MS"/>
          <w:b/>
        </w:rPr>
        <w:t>)</w:t>
      </w:r>
      <w:r w:rsidR="00B9675F" w:rsidRPr="00042128">
        <w:rPr>
          <w:rStyle w:val="21"/>
          <w:rFonts w:eastAsia="Arial Unicode MS"/>
          <w:b/>
        </w:rPr>
        <w:t>:</w:t>
      </w:r>
    </w:p>
    <w:p w:rsidR="000D20D3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проинформировать арендаторов земель сельхозназначения о необходимости обновления и обустройства минерализованных полос и запрете разведения открытого огня.</w:t>
      </w:r>
    </w:p>
    <w:p w:rsidR="000D20D3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E675AE" w:rsidRPr="00042128">
        <w:rPr>
          <w:rStyle w:val="21"/>
          <w:rFonts w:eastAsia="Arial Unicode MS"/>
        </w:rPr>
        <w:t>принять участие в межведомственных рейдах, направленных на выявление собственников заброшенных (захламленных) земельных участков и территорий.</w:t>
      </w:r>
    </w:p>
    <w:p w:rsidR="000D20D3" w:rsidRPr="00042128" w:rsidRDefault="0004212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>12</w:t>
      </w:r>
      <w:r w:rsidR="00B9675F" w:rsidRPr="00042128">
        <w:rPr>
          <w:rStyle w:val="21"/>
          <w:rFonts w:eastAsia="Arial Unicode MS"/>
        </w:rPr>
        <w:t xml:space="preserve">. </w:t>
      </w:r>
      <w:r w:rsidR="00993C67" w:rsidRPr="00042128">
        <w:rPr>
          <w:rStyle w:val="21"/>
          <w:rFonts w:eastAsia="Arial Unicode MS"/>
          <w:b/>
        </w:rPr>
        <w:t>Рекомендовать</w:t>
      </w:r>
      <w:r w:rsidR="00993C67" w:rsidRPr="00042128">
        <w:rPr>
          <w:rStyle w:val="21"/>
          <w:rFonts w:eastAsia="Arial Unicode MS"/>
        </w:rPr>
        <w:t xml:space="preserve"> </w:t>
      </w:r>
      <w:r w:rsidR="00E675AE" w:rsidRPr="00042128">
        <w:rPr>
          <w:rStyle w:val="21"/>
          <w:rFonts w:eastAsia="Arial Unicode MS"/>
          <w:b/>
        </w:rPr>
        <w:t xml:space="preserve">ОНДиПР по </w:t>
      </w:r>
      <w:r w:rsidR="00B9675F" w:rsidRPr="00042128">
        <w:rPr>
          <w:rStyle w:val="21"/>
          <w:rFonts w:eastAsia="Arial Unicode MS"/>
          <w:b/>
        </w:rPr>
        <w:t>Тернейскому муниципальному району</w:t>
      </w:r>
      <w:r w:rsidR="00E675AE" w:rsidRPr="00042128">
        <w:rPr>
          <w:rStyle w:val="21"/>
          <w:rFonts w:eastAsia="Arial Unicode MS"/>
          <w:b/>
        </w:rPr>
        <w:t xml:space="preserve"> УНДиПР Главного управления МЧС России по Приморскому краю </w:t>
      </w:r>
      <w:r w:rsidR="007D2121" w:rsidRPr="00042128">
        <w:rPr>
          <w:rStyle w:val="21"/>
          <w:rFonts w:eastAsia="Arial Unicode MS"/>
          <w:b/>
        </w:rPr>
        <w:t>(Евзютин)</w:t>
      </w:r>
      <w:r w:rsidR="007D2121" w:rsidRPr="00042128">
        <w:rPr>
          <w:rStyle w:val="21"/>
          <w:rFonts w:eastAsia="Arial Unicode MS"/>
        </w:rPr>
        <w:t xml:space="preserve"> </w:t>
      </w:r>
      <w:r w:rsidR="007E2874" w:rsidRPr="00042128">
        <w:rPr>
          <w:rStyle w:val="21"/>
          <w:rFonts w:eastAsia="Arial Unicode MS"/>
        </w:rPr>
        <w:t>организовать</w:t>
      </w:r>
      <w:r w:rsidR="00E675AE" w:rsidRPr="00042128">
        <w:rPr>
          <w:rStyle w:val="21"/>
          <w:rFonts w:eastAsia="Arial Unicode MS"/>
        </w:rPr>
        <w:t xml:space="preserve"> проведение </w:t>
      </w:r>
      <w:r w:rsidR="007E2874" w:rsidRPr="00042128">
        <w:rPr>
          <w:rStyle w:val="21"/>
          <w:rFonts w:eastAsia="Arial Unicode MS"/>
        </w:rPr>
        <w:t xml:space="preserve">совместно </w:t>
      </w:r>
      <w:r w:rsidR="00E675AE" w:rsidRPr="00042128">
        <w:rPr>
          <w:rStyle w:val="21"/>
          <w:rFonts w:eastAsia="Arial Unicode MS"/>
        </w:rPr>
        <w:t xml:space="preserve">рейдовых мероприятий с МО МВД </w:t>
      </w:r>
      <w:r w:rsidR="00B9675F" w:rsidRPr="00042128">
        <w:rPr>
          <w:rStyle w:val="21"/>
          <w:rFonts w:eastAsia="Arial Unicode MS"/>
        </w:rPr>
        <w:t>России «</w:t>
      </w:r>
      <w:r w:rsidR="00E675AE" w:rsidRPr="00042128">
        <w:rPr>
          <w:rStyle w:val="21"/>
          <w:rFonts w:eastAsia="Arial Unicode MS"/>
        </w:rPr>
        <w:t xml:space="preserve">Дальнегорский», административной комиссией </w:t>
      </w:r>
      <w:r w:rsidR="00B9675F" w:rsidRPr="00042128">
        <w:rPr>
          <w:rStyle w:val="21"/>
          <w:rFonts w:eastAsia="Arial Unicode MS"/>
        </w:rPr>
        <w:t>Тернейского муниципального округа.</w:t>
      </w:r>
    </w:p>
    <w:p w:rsidR="007D2121" w:rsidRPr="00042128" w:rsidRDefault="00042128" w:rsidP="007D21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 13</w:t>
      </w:r>
      <w:r w:rsidR="007D2121" w:rsidRPr="00042128">
        <w:rPr>
          <w:rStyle w:val="21"/>
          <w:rFonts w:eastAsia="Arial Unicode MS"/>
        </w:rPr>
        <w:t xml:space="preserve">. </w:t>
      </w:r>
      <w:r w:rsidR="007D2121" w:rsidRPr="00042128">
        <w:rPr>
          <w:rFonts w:ascii="Times New Roman" w:hAnsi="Times New Roman" w:cs="Times New Roman"/>
          <w:b/>
          <w:sz w:val="26"/>
          <w:szCs w:val="26"/>
        </w:rPr>
        <w:t>Рекомендовать директору ФГБУ «Сихотэ-Алинского природного биосферного заповедника имени К.Г. Абрамова»</w:t>
      </w:r>
      <w:r w:rsidR="007D2121"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7D2121" w:rsidRPr="00042128">
        <w:rPr>
          <w:rFonts w:ascii="Times New Roman" w:hAnsi="Times New Roman" w:cs="Times New Roman"/>
          <w:b/>
          <w:bCs/>
          <w:sz w:val="26"/>
          <w:szCs w:val="26"/>
        </w:rPr>
        <w:t>(Сутырина С.В):</w:t>
      </w:r>
    </w:p>
    <w:p w:rsidR="009C1A80" w:rsidRPr="00042128" w:rsidRDefault="007D2121" w:rsidP="009C1A80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1</w:t>
      </w:r>
      <w:r w:rsidR="00042128" w:rsidRPr="00042128">
        <w:rPr>
          <w:rFonts w:ascii="Times New Roman" w:hAnsi="Times New Roman" w:cs="Times New Roman"/>
          <w:sz w:val="26"/>
          <w:szCs w:val="26"/>
        </w:rPr>
        <w:t>3</w:t>
      </w:r>
      <w:r w:rsidRPr="00042128">
        <w:rPr>
          <w:rFonts w:ascii="Times New Roman" w:hAnsi="Times New Roman" w:cs="Times New Roman"/>
          <w:sz w:val="26"/>
          <w:szCs w:val="26"/>
        </w:rPr>
        <w:t>.1. Провести противопожарные профилактические мероприятия и обеспечить охрану лесов от по</w:t>
      </w:r>
      <w:r w:rsidR="00BF5A21" w:rsidRPr="00042128">
        <w:rPr>
          <w:rFonts w:ascii="Times New Roman" w:hAnsi="Times New Roman" w:cs="Times New Roman"/>
          <w:sz w:val="26"/>
          <w:szCs w:val="26"/>
        </w:rPr>
        <w:t>жаров на охраняемых территориях.</w:t>
      </w:r>
    </w:p>
    <w:p w:rsidR="009C1A80" w:rsidRPr="00042128" w:rsidRDefault="00042128" w:rsidP="009C1A80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13</w:t>
      </w:r>
      <w:r w:rsidR="009C1A80" w:rsidRPr="00042128">
        <w:rPr>
          <w:rFonts w:ascii="Times New Roman" w:hAnsi="Times New Roman" w:cs="Times New Roman"/>
          <w:sz w:val="26"/>
          <w:szCs w:val="26"/>
        </w:rPr>
        <w:t xml:space="preserve">.2. </w:t>
      </w:r>
      <w:r w:rsidR="009C1A80" w:rsidRPr="00042128">
        <w:rPr>
          <w:rStyle w:val="21"/>
          <w:rFonts w:eastAsia="Arial Unicode MS"/>
        </w:rPr>
        <w:t xml:space="preserve"> </w:t>
      </w:r>
      <w:r w:rsidR="003E0688" w:rsidRPr="00042128">
        <w:rPr>
          <w:rStyle w:val="21"/>
          <w:rFonts w:eastAsia="Arial Unicode MS"/>
        </w:rPr>
        <w:t>При наличии квадрокоптера, вести постоянный мониторинг</w:t>
      </w:r>
      <w:r w:rsidR="00307B63" w:rsidRPr="00042128">
        <w:rPr>
          <w:rStyle w:val="21"/>
          <w:rFonts w:eastAsia="Arial Unicode MS"/>
        </w:rPr>
        <w:t xml:space="preserve">, где есть угроза перехода пожара (лесного, ландшафтного) с земель иных категорий. </w:t>
      </w:r>
    </w:p>
    <w:p w:rsidR="00BF5A21" w:rsidRPr="00042128" w:rsidRDefault="00042128" w:rsidP="00BF5A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lastRenderedPageBreak/>
        <w:t>14</w:t>
      </w:r>
      <w:r w:rsidR="00BF5A21" w:rsidRPr="00042128">
        <w:rPr>
          <w:rFonts w:ascii="Times New Roman" w:hAnsi="Times New Roman" w:cs="Times New Roman"/>
          <w:sz w:val="26"/>
          <w:szCs w:val="26"/>
        </w:rPr>
        <w:t>.</w:t>
      </w:r>
      <w:r w:rsidR="00BF5A21" w:rsidRPr="00042128">
        <w:rPr>
          <w:rFonts w:ascii="Times New Roman" w:hAnsi="Times New Roman" w:cs="Times New Roman"/>
          <w:b/>
          <w:sz w:val="26"/>
          <w:szCs w:val="26"/>
        </w:rPr>
        <w:t xml:space="preserve">  Рекомендовать КГБУ «Дирекция по охране объектов животного мира и особо охраняемых природных территорий» (Москалец С.В.)</w:t>
      </w:r>
      <w:r w:rsidR="00BF5A21" w:rsidRPr="00042128">
        <w:rPr>
          <w:rFonts w:ascii="Times New Roman" w:hAnsi="Times New Roman" w:cs="Times New Roman"/>
          <w:sz w:val="26"/>
          <w:szCs w:val="26"/>
        </w:rPr>
        <w:t xml:space="preserve"> на особо охраняемых территориях заказников «Гаралий», «Лосиный» Тернейского муниципального округа о необходимости выполнения следующих мероприятий:</w:t>
      </w:r>
    </w:p>
    <w:p w:rsidR="00E92CA2" w:rsidRPr="00042128" w:rsidRDefault="00042128" w:rsidP="009C1A80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14</w:t>
      </w:r>
      <w:r w:rsidR="009C1A80" w:rsidRPr="00042128">
        <w:rPr>
          <w:rFonts w:ascii="Times New Roman" w:hAnsi="Times New Roman" w:cs="Times New Roman"/>
          <w:sz w:val="26"/>
          <w:szCs w:val="26"/>
        </w:rPr>
        <w:t>.1. Провести противопожарные профилактические мероприятия и обеспечить охрану лесов от пожаров на охраняемых территориях.</w:t>
      </w:r>
    </w:p>
    <w:p w:rsidR="00E92CA2" w:rsidRPr="00042128" w:rsidRDefault="00042128" w:rsidP="009C1A8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15</w:t>
      </w:r>
      <w:r w:rsidR="00E92CA2" w:rsidRPr="00042128">
        <w:rPr>
          <w:rFonts w:ascii="Times New Roman" w:hAnsi="Times New Roman" w:cs="Times New Roman"/>
          <w:sz w:val="26"/>
          <w:szCs w:val="26"/>
        </w:rPr>
        <w:t xml:space="preserve">. </w:t>
      </w:r>
      <w:r w:rsidR="00E92CA2" w:rsidRPr="00042128">
        <w:rPr>
          <w:rFonts w:ascii="Times New Roman" w:hAnsi="Times New Roman" w:cs="Times New Roman"/>
          <w:b/>
          <w:sz w:val="26"/>
          <w:szCs w:val="26"/>
        </w:rPr>
        <w:t>Рекомендовать</w:t>
      </w:r>
      <w:r w:rsidR="00E92CA2"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E92CA2" w:rsidRPr="00042128">
        <w:rPr>
          <w:rFonts w:ascii="Times New Roman" w:hAnsi="Times New Roman" w:cs="Times New Roman"/>
          <w:b/>
          <w:sz w:val="26"/>
          <w:szCs w:val="26"/>
        </w:rPr>
        <w:t>Тернейскому отделению КГБУ «Приморская база авиационной, наземной охраны и защиты лесов» (Жидков В.Г.):</w:t>
      </w:r>
    </w:p>
    <w:p w:rsidR="00E92CA2" w:rsidRPr="00042128" w:rsidRDefault="00E92CA2" w:rsidP="00E92CA2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Style w:val="21"/>
          <w:rFonts w:eastAsia="Arial Unicode MS"/>
        </w:rPr>
        <w:t xml:space="preserve">- </w:t>
      </w:r>
      <w:r w:rsidR="000F545F" w:rsidRPr="00042128">
        <w:rPr>
          <w:rStyle w:val="21"/>
          <w:rFonts w:eastAsia="Arial Unicode MS"/>
        </w:rPr>
        <w:t>п</w:t>
      </w:r>
      <w:r w:rsidRPr="00042128">
        <w:rPr>
          <w:rStyle w:val="21"/>
          <w:rFonts w:eastAsia="Arial Unicode MS"/>
        </w:rPr>
        <w:t xml:space="preserve">ри наличии квадрокоптера, вести постоянный мониторинг, где есть угроза перехода пожара (лесного, ландшафтного) с земель иных категорий. </w:t>
      </w:r>
    </w:p>
    <w:p w:rsidR="00B9675F" w:rsidRPr="00042128" w:rsidRDefault="007D2121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1</w:t>
      </w:r>
      <w:r w:rsidR="00042128" w:rsidRPr="00042128">
        <w:rPr>
          <w:rFonts w:ascii="Times New Roman" w:hAnsi="Times New Roman" w:cs="Times New Roman"/>
          <w:sz w:val="26"/>
          <w:szCs w:val="26"/>
        </w:rPr>
        <w:t>6</w:t>
      </w:r>
      <w:r w:rsidR="00B9675F" w:rsidRPr="00042128">
        <w:rPr>
          <w:rFonts w:ascii="Times New Roman" w:hAnsi="Times New Roman" w:cs="Times New Roman"/>
          <w:sz w:val="26"/>
          <w:szCs w:val="26"/>
        </w:rPr>
        <w:t>. При проведении вышеуказанных мероприятий обеспечить соблюдение санитарно-противоэпидемических мер по предупреждению распространения новой коронавирусной инфекции.</w:t>
      </w:r>
    </w:p>
    <w:p w:rsidR="00B9675F" w:rsidRPr="00042128" w:rsidRDefault="007D2121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1</w:t>
      </w:r>
      <w:r w:rsidR="00042128" w:rsidRPr="00042128">
        <w:rPr>
          <w:rFonts w:ascii="Times New Roman" w:hAnsi="Times New Roman" w:cs="Times New Roman"/>
          <w:sz w:val="26"/>
          <w:szCs w:val="26"/>
        </w:rPr>
        <w:t>7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. Информацию о проводимых (проведенных) мероприятиях предоставлять </w:t>
      </w:r>
      <w:r w:rsidRPr="00042128">
        <w:rPr>
          <w:rFonts w:ascii="Times New Roman" w:hAnsi="Times New Roman" w:cs="Times New Roman"/>
          <w:b/>
          <w:sz w:val="26"/>
          <w:szCs w:val="26"/>
        </w:rPr>
        <w:t>к 17:</w:t>
      </w:r>
      <w:r w:rsidR="00B9675F" w:rsidRPr="00042128">
        <w:rPr>
          <w:rFonts w:ascii="Times New Roman" w:hAnsi="Times New Roman" w:cs="Times New Roman"/>
          <w:b/>
          <w:sz w:val="26"/>
          <w:szCs w:val="26"/>
        </w:rPr>
        <w:t>00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B9675F" w:rsidRPr="00042128">
        <w:rPr>
          <w:rFonts w:ascii="Times New Roman" w:hAnsi="Times New Roman" w:cs="Times New Roman"/>
          <w:b/>
          <w:sz w:val="26"/>
          <w:szCs w:val="26"/>
        </w:rPr>
        <w:t>час</w:t>
      </w:r>
      <w:r w:rsidRPr="00042128">
        <w:rPr>
          <w:rFonts w:ascii="Times New Roman" w:hAnsi="Times New Roman" w:cs="Times New Roman"/>
          <w:b/>
          <w:sz w:val="26"/>
          <w:szCs w:val="26"/>
        </w:rPr>
        <w:t>ам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 </w:t>
      </w:r>
      <w:r w:rsidR="00631438" w:rsidRPr="00042128">
        <w:rPr>
          <w:rFonts w:ascii="Times New Roman" w:hAnsi="Times New Roman" w:cs="Times New Roman"/>
          <w:b/>
          <w:sz w:val="26"/>
          <w:szCs w:val="26"/>
        </w:rPr>
        <w:t xml:space="preserve">ежедневно с фото видео фиксацией, </w:t>
      </w:r>
      <w:r w:rsidRPr="00042128">
        <w:rPr>
          <w:rFonts w:ascii="Times New Roman" w:hAnsi="Times New Roman" w:cs="Times New Roman"/>
          <w:sz w:val="26"/>
          <w:szCs w:val="26"/>
        </w:rPr>
        <w:t>до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 отмены </w:t>
      </w:r>
      <w:r w:rsidRPr="00042128">
        <w:rPr>
          <w:rFonts w:ascii="Times New Roman" w:hAnsi="Times New Roman" w:cs="Times New Roman"/>
          <w:sz w:val="26"/>
          <w:szCs w:val="26"/>
        </w:rPr>
        <w:t>особого противопожарному режима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 в ЕДДС Тернейского муниципального округа на электронный адрес: </w:t>
      </w:r>
      <w:r w:rsidR="00B9675F" w:rsidRPr="00042128">
        <w:rPr>
          <w:rFonts w:ascii="Times New Roman" w:hAnsi="Times New Roman" w:cs="Times New Roman"/>
          <w:i/>
          <w:sz w:val="26"/>
          <w:szCs w:val="26"/>
        </w:rPr>
        <w:t>edds-terney2019@yandex.ru.</w:t>
      </w:r>
    </w:p>
    <w:p w:rsidR="00B9675F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675F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Контроль за выполнением данного решения оставляю за собой.</w:t>
      </w:r>
    </w:p>
    <w:p w:rsidR="00B9675F" w:rsidRPr="00042128" w:rsidRDefault="00B9675F" w:rsidP="007D21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1438" w:rsidRPr="00042128" w:rsidRDefault="0063143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 комиссии по предупреждению и</w:t>
      </w:r>
      <w:r w:rsidR="00B9675F" w:rsidRPr="00042128">
        <w:rPr>
          <w:rFonts w:ascii="Times New Roman" w:hAnsi="Times New Roman" w:cs="Times New Roman"/>
          <w:sz w:val="26"/>
          <w:szCs w:val="26"/>
        </w:rPr>
        <w:br/>
        <w:t>ликвидации чрезвычайных ситуаций и</w:t>
      </w:r>
      <w:r w:rsidR="00B9675F" w:rsidRPr="00042128">
        <w:rPr>
          <w:rFonts w:ascii="Times New Roman" w:hAnsi="Times New Roman" w:cs="Times New Roman"/>
          <w:sz w:val="26"/>
          <w:szCs w:val="26"/>
        </w:rPr>
        <w:br/>
        <w:t xml:space="preserve">обеспечению пожарной безопасности </w:t>
      </w:r>
      <w:r w:rsidR="00B9675F" w:rsidRPr="00042128">
        <w:rPr>
          <w:rFonts w:ascii="Times New Roman" w:hAnsi="Times New Roman" w:cs="Times New Roman"/>
          <w:sz w:val="26"/>
          <w:szCs w:val="26"/>
        </w:rPr>
        <w:br/>
        <w:t>администрации Тернейского муниципального</w:t>
      </w:r>
      <w:r w:rsidR="00B9675F" w:rsidRPr="00042128">
        <w:rPr>
          <w:rFonts w:ascii="Times New Roman" w:hAnsi="Times New Roman" w:cs="Times New Roman"/>
          <w:sz w:val="26"/>
          <w:szCs w:val="26"/>
        </w:rPr>
        <w:br/>
        <w:t xml:space="preserve">округа, </w:t>
      </w:r>
      <w:r w:rsidRPr="00042128">
        <w:rPr>
          <w:rFonts w:ascii="Times New Roman" w:hAnsi="Times New Roman" w:cs="Times New Roman"/>
          <w:sz w:val="26"/>
          <w:szCs w:val="26"/>
        </w:rPr>
        <w:t>первый заместитель администрации</w:t>
      </w:r>
    </w:p>
    <w:p w:rsidR="00B9675F" w:rsidRPr="00042128" w:rsidRDefault="00631438" w:rsidP="007D2121">
      <w:pPr>
        <w:jc w:val="both"/>
        <w:rPr>
          <w:rFonts w:ascii="Times New Roman" w:hAnsi="Times New Roman" w:cs="Times New Roman"/>
          <w:sz w:val="26"/>
          <w:szCs w:val="26"/>
        </w:rPr>
      </w:pPr>
      <w:r w:rsidRPr="0004212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9675F" w:rsidRPr="00042128">
        <w:rPr>
          <w:rFonts w:ascii="Times New Roman" w:hAnsi="Times New Roman" w:cs="Times New Roman"/>
          <w:sz w:val="26"/>
          <w:szCs w:val="26"/>
        </w:rPr>
        <w:t xml:space="preserve">Тернейского округа                                                 </w:t>
      </w:r>
      <w:r w:rsidRPr="00042128">
        <w:rPr>
          <w:rFonts w:ascii="Times New Roman" w:hAnsi="Times New Roman" w:cs="Times New Roman"/>
          <w:sz w:val="26"/>
          <w:szCs w:val="26"/>
        </w:rPr>
        <w:t xml:space="preserve">              В.В. Гриценко</w:t>
      </w:r>
    </w:p>
    <w:sectPr w:rsidR="00B9675F" w:rsidRPr="00042128" w:rsidSect="007D2121">
      <w:pgSz w:w="11900" w:h="16840"/>
      <w:pgMar w:top="357" w:right="1410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6F" w:rsidRDefault="0055496F">
      <w:r>
        <w:separator/>
      </w:r>
    </w:p>
  </w:endnote>
  <w:endnote w:type="continuationSeparator" w:id="0">
    <w:p w:rsidR="0055496F" w:rsidRDefault="0055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6F" w:rsidRDefault="0055496F"/>
  </w:footnote>
  <w:footnote w:type="continuationSeparator" w:id="0">
    <w:p w:rsidR="0055496F" w:rsidRDefault="005549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823"/>
    <w:multiLevelType w:val="multilevel"/>
    <w:tmpl w:val="9CBA0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F6B6B"/>
    <w:multiLevelType w:val="multilevel"/>
    <w:tmpl w:val="7422C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6590B"/>
    <w:multiLevelType w:val="multilevel"/>
    <w:tmpl w:val="8F620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A36C8"/>
    <w:multiLevelType w:val="multilevel"/>
    <w:tmpl w:val="BE10E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B7E2F"/>
    <w:multiLevelType w:val="multilevel"/>
    <w:tmpl w:val="56D21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133FA"/>
    <w:multiLevelType w:val="multilevel"/>
    <w:tmpl w:val="7374A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A5718"/>
    <w:multiLevelType w:val="hybridMultilevel"/>
    <w:tmpl w:val="10CE0880"/>
    <w:lvl w:ilvl="0" w:tplc="8494913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B9CBE3E">
      <w:numFmt w:val="none"/>
      <w:lvlText w:val=""/>
      <w:lvlJc w:val="left"/>
      <w:pPr>
        <w:tabs>
          <w:tab w:val="num" w:pos="360"/>
        </w:tabs>
      </w:pPr>
    </w:lvl>
    <w:lvl w:ilvl="2" w:tplc="E1749B58">
      <w:numFmt w:val="none"/>
      <w:lvlText w:val=""/>
      <w:lvlJc w:val="left"/>
      <w:pPr>
        <w:tabs>
          <w:tab w:val="num" w:pos="360"/>
        </w:tabs>
      </w:pPr>
    </w:lvl>
    <w:lvl w:ilvl="3" w:tplc="142421CE">
      <w:numFmt w:val="none"/>
      <w:lvlText w:val=""/>
      <w:lvlJc w:val="left"/>
      <w:pPr>
        <w:tabs>
          <w:tab w:val="num" w:pos="360"/>
        </w:tabs>
      </w:pPr>
    </w:lvl>
    <w:lvl w:ilvl="4" w:tplc="49B649B8">
      <w:numFmt w:val="none"/>
      <w:lvlText w:val=""/>
      <w:lvlJc w:val="left"/>
      <w:pPr>
        <w:tabs>
          <w:tab w:val="num" w:pos="360"/>
        </w:tabs>
      </w:pPr>
    </w:lvl>
    <w:lvl w:ilvl="5" w:tplc="A26EE080">
      <w:numFmt w:val="none"/>
      <w:lvlText w:val=""/>
      <w:lvlJc w:val="left"/>
      <w:pPr>
        <w:tabs>
          <w:tab w:val="num" w:pos="360"/>
        </w:tabs>
      </w:pPr>
    </w:lvl>
    <w:lvl w:ilvl="6" w:tplc="3B825A4A">
      <w:numFmt w:val="none"/>
      <w:lvlText w:val=""/>
      <w:lvlJc w:val="left"/>
      <w:pPr>
        <w:tabs>
          <w:tab w:val="num" w:pos="360"/>
        </w:tabs>
      </w:pPr>
    </w:lvl>
    <w:lvl w:ilvl="7" w:tplc="5804EA22">
      <w:numFmt w:val="none"/>
      <w:lvlText w:val=""/>
      <w:lvlJc w:val="left"/>
      <w:pPr>
        <w:tabs>
          <w:tab w:val="num" w:pos="360"/>
        </w:tabs>
      </w:pPr>
    </w:lvl>
    <w:lvl w:ilvl="8" w:tplc="9E7EE5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DB44D3"/>
    <w:multiLevelType w:val="multilevel"/>
    <w:tmpl w:val="314E0E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35C4A"/>
    <w:multiLevelType w:val="multilevel"/>
    <w:tmpl w:val="9CD646B6"/>
    <w:lvl w:ilvl="0">
      <w:start w:val="2021"/>
      <w:numFmt w:val="decimal"/>
      <w:lvlText w:val="12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14539"/>
    <w:multiLevelType w:val="multilevel"/>
    <w:tmpl w:val="BC14FCF8"/>
    <w:lvl w:ilvl="0">
      <w:start w:val="2021"/>
      <w:numFmt w:val="decimal"/>
      <w:lvlText w:val="10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96E1D"/>
    <w:multiLevelType w:val="hybridMultilevel"/>
    <w:tmpl w:val="DCD44450"/>
    <w:lvl w:ilvl="0" w:tplc="B3AAF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D768A"/>
    <w:multiLevelType w:val="multilevel"/>
    <w:tmpl w:val="D6F652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81220F"/>
    <w:multiLevelType w:val="hybridMultilevel"/>
    <w:tmpl w:val="8EE2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47C1"/>
    <w:multiLevelType w:val="multilevel"/>
    <w:tmpl w:val="ECA630E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FF4BC2"/>
    <w:multiLevelType w:val="multilevel"/>
    <w:tmpl w:val="2D72E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E595C"/>
    <w:multiLevelType w:val="multilevel"/>
    <w:tmpl w:val="DE9A6F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8431FC"/>
    <w:multiLevelType w:val="multilevel"/>
    <w:tmpl w:val="755C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A1CE4"/>
    <w:multiLevelType w:val="multilevel"/>
    <w:tmpl w:val="F92A5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340E88"/>
    <w:multiLevelType w:val="multilevel"/>
    <w:tmpl w:val="4E6CF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4743E3"/>
    <w:multiLevelType w:val="multilevel"/>
    <w:tmpl w:val="31ACE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D19CB"/>
    <w:multiLevelType w:val="multilevel"/>
    <w:tmpl w:val="7918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C929F4"/>
    <w:multiLevelType w:val="multilevel"/>
    <w:tmpl w:val="6E74D4BA"/>
    <w:lvl w:ilvl="0">
      <w:start w:val="2021"/>
      <w:numFmt w:val="decimal"/>
      <w:lvlText w:val="11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1F6F56"/>
    <w:multiLevelType w:val="multilevel"/>
    <w:tmpl w:val="099E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E87DFB"/>
    <w:multiLevelType w:val="multilevel"/>
    <w:tmpl w:val="9358F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AE1EDA"/>
    <w:multiLevelType w:val="multilevel"/>
    <w:tmpl w:val="A5FC4D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495C4A"/>
    <w:multiLevelType w:val="hybridMultilevel"/>
    <w:tmpl w:val="E41E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D647B"/>
    <w:multiLevelType w:val="multilevel"/>
    <w:tmpl w:val="1A0A4A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4008FA"/>
    <w:multiLevelType w:val="multilevel"/>
    <w:tmpl w:val="202CA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7"/>
  </w:num>
  <w:num w:numId="4">
    <w:abstractNumId w:val="13"/>
  </w:num>
  <w:num w:numId="5">
    <w:abstractNumId w:val="23"/>
  </w:num>
  <w:num w:numId="6">
    <w:abstractNumId w:val="15"/>
  </w:num>
  <w:num w:numId="7">
    <w:abstractNumId w:val="24"/>
  </w:num>
  <w:num w:numId="8">
    <w:abstractNumId w:val="11"/>
  </w:num>
  <w:num w:numId="9">
    <w:abstractNumId w:val="22"/>
  </w:num>
  <w:num w:numId="10">
    <w:abstractNumId w:val="18"/>
  </w:num>
  <w:num w:numId="11">
    <w:abstractNumId w:val="19"/>
  </w:num>
  <w:num w:numId="12">
    <w:abstractNumId w:val="2"/>
  </w:num>
  <w:num w:numId="13">
    <w:abstractNumId w:val="3"/>
  </w:num>
  <w:num w:numId="14">
    <w:abstractNumId w:val="9"/>
  </w:num>
  <w:num w:numId="15">
    <w:abstractNumId w:val="14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4"/>
  </w:num>
  <w:num w:numId="21">
    <w:abstractNumId w:val="5"/>
  </w:num>
  <w:num w:numId="22">
    <w:abstractNumId w:val="1"/>
  </w:num>
  <w:num w:numId="23">
    <w:abstractNumId w:val="26"/>
  </w:num>
  <w:num w:numId="24">
    <w:abstractNumId w:val="17"/>
  </w:num>
  <w:num w:numId="25">
    <w:abstractNumId w:val="25"/>
  </w:num>
  <w:num w:numId="26">
    <w:abstractNumId w:val="10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3"/>
    <w:rsid w:val="00007180"/>
    <w:rsid w:val="00017101"/>
    <w:rsid w:val="00042128"/>
    <w:rsid w:val="000D20D3"/>
    <w:rsid w:val="000F545F"/>
    <w:rsid w:val="002465ED"/>
    <w:rsid w:val="0027707E"/>
    <w:rsid w:val="002D75F2"/>
    <w:rsid w:val="00307B63"/>
    <w:rsid w:val="0031139B"/>
    <w:rsid w:val="003E0688"/>
    <w:rsid w:val="003E6CB3"/>
    <w:rsid w:val="004546FF"/>
    <w:rsid w:val="004A12EC"/>
    <w:rsid w:val="004B06A7"/>
    <w:rsid w:val="00552317"/>
    <w:rsid w:val="0055496F"/>
    <w:rsid w:val="00606DB9"/>
    <w:rsid w:val="00631438"/>
    <w:rsid w:val="006C63DE"/>
    <w:rsid w:val="007338F0"/>
    <w:rsid w:val="007A48AA"/>
    <w:rsid w:val="007B1798"/>
    <w:rsid w:val="007D2121"/>
    <w:rsid w:val="007E2874"/>
    <w:rsid w:val="008219E4"/>
    <w:rsid w:val="008D18E3"/>
    <w:rsid w:val="00902ECC"/>
    <w:rsid w:val="009344B4"/>
    <w:rsid w:val="00993C67"/>
    <w:rsid w:val="009B51BC"/>
    <w:rsid w:val="009C1A80"/>
    <w:rsid w:val="00A07B5E"/>
    <w:rsid w:val="00AA33AC"/>
    <w:rsid w:val="00B02EFC"/>
    <w:rsid w:val="00B9675F"/>
    <w:rsid w:val="00BE0719"/>
    <w:rsid w:val="00BF5A21"/>
    <w:rsid w:val="00CB64A1"/>
    <w:rsid w:val="00D22CC5"/>
    <w:rsid w:val="00DC6222"/>
    <w:rsid w:val="00E675AE"/>
    <w:rsid w:val="00E92CA2"/>
    <w:rsid w:val="00EB43C5"/>
    <w:rsid w:val="00F34044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30669-A618-4DFE-B053-404379A7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9pt">
    <w:name w:val="Основной текст (2) + Georgia;9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7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BE07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64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A1"/>
    <w:rPr>
      <w:rFonts w:ascii="Segoe UI" w:hAnsi="Segoe UI" w:cs="Segoe UI"/>
      <w:color w:val="000000"/>
      <w:sz w:val="18"/>
      <w:szCs w:val="18"/>
    </w:rPr>
  </w:style>
  <w:style w:type="paragraph" w:styleId="ab">
    <w:name w:val="Body Text"/>
    <w:basedOn w:val="a"/>
    <w:link w:val="ac"/>
    <w:rsid w:val="00007180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c">
    <w:name w:val="Основной текст Знак"/>
    <w:basedOn w:val="a0"/>
    <w:link w:val="ab"/>
    <w:rsid w:val="00007180"/>
    <w:rPr>
      <w:rFonts w:ascii="Times New Roman" w:eastAsia="Times New Roman" w:hAnsi="Times New Roman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2022-04-28T04:27:00Z</cp:lastPrinted>
  <dcterms:created xsi:type="dcterms:W3CDTF">2022-04-28T04:09:00Z</dcterms:created>
  <dcterms:modified xsi:type="dcterms:W3CDTF">2023-04-02T22:16:00Z</dcterms:modified>
</cp:coreProperties>
</file>