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9961" w14:textId="4818221E" w:rsidR="00B91D32" w:rsidRDefault="00B91D32" w:rsidP="00B91D32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48"/>
        <w:gridCol w:w="501"/>
        <w:gridCol w:w="2095"/>
        <w:gridCol w:w="4782"/>
      </w:tblGrid>
      <w:tr w:rsidR="00B91D32" w14:paraId="170856BC" w14:textId="77777777" w:rsidTr="005D4D7C">
        <w:trPr>
          <w:cantSplit/>
        </w:trPr>
        <w:tc>
          <w:tcPr>
            <w:tcW w:w="4844" w:type="dxa"/>
            <w:gridSpan w:val="3"/>
          </w:tcPr>
          <w:p w14:paraId="131FE6D9" w14:textId="29D4A13F" w:rsidR="00B91D32" w:rsidRPr="000B2949" w:rsidRDefault="00B91D32" w:rsidP="000B294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2949">
              <w:rPr>
                <w:rFonts w:ascii="Times New Roman" w:hAnsi="Times New Roman" w:cs="Times New Roman"/>
                <w:lang w:eastAsia="ru-RU"/>
              </w:rPr>
              <w:t>ФИНАНСОВОЕ УПРАВЛЕНИЕ</w:t>
            </w:r>
          </w:p>
          <w:p w14:paraId="5BBDF5B9" w14:textId="77777777" w:rsidR="00B91D32" w:rsidRPr="000B2949" w:rsidRDefault="00B91D32" w:rsidP="000B2949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2949">
              <w:rPr>
                <w:rFonts w:ascii="Times New Roman" w:hAnsi="Times New Roman" w:cs="Times New Roman"/>
                <w:lang w:eastAsia="ru-RU"/>
              </w:rPr>
              <w:t>АДМИНИСТРАЦИИ ТЕРНЕЙСКОГО</w:t>
            </w:r>
          </w:p>
          <w:p w14:paraId="2188A55B" w14:textId="77777777" w:rsidR="00B91D32" w:rsidRPr="00372D25" w:rsidRDefault="00B91D32" w:rsidP="000B2949">
            <w:pPr>
              <w:pStyle w:val="a4"/>
              <w:spacing w:line="360" w:lineRule="auto"/>
              <w:jc w:val="center"/>
              <w:rPr>
                <w:lang w:eastAsia="ru-RU"/>
              </w:rPr>
            </w:pPr>
            <w:r w:rsidRPr="000B2949">
              <w:rPr>
                <w:rFonts w:ascii="Times New Roman" w:hAnsi="Times New Roman" w:cs="Times New Roman"/>
                <w:lang w:eastAsia="ru-RU"/>
              </w:rPr>
              <w:t>МУНИЦИПАЛЬНОГО ОКРУГА</w:t>
            </w:r>
          </w:p>
        </w:tc>
        <w:tc>
          <w:tcPr>
            <w:tcW w:w="4782" w:type="dxa"/>
            <w:vMerge w:val="restart"/>
            <w:hideMark/>
          </w:tcPr>
          <w:p w14:paraId="123C6429" w14:textId="77777777" w:rsidR="00B91D32" w:rsidRDefault="00B91D32" w:rsidP="005D4D7C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</w:t>
            </w:r>
          </w:p>
          <w:p w14:paraId="31DB330A" w14:textId="77777777" w:rsidR="00B91D32" w:rsidRDefault="00B91D32" w:rsidP="005D4D7C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Тернейского                        муниципального округа</w:t>
            </w:r>
          </w:p>
          <w:p w14:paraId="4141DEAC" w14:textId="77777777" w:rsidR="00B91D32" w:rsidRDefault="00B91D32" w:rsidP="005D4D7C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Наумкину</w:t>
            </w:r>
          </w:p>
        </w:tc>
      </w:tr>
      <w:tr w:rsidR="00B91D32" w:rsidRPr="00C9310E" w14:paraId="1292204E" w14:textId="77777777" w:rsidTr="005D4D7C">
        <w:trPr>
          <w:cantSplit/>
          <w:trHeight w:val="1287"/>
        </w:trPr>
        <w:tc>
          <w:tcPr>
            <w:tcW w:w="4844" w:type="dxa"/>
            <w:gridSpan w:val="3"/>
            <w:hideMark/>
          </w:tcPr>
          <w:p w14:paraId="35F43381" w14:textId="77777777" w:rsidR="00B91D32" w:rsidRDefault="00B91D32" w:rsidP="005D4D7C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ул. Ивановская 2, п. Терней, 692150</w:t>
            </w:r>
          </w:p>
          <w:p w14:paraId="7468A118" w14:textId="5D3AB059" w:rsidR="00B91D32" w:rsidRDefault="00B91D32" w:rsidP="005D4D7C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</w:t>
            </w:r>
            <w:r w:rsidR="000B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Тел: (42374) 31-4-93, 32-1-25, 31-4-92</w:t>
            </w:r>
          </w:p>
          <w:p w14:paraId="6CF90FA0" w14:textId="2E64A207" w:rsidR="00B91D32" w:rsidRPr="0080154D" w:rsidRDefault="00B91D32" w:rsidP="005D4D7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20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</w:t>
            </w:r>
            <w:r w:rsidR="000B2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</w:t>
            </w:r>
            <w:r w:rsidRPr="0080154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: 31-5-57</w:t>
            </w:r>
            <w:r w:rsidR="00860003" w:rsidRPr="0080154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80154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80154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finatmr</w:t>
            </w:r>
            <w:r w:rsidRPr="0080154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80154D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vMerge/>
            <w:vAlign w:val="center"/>
            <w:hideMark/>
          </w:tcPr>
          <w:p w14:paraId="29D95B59" w14:textId="77777777" w:rsidR="00B91D32" w:rsidRPr="0080154D" w:rsidRDefault="00B91D32" w:rsidP="005D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91D32" w14:paraId="0C79134A" w14:textId="77777777" w:rsidTr="005D4D7C"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EE01F1" w14:textId="77777777" w:rsidR="00B91D32" w:rsidRDefault="00B91D32" w:rsidP="0077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202</w:t>
            </w:r>
            <w:r w:rsidR="007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501" w:type="dxa"/>
            <w:hideMark/>
          </w:tcPr>
          <w:p w14:paraId="67CD3777" w14:textId="77777777" w:rsidR="00B91D32" w:rsidRDefault="00B91D32" w:rsidP="005D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D5C3EB" w14:textId="77777777" w:rsidR="00B91D32" w:rsidRDefault="00B91D32" w:rsidP="005D4D7C">
            <w:pPr>
              <w:spacing w:after="0" w:line="240" w:lineRule="auto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</w:t>
            </w:r>
          </w:p>
        </w:tc>
        <w:tc>
          <w:tcPr>
            <w:tcW w:w="4782" w:type="dxa"/>
          </w:tcPr>
          <w:p w14:paraId="11C9F999" w14:textId="77777777" w:rsidR="00B91D32" w:rsidRDefault="00B91D32" w:rsidP="005D4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D32" w14:paraId="2C12B95B" w14:textId="77777777" w:rsidTr="005D4D7C"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5B3E9" w14:textId="77777777" w:rsidR="00B91D32" w:rsidRDefault="00B91D32" w:rsidP="005D4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hideMark/>
          </w:tcPr>
          <w:p w14:paraId="5633A3B2" w14:textId="77777777" w:rsidR="00B91D32" w:rsidRDefault="00B91D32" w:rsidP="005D4D7C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BCA65" w14:textId="77777777" w:rsidR="00B91D32" w:rsidRDefault="00B91D32" w:rsidP="005D4D7C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</w:tcPr>
          <w:p w14:paraId="4330394B" w14:textId="77777777" w:rsidR="00B91D32" w:rsidRDefault="00B91D32" w:rsidP="005D4D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5D99FE" w14:textId="77777777" w:rsidR="00B91D32" w:rsidRDefault="00B91D32" w:rsidP="00B91D32">
      <w:pPr>
        <w:rPr>
          <w:rFonts w:ascii="Times New Roman" w:hAnsi="Times New Roman" w:cs="Times New Roman"/>
        </w:rPr>
      </w:pPr>
    </w:p>
    <w:p w14:paraId="50777469" w14:textId="77777777" w:rsidR="00B91D32" w:rsidRPr="00597327" w:rsidRDefault="00B91D32" w:rsidP="000B2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2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11B9B6C4" w14:textId="77777777" w:rsidR="00B91D32" w:rsidRPr="00597327" w:rsidRDefault="00B91D32" w:rsidP="000B2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27">
        <w:rPr>
          <w:rFonts w:ascii="Times New Roman" w:hAnsi="Times New Roman" w:cs="Times New Roman"/>
          <w:b/>
          <w:sz w:val="28"/>
          <w:szCs w:val="28"/>
        </w:rPr>
        <w:t>о работе финансового управления администрации</w:t>
      </w:r>
    </w:p>
    <w:p w14:paraId="1CA52FC8" w14:textId="77777777" w:rsidR="00B91D32" w:rsidRPr="00597327" w:rsidRDefault="00B91D32" w:rsidP="000B2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27">
        <w:rPr>
          <w:rFonts w:ascii="Times New Roman" w:hAnsi="Times New Roman" w:cs="Times New Roman"/>
          <w:b/>
          <w:sz w:val="28"/>
          <w:szCs w:val="28"/>
        </w:rPr>
        <w:t>Тернейского муниципального округа  за 202</w:t>
      </w:r>
      <w:r w:rsidR="00E0136C" w:rsidRPr="00597327">
        <w:rPr>
          <w:rFonts w:ascii="Times New Roman" w:hAnsi="Times New Roman" w:cs="Times New Roman"/>
          <w:b/>
          <w:sz w:val="28"/>
          <w:szCs w:val="28"/>
        </w:rPr>
        <w:t>4</w:t>
      </w:r>
      <w:r w:rsidRPr="0059732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54FD44CD" w14:textId="4CCC3B53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13455C92" w14:textId="7B51CA63" w:rsidR="00B91D32" w:rsidRPr="00597327" w:rsidRDefault="00B91D32" w:rsidP="001C20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Финансовое управление администрации Тернейского муниципального округа является функциональным органом администрации</w:t>
      </w:r>
      <w:r w:rsidR="000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Тернейского муниципального округа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составление и организацию исполнения бюджета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муниципальными </w:t>
      </w:r>
      <w:proofErr w:type="gram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финансами</w:t>
      </w:r>
      <w:r w:rsidR="000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="000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Тернейского муниципального округа 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обеспечивающим проведение единой финансовой политики на территории Тернейского муниципального округа.</w:t>
      </w:r>
    </w:p>
    <w:p w14:paraId="66FCF653" w14:textId="3F3ED4D5" w:rsidR="00B91D32" w:rsidRPr="00597327" w:rsidRDefault="00B91D32" w:rsidP="001C20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Основные задачи, решаемые финансовым управлением администрации Тернейского муниципального округа в рамках намеченной бюдже</w:t>
      </w:r>
      <w:r w:rsidR="00CB5AF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политики, проводимой в 202</w:t>
      </w:r>
      <w:r w:rsidR="00C81250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14:paraId="1182AB37" w14:textId="63408A9F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условий для исполнения решения о бюджете Тернейско</w:t>
      </w:r>
      <w:r w:rsidR="00CB5AF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 на 202</w:t>
      </w:r>
      <w:r w:rsidR="00C81250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5AF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C81250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5AF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81250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14:paraId="5CEF2762" w14:textId="730674DD" w:rsidR="00B91D32" w:rsidRPr="00597327" w:rsidRDefault="00B91D32" w:rsidP="001C20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прозрачности бюджета и бюджетного процесса в округе;</w:t>
      </w:r>
    </w:p>
    <w:p w14:paraId="5DC6C29A" w14:textId="59BE3D9E" w:rsidR="00B91D32" w:rsidRPr="00F33C66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бездефицитного бюджета;</w:t>
      </w:r>
    </w:p>
    <w:p w14:paraId="2D246C48" w14:textId="0F5092EA" w:rsidR="00B91D32" w:rsidRPr="00F33C66" w:rsidRDefault="00B91D32" w:rsidP="00F33C6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20A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повышение</w:t>
      </w:r>
      <w:r w:rsidRP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администрирования доходов бюджета;</w:t>
      </w:r>
    </w:p>
    <w:p w14:paraId="695AD3EE" w14:textId="2B4F44A4" w:rsidR="00B91D32" w:rsidRPr="00F33C66" w:rsidRDefault="001C20A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91D32" w:rsidRP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1D32" w:rsidRP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роста расходов бюджета округа, не обеспеченных стабильными доходными источниками</w:t>
      </w:r>
      <w:r w:rsidR="00B40208" w:rsidRP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14021" w14:textId="77777777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Распоряжением Администрации Тернейского  муниципального округа от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декабря  2020 года № 206-р «О передаче бюджетных полномочий главного распорядителя бюджетных средств»  финансовому управлению  переданы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полномочия главного распорядителя бюджетных средств - Администрации  Тернейского муниципального округа по составлению, утверждению и ведению бюджетной росписи, распределению бюджетных ассигнований, лимитов бюджетных обязательств по подведомственным получателям бюджетных средств и исполнению соответствующей части бюджета, формированию бюджетной отчетности главного распорядителя бюджетных средств.</w:t>
      </w:r>
    </w:p>
    <w:p w14:paraId="658616B1" w14:textId="260447C1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Тернейского муниципального района </w:t>
      </w:r>
      <w:r w:rsidR="0042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№123-р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20.07.2020 года «О порядке составление проекта решения Думы Тернейского муниципального района о бюджете Тернейского муниципального округа Приморского края на очередной финансовый год и плановый период» финансовым управлением подготовлен проект решения о бюджете Тернейского муниципального округа на 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14:paraId="642162EF" w14:textId="11BE6987" w:rsidR="00B91D32" w:rsidRPr="00597327" w:rsidRDefault="00597327" w:rsidP="00597327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Тернейского муниципального округа в 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организовано в соответствии с требованиями </w:t>
      </w:r>
      <w:r w:rsidR="006B74A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</w:t>
      </w:r>
      <w:r w:rsidR="006B74A2" w:rsidRPr="006B74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6B7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74A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215.1 </w:t>
      </w:r>
      <w:r w:rsidR="006147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74A2" w:rsidRPr="006B74A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B74A2" w:rsidRPr="006B74A2">
        <w:rPr>
          <w:rFonts w:ascii="Times New Roman" w:hAnsi="Times New Roman" w:cs="Times New Roman"/>
          <w:sz w:val="28"/>
          <w:szCs w:val="28"/>
        </w:rPr>
        <w:t>Основы исполнения бюджета</w:t>
      </w:r>
      <w:r w:rsidR="006B74A2">
        <w:rPr>
          <w:rFonts w:ascii="Times New Roman" w:hAnsi="Times New Roman" w:cs="Times New Roman"/>
          <w:sz w:val="28"/>
          <w:szCs w:val="28"/>
        </w:rPr>
        <w:t>»</w:t>
      </w:r>
      <w:r w:rsidR="00B40208" w:rsidRPr="006B74A2">
        <w:rPr>
          <w:rFonts w:ascii="Times New Roman" w:hAnsi="Times New Roman" w:cs="Times New Roman"/>
          <w:sz w:val="28"/>
          <w:szCs w:val="28"/>
        </w:rPr>
        <w:t xml:space="preserve">: </w:t>
      </w:r>
      <w:r w:rsidR="00B40208" w:rsidRPr="00597327">
        <w:rPr>
          <w:rFonts w:ascii="Times New Roman" w:hAnsi="Times New Roman" w:cs="Times New Roman"/>
          <w:sz w:val="28"/>
          <w:szCs w:val="28"/>
        </w:rPr>
        <w:t>Организация исполнения бюджета возлагается на соответствующий финансовый орган (орган управления государственным внебюджетным фондом). Исполнение бюджета организуется на основе сводной бюджетной росписи и кассового плана»</w:t>
      </w:r>
      <w:r w:rsidR="00614763">
        <w:rPr>
          <w:rFonts w:ascii="Times New Roman" w:hAnsi="Times New Roman" w:cs="Times New Roman"/>
          <w:sz w:val="28"/>
          <w:szCs w:val="28"/>
        </w:rPr>
        <w:t xml:space="preserve"> и </w:t>
      </w:r>
      <w:r w:rsidR="006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6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округа  от 29 сентября 2021 года «Об утверждении Положения о бюджетном устройстве и бюджетном процессе в Тернейском муниципальном округе», решени</w:t>
      </w:r>
      <w:r w:rsidR="0061476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</w:t>
      </w:r>
      <w:r w:rsidR="00D66D28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  от 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3E28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498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бюджета Тернейского муниципального округа на 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на 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A1D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годы», в условиях кассового обслуживания  исполнения бюджета округа органами Федерального казначейства по Приморскому краю в системе электронного документооборота с применением электронной подписи на основании сводной бюджетной росписи, росписи главного распорядителя бюджетных средств и кассового плана.   </w:t>
      </w:r>
    </w:p>
    <w:p w14:paraId="6FDD5478" w14:textId="6F150AEA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202</w:t>
      </w:r>
      <w:r w:rsidR="00C350D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4A7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года в бюджет Тернейского муниципального округа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четыре</w:t>
      </w:r>
      <w:r w:rsidR="00E874D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</w:t>
      </w:r>
      <w:r w:rsidR="00E874D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уточнения доходной и расходной части бюджета, налоговые и неналоговые доходы </w:t>
      </w:r>
      <w:r w:rsidR="0037119F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откорректированы с </w:t>
      </w:r>
      <w:r w:rsidR="00C350D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увеличением</w:t>
      </w:r>
      <w:r w:rsidR="0037119F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350D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13 174,6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350D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350D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безвозмездные поступления</w:t>
      </w:r>
      <w:r w:rsidR="0037119F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на сумму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74D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97 751,82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8FE8425" w14:textId="5F550FF0" w:rsidR="003C78ED" w:rsidRPr="00597327" w:rsidRDefault="00B91D32" w:rsidP="00267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 Тернейского муниципального округа исполнялся в условиях заключенного </w:t>
      </w:r>
      <w:r w:rsidR="00267D2E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министерством финансов Приморского края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 мерах по социально-экономическому развитию и оздоровлению муниципальных финансов Тернейского муниципального </w:t>
      </w:r>
      <w:r w:rsidR="0082457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14:paraId="77203F5A" w14:textId="32CC8162" w:rsidR="00B91D32" w:rsidRPr="00597327" w:rsidRDefault="003C78ED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10D91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бязательства</w:t>
      </w:r>
      <w:r w:rsidR="00824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910D91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принятого Соглашения является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910D91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910D91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социально-экономическому развитию и оздоровлению муниципальных финансов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D91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включающих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налоговых льгот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(расходов),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роста 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на доходы физических лиц в консолидированный бюджет Приморского края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текущий финансовый год по сравнению с предыдущим периодом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недопущение роста недоимки по налогам, формирующим краевой бюджет, бюджет округа и </w:t>
      </w:r>
      <w:proofErr w:type="gramStart"/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B2B5D94" w14:textId="740788C0" w:rsidR="00C54A0A" w:rsidRPr="00597327" w:rsidRDefault="00B91D32" w:rsidP="00267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54A0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0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Соглашения в части увеличения налоговых и неналоговых доходов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работа с администраторами доходов бюджета, направленная на</w:t>
      </w:r>
      <w:r w:rsidR="00C54A0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задолженности по платежам в консолидированный бюджет и бюджет муниципального округа.</w:t>
      </w:r>
    </w:p>
    <w:p w14:paraId="39B1B03D" w14:textId="65A8B2F8" w:rsidR="00E1250A" w:rsidRPr="00597327" w:rsidRDefault="00C54A0A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Произведена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предоставленных налоговых льгот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(расходов)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пониженных ставок</w:t>
      </w:r>
      <w:r w:rsidR="00E1250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местным налогам и сборам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250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льготы признаны целесообразными. </w:t>
      </w:r>
    </w:p>
    <w:p w14:paraId="70C2D3D9" w14:textId="77777777" w:rsidR="00B91D32" w:rsidRPr="00597327" w:rsidRDefault="00E1250A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формировалась отчетность по исполнению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с предоставлением в министерство финансов Приморского края.</w:t>
      </w:r>
    </w:p>
    <w:p w14:paraId="17B18429" w14:textId="77777777" w:rsidR="00267D2E" w:rsidRDefault="00B91D32" w:rsidP="00267D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</w:t>
      </w:r>
      <w:proofErr w:type="gram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со</w:t>
      </w:r>
      <w:proofErr w:type="gramEnd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47.1 </w:t>
      </w:r>
      <w:r w:rsidR="00E874D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74D2" w:rsidRPr="00597327">
        <w:rPr>
          <w:rFonts w:ascii="Times New Roman" w:hAnsi="Times New Roman" w:cs="Times New Roman"/>
          <w:sz w:val="28"/>
          <w:szCs w:val="28"/>
        </w:rPr>
        <w:t>Перечень и реестры источников доходов бюджетов»</w:t>
      </w:r>
      <w:r w:rsidR="00E874D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</w:t>
      </w:r>
      <w:r w:rsidR="00C4324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="00E874D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874D2" w:rsidRPr="00597327">
        <w:rPr>
          <w:rFonts w:ascii="Times New Roman" w:hAnsi="Times New Roman" w:cs="Times New Roman"/>
          <w:sz w:val="28"/>
          <w:szCs w:val="28"/>
        </w:rPr>
        <w:t>инансовые органы муниципальных образований обязаны вести реестры источников доходов бюджетов бюджетной системы Российской Федерации</w:t>
      </w:r>
      <w:r w:rsidR="00267D2E">
        <w:rPr>
          <w:rFonts w:ascii="Times New Roman" w:hAnsi="Times New Roman" w:cs="Times New Roman"/>
          <w:sz w:val="28"/>
          <w:szCs w:val="28"/>
        </w:rPr>
        <w:t>.</w:t>
      </w:r>
      <w:r w:rsidR="00E874D2" w:rsidRPr="00597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990F1C" w14:textId="2325B43D" w:rsidR="00B91D32" w:rsidRPr="00597327" w:rsidRDefault="00267D2E" w:rsidP="00267D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инансовым управлением в течение </w:t>
      </w:r>
      <w:r w:rsidR="0082457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D0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формированию и ведению</w:t>
      </w:r>
      <w:r w:rsidR="007C1D0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источников доходов, ежеквартально формировались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7C1D0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доходов Тернейского муниципального округа в программном комплексе «</w:t>
      </w:r>
      <w:r w:rsidR="00C4324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Бюджет-</w:t>
      </w:r>
      <w:proofErr w:type="spellStart"/>
      <w:r w:rsidR="00C4324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Некст</w:t>
      </w:r>
      <w:proofErr w:type="spellEnd"/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1D0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формирования реестра источников доходов бюджета Приморского края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3E4AAE" w14:textId="22F7CC95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Бюджет Тернейского муниципального округа за 202</w:t>
      </w:r>
      <w:r w:rsidR="00DF7B9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исполнен:</w:t>
      </w:r>
    </w:p>
    <w:p w14:paraId="6AC3CEBF" w14:textId="2EDBAE9F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2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доходной части на </w:t>
      </w:r>
      <w:r w:rsidR="00033D2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90,45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%: плановые назначения – </w:t>
      </w:r>
      <w:r w:rsidR="00033D2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1 149 074,80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исполнено </w:t>
      </w:r>
      <w:r w:rsidR="00033D2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1 039 335,87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14:paraId="74DF77E9" w14:textId="701BBC5B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расходной части на </w:t>
      </w:r>
      <w:r w:rsidR="00033D2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89,00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%: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назначения </w:t>
      </w:r>
      <w:r w:rsidR="00033D2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1 153 398,41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исполнено </w:t>
      </w:r>
      <w:r w:rsidR="00033D2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1 026 497,64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09344ED" w14:textId="38444A1B" w:rsidR="00597327" w:rsidRPr="00597327" w:rsidRDefault="00824576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профицитом в сумме   12 838,23 тыс.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267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C482E1F" w14:textId="77777777" w:rsidR="00B91D32" w:rsidRPr="00597327" w:rsidRDefault="00B91D32" w:rsidP="000B29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налоговым и неналоговым доходам выполнен на 101,04%. </w:t>
      </w:r>
      <w:r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Тернейского муниципального округа 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до</w:t>
      </w:r>
      <w:r w:rsidR="00175CA3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ходов   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175CA3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37 929,9</w:t>
      </w:r>
      <w:r w:rsidR="0037119F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плановых назначениях 136 514,6</w:t>
      </w:r>
      <w:r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DF7B97" w:rsidRP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181E15B5" w14:textId="502C8FD1" w:rsidR="00B91D32" w:rsidRPr="00597327" w:rsidRDefault="00B91D32" w:rsidP="000B29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Работниками финансового управления администрации Тернейского муниципального округа постоянно проводится мониторинг поступлений</w:t>
      </w:r>
      <w:r w:rsidR="00E60CDF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в</w:t>
      </w:r>
      <w:r w:rsidR="00E60CDF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бюджет, осуществляется оперативное взаимодействие с администраторами доходов, предприятиями и учреждениями округа</w:t>
      </w:r>
      <w:r w:rsidR="00E60CDF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CDF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воевременное реагирование позволяет положительно влиять на динамику поступлений доходов бюджета.</w:t>
      </w:r>
    </w:p>
    <w:p w14:paraId="55338E4E" w14:textId="77777777" w:rsidR="00B91D32" w:rsidRPr="00597327" w:rsidRDefault="00B91D32" w:rsidP="000B29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обеспечения долгосрочной сбалансированности и устойчивости бюджетной системы </w:t>
      </w:r>
      <w:r w:rsidR="00400AB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400AB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росту доходного потенциала, оптимизации расходов и совершенствованию долговой политики Тернейского муниципального округа</w:t>
      </w:r>
      <w:r w:rsidR="00400AB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2021-2024 годы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Тернейского муниципального округа от 6 сентября 2021 года № 875.</w:t>
      </w:r>
    </w:p>
    <w:p w14:paraId="3F5A9F51" w14:textId="0D0FE82A" w:rsidR="00B91D32" w:rsidRPr="00597327" w:rsidRDefault="00B91D32" w:rsidP="005973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Бюджетные кредиты из краевого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кредиты в кредитных организациях для покрытия временных кассовых разрывов бюджета Тернейского муниципального округа не привлекались.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эффективного исполнения бюджета округа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подведомственных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отсутствует просроченная кредиторская задолженность по всем статьям классификации расходов.</w:t>
      </w:r>
    </w:p>
    <w:p w14:paraId="129EB448" w14:textId="1742D108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Финансовое управление осуществляет своевременный контроль за финансово-экономическим обоснованием всех муниципальных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Тернейского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обоснованности механизмов реализации и ресурсного обеспечения, взаимосвязи поставленных целей и бюджетных ограничений. Расходы местного бюджета по муниципальным программам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исполнены в размере </w:t>
      </w:r>
      <w:r w:rsidR="004E642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832 261,30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привлечено за счет средств федерального и краевого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556</w:t>
      </w:r>
      <w:r w:rsidR="004E642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553,86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14:paraId="6D76D711" w14:textId="6751919E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Доля расходов бюджета в муниципальных программах составляет </w:t>
      </w:r>
      <w:r w:rsidR="00175CA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944B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процент,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</w:t>
      </w:r>
      <w:r w:rsidR="00C931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доля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уменьшена на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4B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032587C3" w14:textId="3DAE93BD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полноты учета расходных обязательств и определения объема средств бюджета Тернейского муниципального округа, необходимых для их исполнения, финансовое управление ведет реестр расходных обязательств Тернейского муниципального округа. Актуализир</w:t>
      </w:r>
      <w:r w:rsidR="0082457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правовых основаниях с учетом разграничения предметов ведения и полномочий, объеме и структуре расходных обязательств в Тернейском округе, исполненных за счет бюджетных ассигнований всех уровней власти.</w:t>
      </w:r>
    </w:p>
    <w:p w14:paraId="51D5FC8F" w14:textId="26940427" w:rsidR="00B91D32" w:rsidRPr="00597327" w:rsidRDefault="00175CA3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</w:t>
      </w:r>
      <w:r w:rsidR="003F27C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реестр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</w:t>
      </w:r>
      <w:r w:rsidR="003F27C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оценкой обязательств Тернейского муниципального округа за 202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91D3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который в установленный срок представлен в Министерство финансов Приморского края.</w:t>
      </w:r>
    </w:p>
    <w:p w14:paraId="1946E70D" w14:textId="17700EB5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содержание органов местного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Тернейского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202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5CA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из сред</w:t>
      </w:r>
      <w:r w:rsidR="00D7654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 бюджета округа направлено 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109 465,08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составляет 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05 %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собственных доходов бюджета округа (налоговые и неналоговые доходы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дотации на выравнивание бюджетной обеспеченности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утвержденном постановлением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Приморского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654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654A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-пп  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нормативе 43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,01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E5BF40F" w14:textId="67E8C8DE" w:rsidR="00926689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Финансовым управлением на протяжении 202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осуществлялся контроль за соблюдением значений целевых показателей заработной платы в учреждениях образования и культуры, установленных в «дорожных картах».</w:t>
      </w:r>
      <w:r w:rsidR="003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</w:t>
      </w:r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году </w:t>
      </w:r>
      <w:r w:rsidR="00926689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исполняются с предоставлением в 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Приморского края </w:t>
      </w:r>
      <w:r w:rsidR="003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отчёты и 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</w:t>
      </w:r>
      <w:r w:rsidR="0035387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содержании </w:t>
      </w:r>
      <w:r w:rsidR="003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35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фонде заработной платы </w:t>
      </w:r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планирование и исполнение) 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по отраслям и </w:t>
      </w:r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бюджетной сферы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559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форм). </w:t>
      </w:r>
    </w:p>
    <w:p w14:paraId="26A5BEAD" w14:textId="5474E162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итогам 202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заработная плата </w:t>
      </w:r>
      <w:r w:rsidR="00F33C6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33C6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дошкольных образовательных учреждений Тернейского муниципального округа составила 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72 719,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15 рублей</w:t>
      </w:r>
      <w:r w:rsidR="00C26F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(утвержденный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65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 945,20</w:t>
      </w:r>
      <w:r w:rsidR="00B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26F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ублей),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110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,27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F90AF17" w14:textId="71C6381E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средняя заработная плата педагогических работников средних общеобразовательных учреждений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69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 219,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35387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3538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87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показатель 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67 492,80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572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исполнение 102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,56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34AD21CA" w14:textId="153DE965" w:rsidR="00EA1727" w:rsidRPr="00597327" w:rsidRDefault="00EA1727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педагогических работников дополнительного образования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70</w:t>
      </w:r>
      <w:r w:rsid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>05,00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(утвержденный показатель   67 492,80 </w:t>
      </w:r>
      <w:proofErr w:type="spell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исполнение 104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%;  </w:t>
      </w:r>
    </w:p>
    <w:p w14:paraId="2C99E0B2" w14:textId="797491D0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работников культуры составила 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67 793,02</w:t>
      </w:r>
      <w:r w:rsidR="00F3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87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(утвержденный показатель 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67 492,80 </w:t>
      </w:r>
      <w:proofErr w:type="gramStart"/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72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DD5723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100,4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A17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4DD040" w14:textId="3DD6BF5E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оптимизации расходов в 202</w:t>
      </w:r>
      <w:r w:rsidR="00A373E5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осуществлялся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</w:t>
      </w:r>
      <w:proofErr w:type="spell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средств субсидий, а также за своевременным использованием средств субвенций.           </w:t>
      </w:r>
    </w:p>
    <w:p w14:paraId="123AFAF3" w14:textId="7A0C62A9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года специалистами управления осуществлялось ведение сводного реестра главных распорядителей, распорядителей и получателей средств бюджета Тернейского муниципального округа, главных администраторов и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Тернейского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главных администраторов и администраторов источников финансирования бюджета Тернейского муниципального округа. </w:t>
      </w:r>
    </w:p>
    <w:p w14:paraId="7BB9EBA1" w14:textId="041F65AC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своевременного оперативного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информации для включения в реестр участников бюджетного процесса в системе «Электронный бюджет» согласно приказу Минфина России от 23.12.2014 № 163</w:t>
      </w:r>
      <w:r w:rsidR="00F33C6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формирования и </w:t>
      </w:r>
      <w:r w:rsidR="00F33C6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реестра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бюджетного процесса, а также юридических лиц, не являющихся участниками бюджетного </w:t>
      </w:r>
      <w:r w:rsidR="00F33C6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процесса» специалистами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обеспечивалось наполнение и </w:t>
      </w:r>
      <w:r w:rsidR="00F33C66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Сводного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данными муниципальных учреждений Тернейского округа.</w:t>
      </w:r>
    </w:p>
    <w:p w14:paraId="269177E6" w14:textId="0E8CE1C0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202</w:t>
      </w:r>
      <w:r w:rsidR="00B74244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финансовым управлением проводилась работа по соблюдению единой методологии бюджетного учета и бюджетной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 муниципальных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Тернейского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B18880" w14:textId="58C665D3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Консолидированная годовая бюджетная отчетность за 202</w:t>
      </w:r>
      <w:r w:rsidR="00B74244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финансовым управлением </w:t>
      </w:r>
      <w:r w:rsid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выполнена и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в 202</w:t>
      </w:r>
      <w:r w:rsidR="00B74244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полном объеме предусмотренных форм и в срок, установленный министерством финансов, принята без замечаний.</w:t>
      </w:r>
    </w:p>
    <w:p w14:paraId="76CE5716" w14:textId="5F858ACC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Финансовым управлением ежемесячно и ежеквартально осуществляется прием и проверка на соответствие контрольным соотношениям бюджетн</w:t>
      </w:r>
      <w:r w:rsidR="00B0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 w:rsidR="00B07CA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средств бюджета округа. Ежемесячно и ежеквартально в срок, установленный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края, финансовым управлением формировалась и представлялась в полном объеме форм отчетность об исполнении </w:t>
      </w:r>
      <w:r w:rsidR="00B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консолидированного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Тернейского муниципального округа.</w:t>
      </w:r>
    </w:p>
    <w:p w14:paraId="64EFD6DC" w14:textId="799CA033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обеспечения результативности и эффективности использования бюджетных средств специалистами финансового управления ежемесячно по результатам сформированной бюджетной</w:t>
      </w:r>
      <w:r w:rsid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осуществлялся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просроченной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 получателей средств бюджета округа, а также остатков средств на единых счетах бюджет</w:t>
      </w:r>
      <w:r w:rsidR="00B07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12971A" w14:textId="3A2DB10D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202</w:t>
      </w:r>
      <w:r w:rsidR="00B74244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обеспечено своевременное направление </w:t>
      </w:r>
      <w:r w:rsidR="00C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</w:t>
      </w:r>
      <w:r w:rsidR="00C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округа информации о довед</w:t>
      </w:r>
      <w:r w:rsidR="00B07C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главными распорядителями средств краевого бюджета лимитах бюджетных обязательств, учтенных на лицевых счетах по переданным полномочиям получателей бюджетных средств, открытых в Управлении Федерального казначейства по Приморскому краю.</w:t>
      </w:r>
    </w:p>
    <w:p w14:paraId="443BB0D6" w14:textId="594579BC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74244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 41 Положения о бюджетном устройстве и бюджетном  процессе в Тернейском муниципальном округе в 202</w:t>
      </w:r>
      <w:r w:rsidR="00B74244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финансовым управлением осуществлялось формирование отчета об исполнении бюджета Тернейского муниципального округа за 1 квартал, полугодие и девять месяцев и подготовка проекта </w:t>
      </w:r>
      <w:r w:rsidR="00B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Тернейского муниципального округа об утверждении квартального отчета об исполнении  бюджета округа для направления в Думу Тернейского муниципального округа и Контрольно-счетную комиссию Тернейского муниципального округа.</w:t>
      </w:r>
    </w:p>
    <w:p w14:paraId="40FBED44" w14:textId="53C3584B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требованиям Бюджетного кодекса Российской Федерации финансовое управление осуществляет исполнение, учет, хранение судебных актов по искам к муниципальному образованию о возмещении вреда, причиненного   незаконными действиями (бездействием) органов местного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или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должностных лиц. В 202</w:t>
      </w:r>
      <w:r w:rsidR="00B74244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исполнение в финансовое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исполнительных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не поступало.</w:t>
      </w:r>
    </w:p>
    <w:p w14:paraId="6287AB11" w14:textId="1616F073" w:rsidR="00EB59BC" w:rsidRPr="00597327" w:rsidRDefault="00B91D32" w:rsidP="00B91D3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27">
        <w:rPr>
          <w:rFonts w:ascii="Times New Roman" w:hAnsi="Times New Roman" w:cs="Times New Roman"/>
          <w:sz w:val="28"/>
          <w:szCs w:val="28"/>
        </w:rPr>
        <w:lastRenderedPageBreak/>
        <w:t xml:space="preserve">       В целях реализации принципа прозрачности и обеспечения полного и доступного информирования граждан о бюджетах муниципальных образований Приморского края в соответствии</w:t>
      </w:r>
      <w:r w:rsidR="00EB59BC" w:rsidRPr="00597327">
        <w:rPr>
          <w:rFonts w:ascii="Times New Roman" w:hAnsi="Times New Roman" w:cs="Times New Roman"/>
          <w:sz w:val="28"/>
          <w:szCs w:val="28"/>
        </w:rPr>
        <w:t xml:space="preserve">  с Методическими рекомендациями по обеспечению открытости бюджетных данных городских(муниципальных) округов, муниципальных районов Приморского края, утверждённы</w:t>
      </w:r>
      <w:r w:rsidR="00E6259C" w:rsidRPr="00597327">
        <w:rPr>
          <w:rFonts w:ascii="Times New Roman" w:hAnsi="Times New Roman" w:cs="Times New Roman"/>
          <w:sz w:val="28"/>
          <w:szCs w:val="28"/>
        </w:rPr>
        <w:t>ми</w:t>
      </w:r>
      <w:r w:rsidR="00EB59BC" w:rsidRPr="00597327">
        <w:rPr>
          <w:rFonts w:ascii="Times New Roman" w:hAnsi="Times New Roman" w:cs="Times New Roman"/>
          <w:sz w:val="28"/>
          <w:szCs w:val="28"/>
        </w:rPr>
        <w:t xml:space="preserve">  приказом Минфина Приморского края от 14.05.2020 №65 </w:t>
      </w:r>
      <w:r w:rsidR="00E6259C" w:rsidRPr="00597327">
        <w:rPr>
          <w:rFonts w:ascii="Times New Roman" w:hAnsi="Times New Roman" w:cs="Times New Roman"/>
          <w:sz w:val="28"/>
          <w:szCs w:val="28"/>
        </w:rPr>
        <w:t>«</w:t>
      </w:r>
      <w:r w:rsidR="00EB59BC" w:rsidRPr="00597327">
        <w:rPr>
          <w:rFonts w:ascii="Times New Roman" w:hAnsi="Times New Roman" w:cs="Times New Roman"/>
          <w:sz w:val="28"/>
          <w:szCs w:val="28"/>
        </w:rPr>
        <w:t>О порядке проведения мониторинга и составления рейтинга муниципальных образований Приморского края по уровню открытости бюджетных данных</w:t>
      </w:r>
      <w:r w:rsidR="00E6259C" w:rsidRPr="00597327">
        <w:rPr>
          <w:rFonts w:ascii="Times New Roman" w:hAnsi="Times New Roman" w:cs="Times New Roman"/>
          <w:sz w:val="28"/>
          <w:szCs w:val="28"/>
        </w:rPr>
        <w:t xml:space="preserve">»  </w:t>
      </w:r>
      <w:r w:rsidR="00EB59BC" w:rsidRPr="00597327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Тернейского муниципального округа на сайте Администрации Тернейского муниципального округа </w:t>
      </w:r>
      <w:r w:rsidR="00E6259C" w:rsidRPr="00597327">
        <w:rPr>
          <w:rFonts w:ascii="Times New Roman" w:hAnsi="Times New Roman" w:cs="Times New Roman"/>
          <w:sz w:val="28"/>
          <w:szCs w:val="28"/>
        </w:rPr>
        <w:t xml:space="preserve">в доступной для граждан форме   </w:t>
      </w:r>
      <w:r w:rsidR="00EB59BC" w:rsidRPr="00597327">
        <w:rPr>
          <w:rFonts w:ascii="Times New Roman" w:hAnsi="Times New Roman" w:cs="Times New Roman"/>
          <w:sz w:val="28"/>
          <w:szCs w:val="28"/>
        </w:rPr>
        <w:t>размещались открытые бюджетные данные и Бюджет для граждан</w:t>
      </w:r>
      <w:r w:rsidR="00E6259C" w:rsidRPr="00597327">
        <w:rPr>
          <w:rFonts w:ascii="Times New Roman" w:hAnsi="Times New Roman" w:cs="Times New Roman"/>
          <w:sz w:val="28"/>
          <w:szCs w:val="28"/>
        </w:rPr>
        <w:t>.</w:t>
      </w:r>
      <w:r w:rsidR="00EB59BC" w:rsidRPr="00597327">
        <w:rPr>
          <w:rFonts w:ascii="Times New Roman" w:hAnsi="Times New Roman" w:cs="Times New Roman"/>
          <w:sz w:val="28"/>
          <w:szCs w:val="28"/>
        </w:rPr>
        <w:t xml:space="preserve"> Размещены характеристики первоначально утвержденного бюджета, годовой отчет об исполнении б</w:t>
      </w:r>
      <w:r w:rsidR="00284F5C">
        <w:rPr>
          <w:rFonts w:ascii="Times New Roman" w:hAnsi="Times New Roman" w:cs="Times New Roman"/>
          <w:sz w:val="28"/>
          <w:szCs w:val="28"/>
        </w:rPr>
        <w:t>ю</w:t>
      </w:r>
      <w:r w:rsidR="00EB59BC" w:rsidRPr="00597327">
        <w:rPr>
          <w:rFonts w:ascii="Times New Roman" w:hAnsi="Times New Roman" w:cs="Times New Roman"/>
          <w:sz w:val="28"/>
          <w:szCs w:val="28"/>
        </w:rPr>
        <w:t xml:space="preserve">джета, проект бюджета и материалы к нему, материалы по исполнению бюджета, материалы по реализованным проектам инициативного бюджетирования - по </w:t>
      </w:r>
      <w:r w:rsidR="00597327" w:rsidRPr="00597327">
        <w:rPr>
          <w:rFonts w:ascii="Times New Roman" w:hAnsi="Times New Roman" w:cs="Times New Roman"/>
          <w:sz w:val="28"/>
          <w:szCs w:val="28"/>
        </w:rPr>
        <w:t>направлениям «</w:t>
      </w:r>
      <w:r w:rsidR="00EB59BC" w:rsidRPr="00597327">
        <w:rPr>
          <w:rFonts w:ascii="Times New Roman" w:hAnsi="Times New Roman" w:cs="Times New Roman"/>
          <w:sz w:val="28"/>
          <w:szCs w:val="28"/>
        </w:rPr>
        <w:t xml:space="preserve">Твой проект», «Молодёжный бюджет» и территориальное общественное самоуправление. </w:t>
      </w:r>
      <w:r w:rsidR="00E6259C" w:rsidRPr="00597327">
        <w:rPr>
          <w:rFonts w:ascii="Times New Roman" w:hAnsi="Times New Roman" w:cs="Times New Roman"/>
          <w:sz w:val="28"/>
          <w:szCs w:val="28"/>
        </w:rPr>
        <w:t xml:space="preserve">По итогам комплексной оценки мониторинга открытости бюджетных данных за высокие результаты в обеспечении открытости бюджетных данных за 2023 </w:t>
      </w:r>
      <w:r w:rsidR="00597327" w:rsidRPr="00597327">
        <w:rPr>
          <w:rFonts w:ascii="Times New Roman" w:hAnsi="Times New Roman" w:cs="Times New Roman"/>
          <w:sz w:val="28"/>
          <w:szCs w:val="28"/>
        </w:rPr>
        <w:t>год Тернейский</w:t>
      </w:r>
      <w:r w:rsidR="00E6259C" w:rsidRPr="00597327">
        <w:rPr>
          <w:rFonts w:ascii="Times New Roman" w:hAnsi="Times New Roman" w:cs="Times New Roman"/>
          <w:sz w:val="28"/>
          <w:szCs w:val="28"/>
        </w:rPr>
        <w:t xml:space="preserve"> муниципальный округ награждён Дипломом министерства финансов Приморского края. </w:t>
      </w:r>
    </w:p>
    <w:p w14:paraId="32C5940F" w14:textId="061C822B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hAnsi="Times New Roman" w:cs="Times New Roman"/>
          <w:sz w:val="28"/>
          <w:szCs w:val="28"/>
        </w:rPr>
        <w:t xml:space="preserve">       В 202</w:t>
      </w:r>
      <w:r w:rsidR="00231642" w:rsidRPr="00597327">
        <w:rPr>
          <w:rFonts w:ascii="Times New Roman" w:hAnsi="Times New Roman" w:cs="Times New Roman"/>
          <w:sz w:val="28"/>
          <w:szCs w:val="28"/>
        </w:rPr>
        <w:t>4</w:t>
      </w:r>
      <w:r w:rsidRPr="00597327">
        <w:rPr>
          <w:rFonts w:ascii="Times New Roman" w:hAnsi="Times New Roman" w:cs="Times New Roman"/>
          <w:sz w:val="28"/>
          <w:szCs w:val="28"/>
        </w:rPr>
        <w:t xml:space="preserve"> году финансовым управлением продолжалась работа  по мониторингу и контролю за размещением муниципальными учреждениями  информации в личном кабинете на официальном сайте о государственных (муниципальных) учреждениях </w:t>
      </w:r>
      <w:hyperlink r:id="rId5" w:history="1">
        <w:r w:rsidRPr="00597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973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97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5973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97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5973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73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97327">
        <w:rPr>
          <w:rFonts w:ascii="Times New Roman" w:hAnsi="Times New Roman" w:cs="Times New Roman"/>
          <w:sz w:val="28"/>
          <w:szCs w:val="28"/>
        </w:rPr>
        <w:t xml:space="preserve">  -  о муниципальном задании и его исполнении, о показателях бюджетной сметы, о годовой бухгалтерской отчетности, о результатах деятельности учреждения и использовании имущества и иной информации об учреждении.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0CDDD5D" w14:textId="1235C6B5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приказа Минфина России от 28.12.2016 №243н «О составе и порядке размещения и предоставления информации на едином портале бюджетной системы Российской </w:t>
      </w:r>
      <w:r w:rsidR="0080154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 постоянно проводи</w:t>
      </w:r>
      <w:r w:rsidR="00E4531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0154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актуализации </w:t>
      </w:r>
      <w:r w:rsidR="0031606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справочников </w:t>
      </w:r>
      <w:r w:rsidR="0080154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и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доходов,</w:t>
      </w:r>
      <w:r w:rsidR="0080154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  ввода </w:t>
      </w:r>
      <w:r w:rsidR="0080154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сводной бюджетной росписи в подсистему «Бюджетное планирование» портала «Электронный бюджет». </w:t>
      </w:r>
    </w:p>
    <w:p w14:paraId="6E5EAE3F" w14:textId="7EB21A98" w:rsidR="00B91D32" w:rsidRPr="00597327" w:rsidRDefault="00B91D32" w:rsidP="003160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164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 w:rsidR="006058A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ос</w:t>
      </w:r>
      <w:r w:rsidR="003D17D6" w:rsidRPr="00597327">
        <w:rPr>
          <w:rFonts w:ascii="Times New Roman" w:hAnsi="Times New Roman" w:cs="Times New Roman"/>
          <w:sz w:val="28"/>
          <w:szCs w:val="28"/>
        </w:rPr>
        <w:t>уществления мониторинга и оценки качества управления бюджетным процессом, утвержденны</w:t>
      </w:r>
      <w:r w:rsidR="0031606D" w:rsidRPr="00597327">
        <w:rPr>
          <w:rFonts w:ascii="Times New Roman" w:hAnsi="Times New Roman" w:cs="Times New Roman"/>
          <w:sz w:val="28"/>
          <w:szCs w:val="28"/>
        </w:rPr>
        <w:t>м</w:t>
      </w:r>
      <w:r w:rsidR="003D17D6" w:rsidRPr="00597327">
        <w:rPr>
          <w:rFonts w:ascii="Times New Roman" w:hAnsi="Times New Roman" w:cs="Times New Roman"/>
          <w:sz w:val="28"/>
          <w:szCs w:val="28"/>
        </w:rPr>
        <w:t xml:space="preserve"> приказом департамента финансов Приморского края от 16 марта 2011 года №8 </w:t>
      </w:r>
      <w:r w:rsidR="0031606D" w:rsidRPr="00597327">
        <w:rPr>
          <w:rFonts w:ascii="Times New Roman" w:hAnsi="Times New Roman" w:cs="Times New Roman"/>
          <w:sz w:val="28"/>
          <w:szCs w:val="28"/>
        </w:rPr>
        <w:t>«</w:t>
      </w:r>
      <w:r w:rsidR="003D17D6" w:rsidRPr="00597327">
        <w:rPr>
          <w:rFonts w:ascii="Times New Roman" w:hAnsi="Times New Roman" w:cs="Times New Roman"/>
          <w:sz w:val="28"/>
          <w:szCs w:val="28"/>
        </w:rPr>
        <w:t>О Порядке осуществления мониторинга и оценки качества управления бюджетным процессом в городских округах, муниципальных округах и муниципальных районах Приморского края</w:t>
      </w:r>
      <w:r w:rsidR="0031606D" w:rsidRPr="00597327">
        <w:rPr>
          <w:rFonts w:ascii="Times New Roman" w:hAnsi="Times New Roman" w:cs="Times New Roman"/>
          <w:sz w:val="28"/>
          <w:szCs w:val="28"/>
        </w:rPr>
        <w:t xml:space="preserve">» и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осуществленной   Министерством  финансов Приморского края в 202</w:t>
      </w:r>
      <w:r w:rsidR="0023164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547B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оценкой качества управления </w:t>
      </w:r>
      <w:r w:rsidR="00C64A6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финансами за 202</w:t>
      </w:r>
      <w:r w:rsidR="0023164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Тернейскому </w:t>
      </w:r>
      <w:r w:rsidR="0031606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 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присвоена</w:t>
      </w:r>
      <w:r w:rsidR="00231642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58AC" w:rsidRPr="00597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058A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( 81,80 баллов) с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качества управления бюджетным процессом</w:t>
      </w:r>
      <w:r w:rsidR="006058A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максимальный балл</w:t>
      </w:r>
      <w:r w:rsidR="0031606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рейтинга муниципальных образований </w:t>
      </w:r>
      <w:r w:rsidR="006058A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06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="006058AC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86,79 и минимальный балл 31,48)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9FD00FA" w14:textId="6065E384" w:rsidR="0031606D" w:rsidRPr="00597327" w:rsidRDefault="0031606D" w:rsidP="003160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целом за 2024 год в управлении зарегистрировано 1211 входящих документов, рассмотрено и согласовано (не согласовано) 245 проектов нормативно-правовых актов, постановлений и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 администрации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Тернейского муниципального округа. Все документы рассмотрены и исполнены в установленные сроки.</w:t>
      </w:r>
    </w:p>
    <w:p w14:paraId="414F957B" w14:textId="4C50B655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202</w:t>
      </w:r>
      <w:r w:rsidR="0031606D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финансовым управлением будет продолжена работа по повышению качества организации бюджетного процесса и обеспечены необходимые условия для формирования, исполнения, формирования отчета об </w:t>
      </w:r>
      <w:r w:rsidR="00597327"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Тернейского муниципального</w:t>
      </w: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 </w:t>
      </w:r>
    </w:p>
    <w:p w14:paraId="25266D6C" w14:textId="77777777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4E4084A0" w14:textId="77777777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1C2CD767" w14:textId="77777777" w:rsidR="00B91D32" w:rsidRPr="00597327" w:rsidRDefault="00B91D32" w:rsidP="00B91D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71CB971" w14:textId="31052D2C" w:rsidR="00B91D32" w:rsidRDefault="00B91D32" w:rsidP="000B2949">
      <w:pPr>
        <w:spacing w:after="0" w:line="360" w:lineRule="auto"/>
        <w:jc w:val="both"/>
      </w:pPr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                      </w:t>
      </w:r>
      <w:proofErr w:type="spellStart"/>
      <w:r w:rsidRPr="0059732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Е.Е.Нестеренко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02EF22" w14:textId="77777777" w:rsidR="00B91D32" w:rsidRDefault="00B91D32" w:rsidP="00B91D32"/>
    <w:p w14:paraId="4F9C9EFA" w14:textId="77777777" w:rsidR="00952BAC" w:rsidRDefault="00952BAC"/>
    <w:sectPr w:rsidR="00952BAC" w:rsidSect="000B2949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19F"/>
    <w:rsid w:val="00033D2C"/>
    <w:rsid w:val="00055C31"/>
    <w:rsid w:val="000676F1"/>
    <w:rsid w:val="000B2949"/>
    <w:rsid w:val="00175CA3"/>
    <w:rsid w:val="001C20A2"/>
    <w:rsid w:val="00231642"/>
    <w:rsid w:val="00267D2E"/>
    <w:rsid w:val="00284F5C"/>
    <w:rsid w:val="0031606D"/>
    <w:rsid w:val="00353873"/>
    <w:rsid w:val="0037119F"/>
    <w:rsid w:val="003944B6"/>
    <w:rsid w:val="003A78D1"/>
    <w:rsid w:val="003C78ED"/>
    <w:rsid w:val="003D17D6"/>
    <w:rsid w:val="003F27C7"/>
    <w:rsid w:val="00400AB5"/>
    <w:rsid w:val="00422E03"/>
    <w:rsid w:val="00433E28"/>
    <w:rsid w:val="004A1D89"/>
    <w:rsid w:val="004C64F5"/>
    <w:rsid w:val="004E101E"/>
    <w:rsid w:val="004E4A76"/>
    <w:rsid w:val="004E6429"/>
    <w:rsid w:val="00535C2C"/>
    <w:rsid w:val="005833D4"/>
    <w:rsid w:val="00597327"/>
    <w:rsid w:val="005B019F"/>
    <w:rsid w:val="005D4D7C"/>
    <w:rsid w:val="006058AC"/>
    <w:rsid w:val="00614763"/>
    <w:rsid w:val="00643FAC"/>
    <w:rsid w:val="006B74A2"/>
    <w:rsid w:val="00773A26"/>
    <w:rsid w:val="007C1D05"/>
    <w:rsid w:val="007F2496"/>
    <w:rsid w:val="0080154D"/>
    <w:rsid w:val="00824576"/>
    <w:rsid w:val="00860003"/>
    <w:rsid w:val="008E12EE"/>
    <w:rsid w:val="00910D91"/>
    <w:rsid w:val="00912DC3"/>
    <w:rsid w:val="00926689"/>
    <w:rsid w:val="00952BAC"/>
    <w:rsid w:val="0097130B"/>
    <w:rsid w:val="00A373E5"/>
    <w:rsid w:val="00A8547B"/>
    <w:rsid w:val="00B07CAC"/>
    <w:rsid w:val="00B40208"/>
    <w:rsid w:val="00B74244"/>
    <w:rsid w:val="00B91D32"/>
    <w:rsid w:val="00C26FE5"/>
    <w:rsid w:val="00C350DD"/>
    <w:rsid w:val="00C43243"/>
    <w:rsid w:val="00C54A0A"/>
    <w:rsid w:val="00C64A6D"/>
    <w:rsid w:val="00C81250"/>
    <w:rsid w:val="00C9310E"/>
    <w:rsid w:val="00CB5AF2"/>
    <w:rsid w:val="00D544B7"/>
    <w:rsid w:val="00D66D28"/>
    <w:rsid w:val="00D7654A"/>
    <w:rsid w:val="00DD5723"/>
    <w:rsid w:val="00DF7B97"/>
    <w:rsid w:val="00E0136C"/>
    <w:rsid w:val="00E1250A"/>
    <w:rsid w:val="00E30282"/>
    <w:rsid w:val="00E4531A"/>
    <w:rsid w:val="00E60CDF"/>
    <w:rsid w:val="00E6259C"/>
    <w:rsid w:val="00E874D2"/>
    <w:rsid w:val="00EA1727"/>
    <w:rsid w:val="00EB59BC"/>
    <w:rsid w:val="00F33C66"/>
    <w:rsid w:val="00F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991B"/>
  <w15:docId w15:val="{AA333323-B15E-4008-9B44-824711F9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D32"/>
    <w:rPr>
      <w:color w:val="0563C1" w:themeColor="hyperlink"/>
      <w:u w:val="single"/>
    </w:rPr>
  </w:style>
  <w:style w:type="paragraph" w:styleId="a4">
    <w:name w:val="No Spacing"/>
    <w:uiPriority w:val="1"/>
    <w:qFormat/>
    <w:rsid w:val="00597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DCAE-973E-47DA-B368-6A8CF653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2025-03-19T00:49:00Z</cp:lastPrinted>
  <dcterms:created xsi:type="dcterms:W3CDTF">2025-01-19T23:57:00Z</dcterms:created>
  <dcterms:modified xsi:type="dcterms:W3CDTF">2025-03-19T00:57:00Z</dcterms:modified>
</cp:coreProperties>
</file>