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EF4" w:rsidRPr="00F13ABA" w:rsidRDefault="003A2EF4" w:rsidP="003A2EF4">
      <w:pPr>
        <w:jc w:val="center"/>
        <w:rPr>
          <w:rFonts w:eastAsia="Calibri"/>
          <w:b/>
          <w:sz w:val="28"/>
          <w:szCs w:val="28"/>
        </w:rPr>
      </w:pPr>
      <w:r w:rsidRPr="00F13ABA">
        <w:rPr>
          <w:rFonts w:eastAsia="Calibri"/>
          <w:b/>
          <w:sz w:val="28"/>
          <w:szCs w:val="28"/>
        </w:rPr>
        <w:t>ДУМА</w:t>
      </w:r>
    </w:p>
    <w:p w:rsidR="003A2EF4" w:rsidRPr="00F13ABA" w:rsidRDefault="003A2EF4" w:rsidP="003A2EF4">
      <w:pPr>
        <w:jc w:val="center"/>
        <w:rPr>
          <w:rFonts w:eastAsia="Calibri"/>
          <w:b/>
          <w:sz w:val="28"/>
          <w:szCs w:val="28"/>
        </w:rPr>
      </w:pPr>
      <w:r w:rsidRPr="00F13ABA">
        <w:rPr>
          <w:rFonts w:eastAsia="Calibri"/>
          <w:b/>
          <w:sz w:val="28"/>
          <w:szCs w:val="28"/>
        </w:rPr>
        <w:t>ТЕРНЕЙСКОГО МУНИЦИПАЛЬНОГО ОКРУГА</w:t>
      </w:r>
    </w:p>
    <w:p w:rsidR="003A2EF4" w:rsidRPr="00F13ABA" w:rsidRDefault="003A2EF4" w:rsidP="003A2EF4">
      <w:pPr>
        <w:jc w:val="center"/>
        <w:rPr>
          <w:rFonts w:eastAsia="Calibri"/>
          <w:b/>
          <w:sz w:val="28"/>
          <w:szCs w:val="28"/>
        </w:rPr>
      </w:pPr>
      <w:r w:rsidRPr="00F13ABA">
        <w:rPr>
          <w:rFonts w:eastAsia="Calibri"/>
          <w:b/>
          <w:sz w:val="28"/>
          <w:szCs w:val="28"/>
        </w:rPr>
        <w:t>ПРИМОРСКОГО КРАЯ</w:t>
      </w:r>
    </w:p>
    <w:p w:rsidR="003A2EF4" w:rsidRPr="00F13ABA" w:rsidRDefault="003A2EF4" w:rsidP="003A2EF4">
      <w:pPr>
        <w:jc w:val="center"/>
        <w:rPr>
          <w:rFonts w:eastAsia="Calibri"/>
          <w:b/>
          <w:sz w:val="28"/>
          <w:szCs w:val="28"/>
        </w:rPr>
      </w:pPr>
      <w:r w:rsidRPr="00F13ABA">
        <w:rPr>
          <w:rFonts w:eastAsia="Calibri"/>
          <w:b/>
          <w:sz w:val="28"/>
          <w:szCs w:val="28"/>
        </w:rPr>
        <w:t>(первый созыв)</w:t>
      </w:r>
    </w:p>
    <w:p w:rsidR="003A2EF4" w:rsidRPr="00F13ABA" w:rsidRDefault="003A2EF4" w:rsidP="003A2EF4">
      <w:pPr>
        <w:jc w:val="center"/>
        <w:rPr>
          <w:rFonts w:eastAsia="Calibri"/>
          <w:b/>
          <w:sz w:val="28"/>
          <w:szCs w:val="28"/>
        </w:rPr>
      </w:pPr>
    </w:p>
    <w:p w:rsidR="003A2EF4" w:rsidRPr="00F13ABA" w:rsidRDefault="003A2EF4" w:rsidP="003A2EF4">
      <w:pPr>
        <w:jc w:val="center"/>
        <w:rPr>
          <w:rFonts w:eastAsia="Calibri"/>
          <w:b/>
          <w:sz w:val="28"/>
          <w:szCs w:val="28"/>
        </w:rPr>
      </w:pPr>
      <w:r w:rsidRPr="00F13ABA">
        <w:rPr>
          <w:rFonts w:eastAsia="Calibri"/>
          <w:b/>
          <w:sz w:val="28"/>
          <w:szCs w:val="28"/>
        </w:rPr>
        <w:t>РЕШЕНИЕ</w:t>
      </w:r>
    </w:p>
    <w:p w:rsidR="003A2EF4" w:rsidRPr="00F13ABA" w:rsidRDefault="003A2EF4" w:rsidP="003A2EF4">
      <w:pPr>
        <w:jc w:val="center"/>
        <w:rPr>
          <w:rFonts w:eastAsia="Calibri"/>
          <w:b/>
          <w:sz w:val="28"/>
          <w:szCs w:val="28"/>
        </w:rPr>
      </w:pPr>
    </w:p>
    <w:p w:rsidR="003A2EF4" w:rsidRPr="00F13ABA" w:rsidRDefault="0059776C" w:rsidP="00BB1B61">
      <w:pPr>
        <w:rPr>
          <w:rFonts w:eastAsia="Calibri"/>
          <w:b/>
          <w:sz w:val="28"/>
          <w:szCs w:val="28"/>
        </w:rPr>
      </w:pPr>
      <w:r>
        <w:rPr>
          <w:rFonts w:eastAsia="Calibri"/>
          <w:b/>
          <w:sz w:val="28"/>
          <w:szCs w:val="28"/>
        </w:rPr>
        <w:t>27 с</w:t>
      </w:r>
      <w:r w:rsidR="00517D1B">
        <w:rPr>
          <w:rFonts w:eastAsia="Calibri"/>
          <w:b/>
          <w:sz w:val="28"/>
          <w:szCs w:val="28"/>
        </w:rPr>
        <w:t>ентября 2024</w:t>
      </w:r>
      <w:r w:rsidR="003A2EF4" w:rsidRPr="00F13ABA">
        <w:rPr>
          <w:rFonts w:eastAsia="Calibri"/>
          <w:b/>
          <w:sz w:val="28"/>
          <w:szCs w:val="28"/>
        </w:rPr>
        <w:t xml:space="preserve"> года                   </w:t>
      </w:r>
      <w:r w:rsidR="00BB1B61">
        <w:rPr>
          <w:rFonts w:eastAsia="Calibri"/>
          <w:b/>
          <w:sz w:val="28"/>
          <w:szCs w:val="28"/>
        </w:rPr>
        <w:t xml:space="preserve"> </w:t>
      </w:r>
      <w:r w:rsidR="003A2EF4" w:rsidRPr="00F13ABA">
        <w:rPr>
          <w:rFonts w:eastAsia="Calibri"/>
          <w:b/>
          <w:sz w:val="28"/>
          <w:szCs w:val="28"/>
        </w:rPr>
        <w:t>пгт. Терней</w:t>
      </w:r>
      <w:r w:rsidR="003A2EF4" w:rsidRPr="00F13ABA">
        <w:rPr>
          <w:rFonts w:eastAsia="Calibri"/>
          <w:b/>
          <w:sz w:val="28"/>
          <w:szCs w:val="28"/>
        </w:rPr>
        <w:tab/>
      </w:r>
      <w:r w:rsidR="003A2EF4" w:rsidRPr="00F13ABA">
        <w:rPr>
          <w:rFonts w:eastAsia="Calibri"/>
          <w:b/>
          <w:sz w:val="28"/>
          <w:szCs w:val="28"/>
        </w:rPr>
        <w:tab/>
      </w:r>
      <w:r w:rsidR="003A2EF4" w:rsidRPr="00F13ABA">
        <w:rPr>
          <w:rFonts w:eastAsia="Calibri"/>
          <w:b/>
          <w:sz w:val="28"/>
          <w:szCs w:val="28"/>
        </w:rPr>
        <w:tab/>
      </w:r>
      <w:r w:rsidR="003A2EF4" w:rsidRPr="00F13ABA">
        <w:rPr>
          <w:rFonts w:eastAsia="Calibri"/>
          <w:b/>
          <w:sz w:val="28"/>
          <w:szCs w:val="28"/>
        </w:rPr>
        <w:tab/>
        <w:t xml:space="preserve">           № </w:t>
      </w:r>
      <w:r>
        <w:rPr>
          <w:rFonts w:eastAsia="Calibri"/>
          <w:b/>
          <w:sz w:val="28"/>
          <w:szCs w:val="28"/>
        </w:rPr>
        <w:t>579</w:t>
      </w:r>
    </w:p>
    <w:p w:rsidR="003A2EF4" w:rsidRPr="00F13ABA" w:rsidRDefault="003A2EF4" w:rsidP="003A2EF4">
      <w:pPr>
        <w:ind w:firstLine="709"/>
        <w:jc w:val="center"/>
        <w:rPr>
          <w:sz w:val="28"/>
          <w:szCs w:val="28"/>
        </w:rPr>
      </w:pPr>
    </w:p>
    <w:p w:rsidR="003A2EF4" w:rsidRPr="00F13ABA" w:rsidRDefault="00517D1B" w:rsidP="00F13ABA">
      <w:pPr>
        <w:shd w:val="clear" w:color="auto" w:fill="FFFFFF"/>
        <w:spacing w:line="276" w:lineRule="auto"/>
        <w:jc w:val="center"/>
        <w:textAlignment w:val="baseline"/>
        <w:outlineLvl w:val="1"/>
        <w:rPr>
          <w:b/>
          <w:bCs/>
          <w:sz w:val="28"/>
          <w:szCs w:val="28"/>
        </w:rPr>
      </w:pPr>
      <w:r>
        <w:rPr>
          <w:b/>
          <w:bCs/>
          <w:sz w:val="28"/>
          <w:szCs w:val="28"/>
        </w:rPr>
        <w:t xml:space="preserve">Об изменении </w:t>
      </w:r>
      <w:r w:rsidR="00F13ABA" w:rsidRPr="00F13ABA">
        <w:rPr>
          <w:b/>
          <w:bCs/>
          <w:sz w:val="28"/>
          <w:szCs w:val="28"/>
        </w:rPr>
        <w:t xml:space="preserve">границ территории территориального общественного самоуправления </w:t>
      </w:r>
      <w:r w:rsidR="00F13ABA" w:rsidRPr="00F13ABA">
        <w:rPr>
          <w:b/>
          <w:sz w:val="28"/>
          <w:szCs w:val="28"/>
        </w:rPr>
        <w:t>«</w:t>
      </w:r>
      <w:r w:rsidR="006509B6">
        <w:rPr>
          <w:b/>
          <w:sz w:val="28"/>
          <w:szCs w:val="28"/>
        </w:rPr>
        <w:t>Юбилейная</w:t>
      </w:r>
      <w:r w:rsidR="00F13ABA" w:rsidRPr="00F13ABA">
        <w:rPr>
          <w:b/>
          <w:sz w:val="28"/>
          <w:szCs w:val="28"/>
        </w:rPr>
        <w:t>»</w:t>
      </w:r>
      <w:r w:rsidR="00F13ABA" w:rsidRPr="00F13ABA">
        <w:rPr>
          <w:b/>
          <w:bCs/>
          <w:sz w:val="28"/>
          <w:szCs w:val="28"/>
        </w:rPr>
        <w:t xml:space="preserve"> </w:t>
      </w:r>
      <w:r w:rsidR="003A2EF4" w:rsidRPr="00F13ABA">
        <w:rPr>
          <w:b/>
          <w:bCs/>
          <w:sz w:val="28"/>
          <w:szCs w:val="28"/>
        </w:rPr>
        <w:t xml:space="preserve">Тернейского муниципального </w:t>
      </w:r>
      <w:r w:rsidR="00FE1A50">
        <w:rPr>
          <w:b/>
          <w:bCs/>
          <w:sz w:val="28"/>
          <w:szCs w:val="28"/>
        </w:rPr>
        <w:t>округа</w:t>
      </w:r>
      <w:r w:rsidR="003A2EF4" w:rsidRPr="00F13ABA">
        <w:rPr>
          <w:b/>
          <w:bCs/>
          <w:sz w:val="28"/>
          <w:szCs w:val="28"/>
        </w:rPr>
        <w:t xml:space="preserve"> Приморского края</w:t>
      </w:r>
      <w:r>
        <w:rPr>
          <w:b/>
          <w:bCs/>
          <w:sz w:val="28"/>
          <w:szCs w:val="28"/>
        </w:rPr>
        <w:t>, утверждённые решением Думы Тернейского муниципального округа Приморского края от 14 ноября 2023 года № 483</w:t>
      </w:r>
    </w:p>
    <w:p w:rsidR="003A2EF4" w:rsidRPr="00F13ABA" w:rsidRDefault="003A2EF4" w:rsidP="003A2EF4">
      <w:pPr>
        <w:jc w:val="center"/>
        <w:rPr>
          <w:b/>
          <w:sz w:val="28"/>
          <w:szCs w:val="28"/>
        </w:rPr>
      </w:pPr>
    </w:p>
    <w:p w:rsidR="003A2EF4" w:rsidRPr="00F13ABA" w:rsidRDefault="00517D1B" w:rsidP="003A2EF4">
      <w:pPr>
        <w:ind w:firstLine="709"/>
        <w:jc w:val="both"/>
        <w:rPr>
          <w:sz w:val="28"/>
          <w:szCs w:val="28"/>
        </w:rPr>
      </w:pPr>
      <w:r w:rsidRPr="00517D1B">
        <w:rPr>
          <w:sz w:val="28"/>
          <w:szCs w:val="28"/>
        </w:rPr>
        <w:t xml:space="preserve">Рассмотрев </w:t>
      </w:r>
      <w:r w:rsidR="00937DA1">
        <w:rPr>
          <w:sz w:val="28"/>
          <w:szCs w:val="28"/>
        </w:rPr>
        <w:t>заявление</w:t>
      </w:r>
      <w:r w:rsidRPr="00517D1B">
        <w:rPr>
          <w:sz w:val="28"/>
          <w:szCs w:val="28"/>
        </w:rPr>
        <w:t xml:space="preserve"> территориального общественного самоуправления «Юбилейная» Тернейского муниципального округа Приморского края об изменении границ территории территориального общественного самоуправления «Юбилейная» Тернейского муниципального округа Приморского края, протокол собрания территориального общественного самоуправления «Юбилейная» Тернейского муниципального округа Приморского края </w:t>
      </w:r>
      <w:r w:rsidR="00937DA1" w:rsidRPr="00937DA1">
        <w:rPr>
          <w:sz w:val="28"/>
          <w:szCs w:val="28"/>
        </w:rPr>
        <w:t>03 сентября 2024</w:t>
      </w:r>
      <w:r w:rsidRPr="00937DA1">
        <w:rPr>
          <w:sz w:val="28"/>
          <w:szCs w:val="28"/>
        </w:rPr>
        <w:t xml:space="preserve"> года,</w:t>
      </w:r>
      <w:r w:rsidRPr="00517D1B">
        <w:rPr>
          <w:sz w:val="28"/>
          <w:szCs w:val="28"/>
        </w:rPr>
        <w:t xml:space="preserve"> содержащий решение об изменении границ территории территориального общественного самоуправления «Юбилейная» Тернейского муниципального округа Приморского края, в соответствии с </w:t>
      </w:r>
      <w:r w:rsidR="003A2EF4" w:rsidRPr="00F13ABA">
        <w:rPr>
          <w:sz w:val="28"/>
          <w:szCs w:val="28"/>
        </w:rPr>
        <w:t>Федеральным законом от 06.10.2003 № 131-ФЗ «Об общих принципах организации местного самоуправления в Российской Федерации»</w:t>
      </w:r>
      <w:r w:rsidR="00B8639B" w:rsidRPr="00F13ABA">
        <w:rPr>
          <w:sz w:val="28"/>
          <w:szCs w:val="28"/>
        </w:rPr>
        <w:t xml:space="preserve">, </w:t>
      </w:r>
      <w:r w:rsidR="003A2EF4" w:rsidRPr="00F13ABA">
        <w:rPr>
          <w:sz w:val="28"/>
          <w:szCs w:val="28"/>
        </w:rPr>
        <w:t>Дума Тернейского муниципального округа Приморского края</w:t>
      </w:r>
    </w:p>
    <w:p w:rsidR="003A2EF4" w:rsidRPr="00EB5385" w:rsidRDefault="003A2EF4" w:rsidP="003A2EF4">
      <w:pPr>
        <w:pStyle w:val="ConsPlusTitle"/>
        <w:spacing w:before="120" w:after="120"/>
        <w:ind w:firstLine="709"/>
        <w:jc w:val="both"/>
        <w:rPr>
          <w:sz w:val="28"/>
          <w:szCs w:val="28"/>
        </w:rPr>
      </w:pPr>
      <w:r w:rsidRPr="00EB5385">
        <w:rPr>
          <w:sz w:val="28"/>
          <w:szCs w:val="28"/>
        </w:rPr>
        <w:t>РЕШИЛА:</w:t>
      </w:r>
    </w:p>
    <w:p w:rsidR="00F13ABA" w:rsidRPr="00EB5385" w:rsidRDefault="003A2EF4" w:rsidP="005A07BD">
      <w:pPr>
        <w:shd w:val="clear" w:color="auto" w:fill="FFFFFF"/>
        <w:ind w:firstLine="480"/>
        <w:jc w:val="both"/>
        <w:textAlignment w:val="baseline"/>
        <w:rPr>
          <w:sz w:val="28"/>
          <w:szCs w:val="28"/>
        </w:rPr>
      </w:pPr>
      <w:r w:rsidRPr="00EB5385">
        <w:rPr>
          <w:sz w:val="28"/>
          <w:szCs w:val="28"/>
        </w:rPr>
        <w:t xml:space="preserve">1. </w:t>
      </w:r>
      <w:r w:rsidR="00517D1B">
        <w:rPr>
          <w:color w:val="000000" w:themeColor="text1"/>
          <w:sz w:val="28"/>
          <w:szCs w:val="28"/>
        </w:rPr>
        <w:t>Изменить</w:t>
      </w:r>
      <w:r w:rsidR="00F13ABA" w:rsidRPr="00EB5385">
        <w:rPr>
          <w:color w:val="000000" w:themeColor="text1"/>
          <w:sz w:val="28"/>
          <w:szCs w:val="28"/>
        </w:rPr>
        <w:t xml:space="preserve"> границы территории для осуществления территориального </w:t>
      </w:r>
      <w:r w:rsidR="00F13ABA" w:rsidRPr="00EB5385">
        <w:rPr>
          <w:sz w:val="28"/>
          <w:szCs w:val="28"/>
        </w:rPr>
        <w:t>общественного самоуправления «</w:t>
      </w:r>
      <w:r w:rsidR="006509B6" w:rsidRPr="006509B6">
        <w:rPr>
          <w:sz w:val="28"/>
          <w:szCs w:val="28"/>
        </w:rPr>
        <w:t>Юбилейная</w:t>
      </w:r>
      <w:r w:rsidR="00F13ABA" w:rsidRPr="00EB5385">
        <w:rPr>
          <w:sz w:val="28"/>
          <w:szCs w:val="28"/>
        </w:rPr>
        <w:t xml:space="preserve">» Тернейского муниципального </w:t>
      </w:r>
      <w:r w:rsidR="00FE1A50" w:rsidRPr="00EB5385">
        <w:rPr>
          <w:sz w:val="28"/>
          <w:szCs w:val="28"/>
        </w:rPr>
        <w:t>округа</w:t>
      </w:r>
      <w:r w:rsidR="00F13ABA" w:rsidRPr="00EB5385">
        <w:rPr>
          <w:sz w:val="28"/>
          <w:szCs w:val="28"/>
        </w:rPr>
        <w:t xml:space="preserve"> Приморского края </w:t>
      </w:r>
      <w:r w:rsidR="00517D1B" w:rsidRPr="00517D1B">
        <w:rPr>
          <w:sz w:val="28"/>
          <w:szCs w:val="28"/>
        </w:rPr>
        <w:t>согласно описанию границ (приложение № 1) и схеме границ территории (приложение № 2)</w:t>
      </w:r>
      <w:r w:rsidR="00473880" w:rsidRPr="00EB5385">
        <w:rPr>
          <w:sz w:val="28"/>
          <w:szCs w:val="28"/>
        </w:rPr>
        <w:t>.</w:t>
      </w:r>
    </w:p>
    <w:p w:rsidR="00EB5385" w:rsidRPr="00EB5385" w:rsidRDefault="00043378" w:rsidP="005A07BD">
      <w:pPr>
        <w:ind w:firstLine="709"/>
        <w:jc w:val="both"/>
        <w:rPr>
          <w:sz w:val="28"/>
          <w:szCs w:val="28"/>
          <w:shd w:val="clear" w:color="auto" w:fill="FFFFFF"/>
        </w:rPr>
      </w:pPr>
      <w:r w:rsidRPr="00EB5385">
        <w:rPr>
          <w:sz w:val="28"/>
          <w:szCs w:val="28"/>
        </w:rPr>
        <w:t xml:space="preserve">2. </w:t>
      </w:r>
      <w:r w:rsidR="00EB5385" w:rsidRPr="00EB5385">
        <w:rPr>
          <w:sz w:val="28"/>
          <w:szCs w:val="28"/>
          <w:shd w:val="clear" w:color="auto" w:fill="FFFFFF"/>
        </w:rPr>
        <w:t xml:space="preserve">Направить копию данного решения инициативной группе граждан и в </w:t>
      </w:r>
      <w:r w:rsidR="00EB5385">
        <w:rPr>
          <w:sz w:val="28"/>
          <w:szCs w:val="28"/>
          <w:shd w:val="clear" w:color="auto" w:fill="FFFFFF"/>
        </w:rPr>
        <w:t>а</w:t>
      </w:r>
      <w:r w:rsidR="00EB5385" w:rsidRPr="00EB5385">
        <w:rPr>
          <w:sz w:val="28"/>
          <w:szCs w:val="28"/>
          <w:shd w:val="clear" w:color="auto" w:fill="FFFFFF"/>
        </w:rPr>
        <w:t xml:space="preserve">дминистрацию </w:t>
      </w:r>
      <w:r w:rsidR="00EB5385">
        <w:rPr>
          <w:sz w:val="28"/>
          <w:szCs w:val="28"/>
          <w:shd w:val="clear" w:color="auto" w:fill="FFFFFF"/>
        </w:rPr>
        <w:t xml:space="preserve">Тернейского </w:t>
      </w:r>
      <w:r w:rsidR="00EB5385" w:rsidRPr="00EB5385">
        <w:rPr>
          <w:sz w:val="28"/>
          <w:szCs w:val="28"/>
          <w:shd w:val="clear" w:color="auto" w:fill="FFFFFF"/>
        </w:rPr>
        <w:t>муниципального округа</w:t>
      </w:r>
      <w:r w:rsidR="00EB5385">
        <w:rPr>
          <w:sz w:val="28"/>
          <w:szCs w:val="28"/>
          <w:shd w:val="clear" w:color="auto" w:fill="FFFFFF"/>
        </w:rPr>
        <w:t xml:space="preserve"> Приморского края</w:t>
      </w:r>
      <w:r w:rsidR="00EB5385" w:rsidRPr="00EB5385">
        <w:rPr>
          <w:sz w:val="28"/>
          <w:szCs w:val="28"/>
          <w:shd w:val="clear" w:color="auto" w:fill="FFFFFF"/>
        </w:rPr>
        <w:t xml:space="preserve"> для сведения.</w:t>
      </w:r>
    </w:p>
    <w:p w:rsidR="00043378" w:rsidRPr="00EB5385" w:rsidRDefault="00EB5385" w:rsidP="005A07BD">
      <w:pPr>
        <w:ind w:firstLine="709"/>
        <w:jc w:val="both"/>
        <w:rPr>
          <w:b/>
          <w:sz w:val="28"/>
          <w:szCs w:val="28"/>
        </w:rPr>
      </w:pPr>
      <w:r w:rsidRPr="00EB5385">
        <w:rPr>
          <w:sz w:val="28"/>
          <w:szCs w:val="28"/>
          <w:shd w:val="clear" w:color="auto" w:fill="FFFFFF"/>
        </w:rPr>
        <w:t xml:space="preserve">3. </w:t>
      </w:r>
      <w:r w:rsidR="00043378" w:rsidRPr="00EB5385">
        <w:rPr>
          <w:sz w:val="28"/>
          <w:szCs w:val="28"/>
        </w:rPr>
        <w:t xml:space="preserve">Настоящее решение вступает в силу со дня его </w:t>
      </w:r>
      <w:r w:rsidR="00EA1E0D" w:rsidRPr="00EB5385">
        <w:rPr>
          <w:sz w:val="28"/>
          <w:szCs w:val="28"/>
        </w:rPr>
        <w:t xml:space="preserve">официального </w:t>
      </w:r>
      <w:r w:rsidR="00043378" w:rsidRPr="00EB5385">
        <w:rPr>
          <w:sz w:val="28"/>
          <w:szCs w:val="28"/>
        </w:rPr>
        <w:t>опубликования в газете «Вестник Тернея».</w:t>
      </w:r>
    </w:p>
    <w:p w:rsidR="003A2EF4" w:rsidRPr="00F13ABA" w:rsidRDefault="003A2EF4" w:rsidP="00F34360">
      <w:pPr>
        <w:pStyle w:val="ConsPlusTitle"/>
        <w:ind w:firstLine="709"/>
        <w:jc w:val="center"/>
        <w:rPr>
          <w:b w:val="0"/>
          <w:sz w:val="28"/>
          <w:szCs w:val="28"/>
        </w:rPr>
      </w:pPr>
    </w:p>
    <w:p w:rsidR="003A2EF4" w:rsidRPr="00F13ABA" w:rsidRDefault="003A2EF4" w:rsidP="003A2EF4">
      <w:pPr>
        <w:pStyle w:val="ConsPlusTitle"/>
        <w:ind w:firstLine="709"/>
        <w:jc w:val="both"/>
        <w:rPr>
          <w:b w:val="0"/>
          <w:sz w:val="28"/>
          <w:szCs w:val="28"/>
        </w:rPr>
      </w:pPr>
    </w:p>
    <w:p w:rsidR="00F559C1" w:rsidRPr="00F13ABA" w:rsidRDefault="00F559C1" w:rsidP="00F559C1">
      <w:pPr>
        <w:autoSpaceDE w:val="0"/>
        <w:autoSpaceDN w:val="0"/>
        <w:adjustRightInd w:val="0"/>
        <w:jc w:val="both"/>
        <w:rPr>
          <w:sz w:val="28"/>
          <w:szCs w:val="28"/>
        </w:rPr>
      </w:pPr>
      <w:bookmarkStart w:id="0" w:name="P47"/>
      <w:bookmarkEnd w:id="0"/>
    </w:p>
    <w:p w:rsidR="00AC588B" w:rsidRDefault="0036016A" w:rsidP="0036016A">
      <w:pPr>
        <w:jc w:val="both"/>
        <w:rPr>
          <w:rFonts w:eastAsiaTheme="minorEastAsia"/>
          <w:sz w:val="28"/>
          <w:szCs w:val="28"/>
        </w:rPr>
      </w:pPr>
      <w:r>
        <w:rPr>
          <w:rFonts w:eastAsiaTheme="minorEastAsia"/>
          <w:sz w:val="28"/>
          <w:szCs w:val="28"/>
        </w:rPr>
        <w:t>Глав</w:t>
      </w:r>
      <w:r w:rsidR="00937DA1">
        <w:rPr>
          <w:rFonts w:eastAsiaTheme="minorEastAsia"/>
          <w:sz w:val="28"/>
          <w:szCs w:val="28"/>
        </w:rPr>
        <w:t>а</w:t>
      </w:r>
      <w:r>
        <w:rPr>
          <w:rFonts w:eastAsiaTheme="minorEastAsia"/>
          <w:sz w:val="28"/>
          <w:szCs w:val="28"/>
        </w:rPr>
        <w:t xml:space="preserve"> </w:t>
      </w:r>
    </w:p>
    <w:p w:rsidR="0036016A" w:rsidRDefault="0036016A" w:rsidP="0036016A">
      <w:pPr>
        <w:jc w:val="both"/>
        <w:rPr>
          <w:rFonts w:eastAsiaTheme="minorEastAsia"/>
          <w:sz w:val="28"/>
          <w:szCs w:val="28"/>
        </w:rPr>
      </w:pPr>
      <w:r>
        <w:rPr>
          <w:rFonts w:eastAsiaTheme="minorEastAsia"/>
          <w:sz w:val="28"/>
          <w:szCs w:val="28"/>
        </w:rPr>
        <w:t>Тернейского муниципального округа</w:t>
      </w:r>
    </w:p>
    <w:p w:rsidR="0036016A" w:rsidRDefault="0036016A" w:rsidP="0036016A">
      <w:pPr>
        <w:jc w:val="both"/>
      </w:pPr>
      <w:r>
        <w:rPr>
          <w:rFonts w:eastAsiaTheme="minorEastAsia"/>
          <w:sz w:val="28"/>
          <w:szCs w:val="28"/>
        </w:rPr>
        <w:t xml:space="preserve">Приморского края                                                                               </w:t>
      </w:r>
      <w:r w:rsidR="00937DA1">
        <w:rPr>
          <w:rFonts w:eastAsiaTheme="minorEastAsia"/>
          <w:sz w:val="28"/>
          <w:szCs w:val="28"/>
        </w:rPr>
        <w:t>С.Н. Наумкин</w:t>
      </w:r>
    </w:p>
    <w:p w:rsidR="00D45DA1" w:rsidRDefault="00D45DA1">
      <w:pPr>
        <w:spacing w:after="160" w:line="259" w:lineRule="auto"/>
      </w:pPr>
      <w:r>
        <w:br w:type="page"/>
      </w:r>
    </w:p>
    <w:p w:rsidR="00D45DA1" w:rsidRPr="00D45DA1" w:rsidRDefault="00D45DA1" w:rsidP="00D45DA1">
      <w:pPr>
        <w:spacing w:line="276" w:lineRule="auto"/>
        <w:ind w:left="5103"/>
        <w:jc w:val="right"/>
        <w:rPr>
          <w:sz w:val="20"/>
          <w:szCs w:val="20"/>
        </w:rPr>
      </w:pPr>
      <w:r w:rsidRPr="00D45DA1">
        <w:rPr>
          <w:sz w:val="20"/>
          <w:szCs w:val="20"/>
        </w:rPr>
        <w:lastRenderedPageBreak/>
        <w:t xml:space="preserve">Приложение </w:t>
      </w:r>
      <w:r w:rsidR="00DE3B23">
        <w:rPr>
          <w:sz w:val="20"/>
          <w:szCs w:val="20"/>
        </w:rPr>
        <w:t>№ 1</w:t>
      </w:r>
    </w:p>
    <w:p w:rsidR="00D45DA1" w:rsidRDefault="00D45DA1" w:rsidP="00D45DA1">
      <w:pPr>
        <w:spacing w:line="276" w:lineRule="auto"/>
        <w:ind w:left="5103"/>
        <w:jc w:val="right"/>
        <w:rPr>
          <w:sz w:val="20"/>
          <w:szCs w:val="20"/>
        </w:rPr>
      </w:pPr>
      <w:r w:rsidRPr="00D45DA1">
        <w:rPr>
          <w:sz w:val="20"/>
          <w:szCs w:val="20"/>
        </w:rPr>
        <w:t xml:space="preserve">к решению Думы </w:t>
      </w:r>
    </w:p>
    <w:p w:rsidR="00D45DA1" w:rsidRPr="00D45DA1" w:rsidRDefault="00D45DA1" w:rsidP="00D45DA1">
      <w:pPr>
        <w:spacing w:line="276" w:lineRule="auto"/>
        <w:ind w:left="5103"/>
        <w:jc w:val="right"/>
        <w:rPr>
          <w:sz w:val="20"/>
          <w:szCs w:val="20"/>
        </w:rPr>
      </w:pPr>
      <w:r w:rsidRPr="00D45DA1">
        <w:rPr>
          <w:sz w:val="20"/>
          <w:szCs w:val="20"/>
        </w:rPr>
        <w:t>Тернейского муниципального округа</w:t>
      </w:r>
    </w:p>
    <w:p w:rsidR="00D45DA1" w:rsidRPr="00D45DA1" w:rsidRDefault="00D45DA1" w:rsidP="00D45DA1">
      <w:pPr>
        <w:spacing w:line="276" w:lineRule="auto"/>
        <w:ind w:left="5103"/>
        <w:jc w:val="right"/>
        <w:rPr>
          <w:sz w:val="20"/>
          <w:szCs w:val="20"/>
        </w:rPr>
      </w:pPr>
      <w:r w:rsidRPr="00D45DA1">
        <w:rPr>
          <w:sz w:val="20"/>
          <w:szCs w:val="20"/>
        </w:rPr>
        <w:t>Приморского края</w:t>
      </w:r>
    </w:p>
    <w:p w:rsidR="00D45DA1" w:rsidRPr="00D45DA1" w:rsidRDefault="00D45DA1" w:rsidP="00D45DA1">
      <w:pPr>
        <w:spacing w:line="276" w:lineRule="auto"/>
        <w:ind w:left="5103"/>
        <w:jc w:val="right"/>
        <w:rPr>
          <w:sz w:val="20"/>
          <w:szCs w:val="20"/>
        </w:rPr>
      </w:pPr>
      <w:r w:rsidRPr="00D45DA1">
        <w:rPr>
          <w:sz w:val="20"/>
          <w:szCs w:val="20"/>
        </w:rPr>
        <w:t xml:space="preserve">от </w:t>
      </w:r>
      <w:r w:rsidR="0059776C">
        <w:rPr>
          <w:sz w:val="20"/>
          <w:szCs w:val="20"/>
        </w:rPr>
        <w:t>27.09.2024</w:t>
      </w:r>
      <w:r w:rsidR="00F1374A">
        <w:rPr>
          <w:sz w:val="20"/>
          <w:szCs w:val="20"/>
        </w:rPr>
        <w:t xml:space="preserve"> </w:t>
      </w:r>
      <w:r w:rsidRPr="00D45DA1">
        <w:rPr>
          <w:sz w:val="20"/>
          <w:szCs w:val="20"/>
        </w:rPr>
        <w:t xml:space="preserve">г. № </w:t>
      </w:r>
      <w:r w:rsidR="0059776C">
        <w:rPr>
          <w:sz w:val="20"/>
          <w:szCs w:val="20"/>
        </w:rPr>
        <w:t>579</w:t>
      </w:r>
    </w:p>
    <w:p w:rsidR="00D45DA1" w:rsidRDefault="00D45DA1" w:rsidP="00D45DA1"/>
    <w:p w:rsidR="00D45DA1" w:rsidRPr="00AC34C8" w:rsidRDefault="00D45DA1" w:rsidP="00D45DA1">
      <w:pPr>
        <w:jc w:val="center"/>
        <w:rPr>
          <w:sz w:val="26"/>
          <w:szCs w:val="26"/>
        </w:rPr>
      </w:pPr>
    </w:p>
    <w:p w:rsidR="00D45DA1" w:rsidRPr="00017F24" w:rsidRDefault="00D45DA1" w:rsidP="00D45DA1">
      <w:pPr>
        <w:jc w:val="center"/>
        <w:rPr>
          <w:b/>
          <w:sz w:val="28"/>
          <w:szCs w:val="28"/>
        </w:rPr>
      </w:pPr>
      <w:r w:rsidRPr="00017F24">
        <w:rPr>
          <w:b/>
          <w:sz w:val="28"/>
          <w:szCs w:val="28"/>
        </w:rPr>
        <w:t xml:space="preserve">Описание прохождения границ территории </w:t>
      </w:r>
    </w:p>
    <w:p w:rsidR="00D45DA1" w:rsidRPr="00017F24" w:rsidRDefault="00D45DA1" w:rsidP="00D45DA1">
      <w:pPr>
        <w:jc w:val="center"/>
        <w:rPr>
          <w:b/>
          <w:sz w:val="28"/>
          <w:szCs w:val="28"/>
        </w:rPr>
      </w:pPr>
      <w:r w:rsidRPr="00017F24">
        <w:rPr>
          <w:b/>
          <w:sz w:val="28"/>
          <w:szCs w:val="28"/>
        </w:rPr>
        <w:t xml:space="preserve">территориального общественного самоуправления </w:t>
      </w:r>
      <w:r w:rsidR="00FE1A50" w:rsidRPr="00017F24">
        <w:rPr>
          <w:b/>
          <w:sz w:val="28"/>
          <w:szCs w:val="28"/>
        </w:rPr>
        <w:t>«</w:t>
      </w:r>
      <w:r w:rsidR="006509B6" w:rsidRPr="00017F24">
        <w:rPr>
          <w:b/>
          <w:sz w:val="28"/>
          <w:szCs w:val="28"/>
        </w:rPr>
        <w:t>Юбилейная</w:t>
      </w:r>
      <w:r w:rsidR="00FE1A50" w:rsidRPr="00017F24">
        <w:rPr>
          <w:b/>
          <w:sz w:val="28"/>
          <w:szCs w:val="28"/>
        </w:rPr>
        <w:t>» Тернейского муниципального округа Приморского края</w:t>
      </w:r>
    </w:p>
    <w:p w:rsidR="00F0419D" w:rsidRPr="00017F24" w:rsidRDefault="00F0419D" w:rsidP="00F0419D">
      <w:pPr>
        <w:jc w:val="center"/>
        <w:rPr>
          <w:i/>
          <w:sz w:val="28"/>
          <w:szCs w:val="28"/>
        </w:rPr>
      </w:pPr>
    </w:p>
    <w:p w:rsidR="007077FE" w:rsidRPr="00017F24" w:rsidRDefault="007077FE" w:rsidP="00BB1B61">
      <w:pPr>
        <w:spacing w:line="360" w:lineRule="auto"/>
        <w:ind w:firstLine="709"/>
        <w:jc w:val="both"/>
        <w:rPr>
          <w:rFonts w:eastAsia="Arial Unicode MS"/>
          <w:kern w:val="144"/>
          <w:sz w:val="28"/>
          <w:szCs w:val="28"/>
        </w:rPr>
      </w:pPr>
      <w:r w:rsidRPr="00017F24">
        <w:rPr>
          <w:rFonts w:eastAsia="Arial Unicode MS"/>
          <w:kern w:val="144"/>
          <w:sz w:val="28"/>
          <w:szCs w:val="28"/>
        </w:rPr>
        <w:t>Территория территориального общественного самоуправления «</w:t>
      </w:r>
      <w:r w:rsidR="006509B6" w:rsidRPr="00017F24">
        <w:rPr>
          <w:rFonts w:eastAsia="Arial Unicode MS"/>
          <w:kern w:val="144"/>
          <w:sz w:val="28"/>
          <w:szCs w:val="28"/>
        </w:rPr>
        <w:t>Юбилейная</w:t>
      </w:r>
      <w:r w:rsidRPr="00017F24">
        <w:rPr>
          <w:rFonts w:eastAsia="Arial Unicode MS"/>
          <w:kern w:val="144"/>
          <w:sz w:val="28"/>
          <w:szCs w:val="28"/>
        </w:rPr>
        <w:t>» расположена на территории Тернейского муниципального округа Приморского края.</w:t>
      </w:r>
    </w:p>
    <w:p w:rsidR="00331897" w:rsidRPr="00331897" w:rsidRDefault="00331897" w:rsidP="00331897">
      <w:pPr>
        <w:spacing w:line="360" w:lineRule="auto"/>
        <w:ind w:firstLine="709"/>
        <w:jc w:val="both"/>
        <w:rPr>
          <w:sz w:val="28"/>
          <w:szCs w:val="28"/>
        </w:rPr>
      </w:pPr>
      <w:r w:rsidRPr="00331897">
        <w:rPr>
          <w:sz w:val="28"/>
          <w:szCs w:val="28"/>
        </w:rPr>
        <w:t xml:space="preserve">Точка </w:t>
      </w:r>
      <w:r w:rsidR="00176E89">
        <w:rPr>
          <w:sz w:val="28"/>
          <w:szCs w:val="28"/>
        </w:rPr>
        <w:t>А</w:t>
      </w:r>
      <w:r w:rsidRPr="00331897">
        <w:rPr>
          <w:sz w:val="28"/>
          <w:szCs w:val="28"/>
        </w:rPr>
        <w:t xml:space="preserve"> расположена на углу дома по адресу: пгт. Терней, ул. Приморская д.1;</w:t>
      </w:r>
    </w:p>
    <w:p w:rsidR="00331897" w:rsidRPr="00331897" w:rsidRDefault="00331897" w:rsidP="00331897">
      <w:pPr>
        <w:spacing w:line="360" w:lineRule="auto"/>
        <w:ind w:firstLine="709"/>
        <w:jc w:val="both"/>
        <w:rPr>
          <w:sz w:val="28"/>
          <w:szCs w:val="28"/>
        </w:rPr>
      </w:pPr>
      <w:r w:rsidRPr="00331897">
        <w:rPr>
          <w:sz w:val="28"/>
          <w:szCs w:val="28"/>
        </w:rPr>
        <w:t xml:space="preserve">Точка </w:t>
      </w:r>
      <w:r w:rsidR="00176E89">
        <w:rPr>
          <w:sz w:val="28"/>
          <w:szCs w:val="28"/>
        </w:rPr>
        <w:t>Б</w:t>
      </w:r>
      <w:r w:rsidRPr="00331897">
        <w:rPr>
          <w:sz w:val="28"/>
          <w:szCs w:val="28"/>
        </w:rPr>
        <w:t xml:space="preserve"> расположена на границе здания по адресу: пгт. Терней, ул. Юбилейная д.1А;</w:t>
      </w:r>
    </w:p>
    <w:p w:rsidR="00331897" w:rsidRPr="00331897" w:rsidRDefault="00331897" w:rsidP="00331897">
      <w:pPr>
        <w:spacing w:line="360" w:lineRule="auto"/>
        <w:ind w:firstLine="709"/>
        <w:jc w:val="both"/>
        <w:rPr>
          <w:sz w:val="28"/>
          <w:szCs w:val="28"/>
        </w:rPr>
      </w:pPr>
      <w:r w:rsidRPr="00331897">
        <w:rPr>
          <w:sz w:val="28"/>
          <w:szCs w:val="28"/>
        </w:rPr>
        <w:t xml:space="preserve">Точка </w:t>
      </w:r>
      <w:r w:rsidR="00176E89">
        <w:rPr>
          <w:sz w:val="28"/>
          <w:szCs w:val="28"/>
        </w:rPr>
        <w:t>В</w:t>
      </w:r>
      <w:r w:rsidRPr="00331897">
        <w:rPr>
          <w:sz w:val="28"/>
          <w:szCs w:val="28"/>
        </w:rPr>
        <w:t xml:space="preserve"> расположена на расстоянии 85 м от точки </w:t>
      </w:r>
      <w:r w:rsidR="00937DA1">
        <w:rPr>
          <w:sz w:val="28"/>
          <w:szCs w:val="28"/>
        </w:rPr>
        <w:t>Б</w:t>
      </w:r>
      <w:r w:rsidRPr="00331897">
        <w:rPr>
          <w:sz w:val="28"/>
          <w:szCs w:val="28"/>
        </w:rPr>
        <w:t xml:space="preserve"> и на расстоянии 53 м от котельной по ул. Юбилейная;</w:t>
      </w:r>
    </w:p>
    <w:p w:rsidR="00331897" w:rsidRPr="00331897" w:rsidRDefault="00331897" w:rsidP="00331897">
      <w:pPr>
        <w:spacing w:line="360" w:lineRule="auto"/>
        <w:ind w:firstLine="709"/>
        <w:jc w:val="both"/>
        <w:rPr>
          <w:sz w:val="28"/>
          <w:szCs w:val="28"/>
        </w:rPr>
      </w:pPr>
      <w:r w:rsidRPr="00331897">
        <w:rPr>
          <w:sz w:val="28"/>
          <w:szCs w:val="28"/>
        </w:rPr>
        <w:t xml:space="preserve">Точка </w:t>
      </w:r>
      <w:r w:rsidR="00176E89">
        <w:rPr>
          <w:sz w:val="28"/>
          <w:szCs w:val="28"/>
        </w:rPr>
        <w:t>Г</w:t>
      </w:r>
      <w:r w:rsidRPr="00331897">
        <w:rPr>
          <w:sz w:val="28"/>
          <w:szCs w:val="28"/>
        </w:rPr>
        <w:t xml:space="preserve"> расположена на границе земельного участка 25:17:040001:3817 на расстоянии 15 м от недостроенного здания по ул. Юбилейная 3В;</w:t>
      </w:r>
    </w:p>
    <w:p w:rsidR="00331897" w:rsidRDefault="00331897" w:rsidP="00331897">
      <w:pPr>
        <w:spacing w:line="360" w:lineRule="auto"/>
        <w:ind w:firstLine="709"/>
        <w:jc w:val="both"/>
        <w:rPr>
          <w:sz w:val="28"/>
          <w:szCs w:val="28"/>
        </w:rPr>
      </w:pPr>
      <w:r w:rsidRPr="00331897">
        <w:rPr>
          <w:sz w:val="28"/>
          <w:szCs w:val="28"/>
        </w:rPr>
        <w:t xml:space="preserve">Точка </w:t>
      </w:r>
      <w:r w:rsidR="00176E89">
        <w:rPr>
          <w:sz w:val="28"/>
          <w:szCs w:val="28"/>
        </w:rPr>
        <w:t>Д</w:t>
      </w:r>
      <w:r w:rsidRPr="00331897">
        <w:rPr>
          <w:sz w:val="28"/>
          <w:szCs w:val="28"/>
        </w:rPr>
        <w:t xml:space="preserve"> расположена между границ двух земельных участков с кадастровыми номерами 25:17:040001:4999 и 25:17:040001:4926 на расстоянии 43 м от угла дома по адресу: пгт Терней, ул. Юбилейная 2А.</w:t>
      </w:r>
    </w:p>
    <w:p w:rsidR="00017F24" w:rsidRPr="007077FE" w:rsidRDefault="00E051A9" w:rsidP="00331897">
      <w:pPr>
        <w:spacing w:line="360" w:lineRule="auto"/>
        <w:ind w:firstLine="709"/>
        <w:jc w:val="both"/>
        <w:rPr>
          <w:rFonts w:eastAsia="Arial Unicode MS"/>
          <w:kern w:val="144"/>
          <w:sz w:val="28"/>
          <w:szCs w:val="28"/>
        </w:rPr>
      </w:pPr>
      <w:r w:rsidRPr="00017F24">
        <w:rPr>
          <w:sz w:val="28"/>
          <w:szCs w:val="28"/>
        </w:rPr>
        <w:t>В границах указанной территории расположен</w:t>
      </w:r>
      <w:r w:rsidR="00017F24">
        <w:rPr>
          <w:sz w:val="28"/>
          <w:szCs w:val="28"/>
        </w:rPr>
        <w:t>ы</w:t>
      </w:r>
      <w:r w:rsidRPr="00017F24">
        <w:rPr>
          <w:sz w:val="28"/>
          <w:szCs w:val="28"/>
        </w:rPr>
        <w:t xml:space="preserve"> </w:t>
      </w:r>
      <w:r w:rsidR="00017F24">
        <w:rPr>
          <w:sz w:val="28"/>
          <w:szCs w:val="28"/>
        </w:rPr>
        <w:t>2</w:t>
      </w:r>
      <w:r w:rsidRPr="00017F24">
        <w:rPr>
          <w:sz w:val="28"/>
          <w:szCs w:val="28"/>
        </w:rPr>
        <w:t xml:space="preserve"> жил</w:t>
      </w:r>
      <w:r w:rsidR="00017F24">
        <w:rPr>
          <w:sz w:val="28"/>
          <w:szCs w:val="28"/>
        </w:rPr>
        <w:t>ых</w:t>
      </w:r>
      <w:r w:rsidRPr="00017F24">
        <w:rPr>
          <w:sz w:val="28"/>
          <w:szCs w:val="28"/>
        </w:rPr>
        <w:t xml:space="preserve"> многоквартирный </w:t>
      </w:r>
      <w:r w:rsidR="00017F24" w:rsidRPr="007077FE">
        <w:rPr>
          <w:rFonts w:eastAsia="Arial Unicode MS"/>
          <w:kern w:val="144"/>
          <w:sz w:val="28"/>
          <w:szCs w:val="28"/>
        </w:rPr>
        <w:t>дом</w:t>
      </w:r>
      <w:r w:rsidR="00017F24">
        <w:rPr>
          <w:rFonts w:eastAsia="Arial Unicode MS"/>
          <w:kern w:val="144"/>
          <w:sz w:val="28"/>
          <w:szCs w:val="28"/>
        </w:rPr>
        <w:t>а</w:t>
      </w:r>
      <w:r w:rsidR="00017F24" w:rsidRPr="007077FE">
        <w:rPr>
          <w:rFonts w:eastAsia="Arial Unicode MS"/>
          <w:kern w:val="144"/>
          <w:sz w:val="28"/>
          <w:szCs w:val="28"/>
        </w:rPr>
        <w:t>, расположенны</w:t>
      </w:r>
      <w:r w:rsidR="00017F24">
        <w:rPr>
          <w:rFonts w:eastAsia="Arial Unicode MS"/>
          <w:kern w:val="144"/>
          <w:sz w:val="28"/>
          <w:szCs w:val="28"/>
        </w:rPr>
        <w:t>е</w:t>
      </w:r>
      <w:r w:rsidR="00017F24" w:rsidRPr="007077FE">
        <w:rPr>
          <w:rFonts w:eastAsia="Arial Unicode MS"/>
          <w:kern w:val="144"/>
          <w:sz w:val="28"/>
          <w:szCs w:val="28"/>
        </w:rPr>
        <w:t xml:space="preserve"> в </w:t>
      </w:r>
      <w:r w:rsidR="00017F24">
        <w:rPr>
          <w:rFonts w:eastAsia="Arial Unicode MS"/>
          <w:kern w:val="144"/>
          <w:sz w:val="28"/>
          <w:szCs w:val="28"/>
        </w:rPr>
        <w:t>пгт. Терней Тернейского муниципального округа Приморского края</w:t>
      </w:r>
      <w:r w:rsidR="00017F24" w:rsidRPr="007077FE">
        <w:rPr>
          <w:rFonts w:eastAsia="Arial Unicode MS"/>
          <w:kern w:val="144"/>
          <w:sz w:val="28"/>
          <w:szCs w:val="28"/>
        </w:rPr>
        <w:t xml:space="preserve"> по адресу:</w:t>
      </w:r>
    </w:p>
    <w:p w:rsidR="00017F24" w:rsidRPr="009B6581" w:rsidRDefault="00017F24" w:rsidP="00BB1B61">
      <w:pPr>
        <w:spacing w:line="360" w:lineRule="auto"/>
        <w:ind w:left="709"/>
        <w:jc w:val="both"/>
        <w:rPr>
          <w:rFonts w:eastAsia="Arial Unicode MS"/>
          <w:kern w:val="144"/>
          <w:sz w:val="28"/>
          <w:szCs w:val="28"/>
        </w:rPr>
      </w:pPr>
      <w:r>
        <w:rPr>
          <w:rFonts w:eastAsia="Arial Unicode MS"/>
          <w:kern w:val="144"/>
          <w:sz w:val="28"/>
          <w:szCs w:val="28"/>
        </w:rPr>
        <w:t>у</w:t>
      </w:r>
      <w:r w:rsidRPr="007077FE">
        <w:rPr>
          <w:rFonts w:eastAsia="Arial Unicode MS"/>
          <w:kern w:val="144"/>
          <w:sz w:val="28"/>
          <w:szCs w:val="28"/>
        </w:rPr>
        <w:t xml:space="preserve">л. </w:t>
      </w:r>
      <w:r>
        <w:rPr>
          <w:rFonts w:eastAsia="Arial Unicode MS"/>
          <w:kern w:val="144"/>
          <w:sz w:val="28"/>
          <w:szCs w:val="28"/>
        </w:rPr>
        <w:t>Юбилейная, дом №№ 1 «Б», 2 «А».</w:t>
      </w:r>
    </w:p>
    <w:p w:rsidR="00C87A22" w:rsidRDefault="007077FE" w:rsidP="00BB1B61">
      <w:pPr>
        <w:spacing w:line="360" w:lineRule="auto"/>
        <w:ind w:firstLine="709"/>
        <w:jc w:val="both"/>
        <w:rPr>
          <w:rFonts w:eastAsia="Arial Unicode MS"/>
          <w:kern w:val="144"/>
          <w:sz w:val="28"/>
          <w:szCs w:val="28"/>
        </w:rPr>
      </w:pPr>
      <w:r w:rsidRPr="00017F24">
        <w:rPr>
          <w:rFonts w:eastAsia="Arial Unicode MS"/>
          <w:kern w:val="144"/>
          <w:sz w:val="28"/>
          <w:szCs w:val="28"/>
        </w:rPr>
        <w:t>Территории, закрепленные в установленном порядке за учреждениями, предприятиями и организациями, не входят в состав территориального общественного самоуправления «</w:t>
      </w:r>
      <w:r w:rsidR="006509B6" w:rsidRPr="00017F24">
        <w:rPr>
          <w:rFonts w:eastAsia="Arial Unicode MS"/>
          <w:kern w:val="144"/>
          <w:sz w:val="28"/>
          <w:szCs w:val="28"/>
        </w:rPr>
        <w:t>Юбилейная</w:t>
      </w:r>
      <w:r w:rsidR="005A07BD" w:rsidRPr="00017F24">
        <w:rPr>
          <w:rFonts w:eastAsia="Arial Unicode MS"/>
          <w:kern w:val="144"/>
          <w:sz w:val="28"/>
          <w:szCs w:val="28"/>
        </w:rPr>
        <w:t>».</w:t>
      </w:r>
    </w:p>
    <w:p w:rsidR="00C87A22" w:rsidRDefault="00C87A22">
      <w:pPr>
        <w:spacing w:after="160" w:line="259" w:lineRule="auto"/>
        <w:rPr>
          <w:rFonts w:eastAsia="Arial Unicode MS"/>
          <w:kern w:val="144"/>
          <w:sz w:val="28"/>
          <w:szCs w:val="28"/>
        </w:rPr>
        <w:sectPr w:rsidR="00C87A22" w:rsidSect="00C87A22">
          <w:pgSz w:w="11906" w:h="16838" w:code="9"/>
          <w:pgMar w:top="567" w:right="567" w:bottom="567" w:left="1701" w:header="709" w:footer="709" w:gutter="0"/>
          <w:cols w:space="708"/>
          <w:docGrid w:linePitch="360"/>
        </w:sectPr>
      </w:pPr>
    </w:p>
    <w:p w:rsidR="00C87A22" w:rsidRDefault="00C87A22" w:rsidP="00C87A22">
      <w:pPr>
        <w:jc w:val="right"/>
        <w:rPr>
          <w:sz w:val="18"/>
          <w:szCs w:val="18"/>
        </w:rPr>
      </w:pPr>
      <w:r w:rsidRPr="00EC0D82">
        <w:rPr>
          <w:sz w:val="18"/>
          <w:szCs w:val="18"/>
        </w:rPr>
        <w:lastRenderedPageBreak/>
        <w:t>Приложение № 2</w:t>
      </w:r>
    </w:p>
    <w:p w:rsidR="00C87A22" w:rsidRDefault="00C87A22" w:rsidP="00C87A22">
      <w:pPr>
        <w:tabs>
          <w:tab w:val="left" w:pos="6495"/>
          <w:tab w:val="right" w:pos="14570"/>
        </w:tabs>
        <w:jc w:val="right"/>
        <w:rPr>
          <w:sz w:val="18"/>
          <w:szCs w:val="18"/>
        </w:rPr>
      </w:pPr>
      <w:r w:rsidRPr="00EC0D82">
        <w:rPr>
          <w:sz w:val="18"/>
          <w:szCs w:val="18"/>
        </w:rPr>
        <w:tab/>
        <w:t>к решению Думы Тернейского муниципального округа</w:t>
      </w:r>
    </w:p>
    <w:p w:rsidR="00C87A22" w:rsidRPr="00EC0D82" w:rsidRDefault="00C87A22" w:rsidP="00C87A22">
      <w:pPr>
        <w:tabs>
          <w:tab w:val="left" w:pos="6495"/>
          <w:tab w:val="right" w:pos="14570"/>
        </w:tabs>
        <w:jc w:val="right"/>
        <w:rPr>
          <w:sz w:val="18"/>
          <w:szCs w:val="18"/>
        </w:rPr>
      </w:pPr>
      <w:r>
        <w:rPr>
          <w:sz w:val="18"/>
          <w:szCs w:val="18"/>
        </w:rPr>
        <w:t>Приморского края</w:t>
      </w:r>
    </w:p>
    <w:p w:rsidR="0059776C" w:rsidRDefault="0059776C" w:rsidP="0059776C">
      <w:pPr>
        <w:ind w:firstLine="709"/>
        <w:jc w:val="right"/>
        <w:rPr>
          <w:sz w:val="18"/>
          <w:szCs w:val="18"/>
        </w:rPr>
      </w:pPr>
      <w:r w:rsidRPr="0059776C">
        <w:rPr>
          <w:sz w:val="18"/>
          <w:szCs w:val="18"/>
        </w:rPr>
        <w:t>от 27.09</w:t>
      </w:r>
      <w:bookmarkStart w:id="1" w:name="_GoBack"/>
      <w:bookmarkEnd w:id="1"/>
      <w:r w:rsidRPr="0059776C">
        <w:rPr>
          <w:sz w:val="18"/>
          <w:szCs w:val="18"/>
        </w:rPr>
        <w:t>.2024 г. № 579</w:t>
      </w:r>
    </w:p>
    <w:p w:rsidR="00C87A22" w:rsidRDefault="00C87A22" w:rsidP="0059776C">
      <w:pPr>
        <w:ind w:firstLine="709"/>
        <w:jc w:val="center"/>
        <w:rPr>
          <w:b/>
        </w:rPr>
      </w:pPr>
      <w:r w:rsidRPr="00EC0D82">
        <w:rPr>
          <w:b/>
        </w:rPr>
        <w:t>Схема границ территории территориального общественного самоуправления «</w:t>
      </w:r>
      <w:r>
        <w:rPr>
          <w:b/>
        </w:rPr>
        <w:t>Юбилейная</w:t>
      </w:r>
      <w:r w:rsidRPr="00EC0D82">
        <w:rPr>
          <w:b/>
        </w:rPr>
        <w:t>»</w:t>
      </w:r>
    </w:p>
    <w:p w:rsidR="00C87A22" w:rsidRDefault="00C87A22" w:rsidP="00C87A22">
      <w:pPr>
        <w:ind w:firstLine="709"/>
        <w:jc w:val="center"/>
        <w:rPr>
          <w:b/>
        </w:rPr>
      </w:pPr>
      <w:r w:rsidRPr="00EC0D82">
        <w:rPr>
          <w:b/>
        </w:rPr>
        <w:t>Тернейского муниципального округа Приморского края</w:t>
      </w:r>
    </w:p>
    <w:p w:rsidR="00331897" w:rsidRPr="00331897" w:rsidRDefault="00176E89" w:rsidP="00331897">
      <w:pPr>
        <w:ind w:firstLine="709"/>
        <w:jc w:val="center"/>
      </w:pPr>
      <w:r>
        <w:rPr>
          <w:noProof/>
          <w:sz w:val="18"/>
          <w:szCs w:val="18"/>
        </w:rPr>
        <mc:AlternateContent>
          <mc:Choice Requires="wps">
            <w:drawing>
              <wp:anchor distT="0" distB="0" distL="114300" distR="114300" simplePos="0" relativeHeight="251663360" behindDoc="0" locked="0" layoutInCell="1" allowOverlap="1">
                <wp:simplePos x="0" y="0"/>
                <wp:positionH relativeFrom="column">
                  <wp:posOffset>4213860</wp:posOffset>
                </wp:positionH>
                <wp:positionV relativeFrom="paragraph">
                  <wp:posOffset>3872865</wp:posOffset>
                </wp:positionV>
                <wp:extent cx="314325" cy="257175"/>
                <wp:effectExtent l="0" t="0" r="28575" b="28575"/>
                <wp:wrapNone/>
                <wp:docPr id="9" name="Прямоугольник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26" style="position:absolute;left:0;text-align:left;margin-left:331.8pt;margin-top:304.95pt;width:24.7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URjuAIAAK8FAAAOAAAAZHJzL2Uyb0RvYy54bWysVM1uEzEQviPxDpbvdLNpQmnUTRW1KkIq&#10;bUWLena8dncl/2E72Q0npF6ReAQeggvip8+weSPG3s02KhVIiBycGc/MN55vZ+bgsJYCLZl1pVYZ&#10;TncGGDFFdV6qmwy/vTp59gIj54nKidCKZXjFHD6cPn1yUJkJG+pCi5xZBCDKTSqT4cJ7M0kSRwsm&#10;idvRhikwcm0l8aDamyS3pAJ0KZLhYPA8qbTNjdWUOQe3x60RTyM+54z6c84d80hkGN7m42njOQ9n&#10;Mj0gkxtLTFHS7hnkH14hSakgaQ91TDxBC1v+BiVLarXT3O9QLRPNeUlZrAGqSQcPqrksiGGxFiDH&#10;mZ4m9/9g6dnywqIyz/A+RopI+ETN5/WH9afmR3O3vm2+NHfN9/XH5mfztfmG9gNflXETCLs0F7bT&#10;HIih+JpbGf6hLFRHjlc9x6z2iMLlbjraHY4xomAajvfSvXHATO6DjXX+JdMSBSHDFj5hZJYsT51v&#10;XTcuIZfTosxPSiGiEtqGHQmLlgQ+OKGUKT+M4WIhX+u8vR8P4NeljZ0WQuIjttCSUGdbWZT8SrCQ&#10;Q6g3jANjUEuL3CNsJ01jUleQnP0tZwQMyByq6LE7gMcKSrund/4hlMVW74MHbfY/BfcRMbNWvg+W&#10;pdL2MQDh+8ytP1C2RU0QfT2vu6aY63wFrWV1O3PO0JMSvugpcf6CWBgyGEdYHP4cDi50lWHdSRgV&#10;2r5/7D74Q++DFaMKhjbD7t2CWIaReKVgKvbT0ShMeVRG470hKHbbMt+2qIU80tAmKawoQ6MY/L3Y&#10;iNxqeQ37ZRaygokoCrkzTL3dKEe+XSawoSibzaIbTLYh/lRdGhrAA8GhY6/qa2JN19Ye5uFMbwac&#10;TB50d+sbIpWeLbzmZWz9QHHLa0c9bIXYt90GC2tnW49e93t2+gsAAP//AwBQSwMEFAAGAAgAAAAh&#10;AAZVNFfgAAAACwEAAA8AAABkcnMvZG93bnJldi54bWxMj8tOwzAQRfdI/IM1SOyonRYMDXGqiogV&#10;UiVK1bUbD0na+KHYacPfM6zobh5Hd84Uq8n27IxD7LxTkM0EMHS1N51rFOy+3h9egMWkndG9d6jg&#10;ByOsytubQufGX9wnnrepYRTiYq4VtCmFnPNYt2h1nPmAjnbffrA6UTs03Az6QuG253MhJLe6c3Sh&#10;1QHfWqxP29EqOIZms99lpyCrPf/YHNfVfBorpe7vpvUrsIRT+ofhT5/UoSSngx+diaxXIOVCEkqF&#10;WC6BEfGcLTJgB5o8iUfgZcGvfyh/AQAA//8DAFBLAQItABQABgAIAAAAIQC2gziS/gAAAOEBAAAT&#10;AAAAAAAAAAAAAAAAAAAAAABbQ29udGVudF9UeXBlc10ueG1sUEsBAi0AFAAGAAgAAAAhADj9If/W&#10;AAAAlAEAAAsAAAAAAAAAAAAAAAAALwEAAF9yZWxzLy5yZWxzUEsBAi0AFAAGAAgAAAAhAJDtRGO4&#10;AgAArwUAAA4AAAAAAAAAAAAAAAAALgIAAGRycy9lMm9Eb2MueG1sUEsBAi0AFAAGAAgAAAAhAAZV&#10;NFfgAAAACwEAAA8AAAAAAAAAAAAAAAAAEgUAAGRycy9kb3ducmV2LnhtbFBLBQYAAAAABAAEAPMA&#10;AAAfBgAAAAA=&#10;" fillcolor="#823b0b [1605]" strokecolor="#1f4d78 [1604]" strokeweight="1pt">
                <v:textbo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w:t>
                      </w:r>
                    </w:p>
                  </w:txbxContent>
                </v:textbox>
              </v:rect>
            </w:pict>
          </mc:Fallback>
        </mc:AlternateContent>
      </w:r>
      <w:r>
        <w:rPr>
          <w:noProof/>
          <w:sz w:val="18"/>
          <w:szCs w:val="18"/>
        </w:rPr>
        <mc:AlternateContent>
          <mc:Choice Requires="wps">
            <w:drawing>
              <wp:anchor distT="0" distB="0" distL="114300" distR="114300" simplePos="0" relativeHeight="251662336" behindDoc="0" locked="0" layoutInCell="1" allowOverlap="1">
                <wp:simplePos x="0" y="0"/>
                <wp:positionH relativeFrom="column">
                  <wp:posOffset>7385685</wp:posOffset>
                </wp:positionH>
                <wp:positionV relativeFrom="paragraph">
                  <wp:posOffset>2310765</wp:posOffset>
                </wp:positionV>
                <wp:extent cx="257175" cy="247650"/>
                <wp:effectExtent l="0" t="0" r="28575" b="19050"/>
                <wp:wrapNone/>
                <wp:docPr id="8" name="Прямоугольник 8"/>
                <wp:cNvGraphicFramePr/>
                <a:graphic xmlns:a="http://schemas.openxmlformats.org/drawingml/2006/main">
                  <a:graphicData uri="http://schemas.microsoft.com/office/word/2010/wordprocessingShape">
                    <wps:wsp>
                      <wps:cNvSpPr/>
                      <wps:spPr>
                        <a:xfrm>
                          <a:off x="0" y="0"/>
                          <a:ext cx="257175" cy="247650"/>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76E89" w:rsidRPr="00526805"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6805">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8" o:spid="_x0000_s1027" style="position:absolute;left:0;text-align:left;margin-left:581.55pt;margin-top:181.95pt;width:20.25pt;height:19.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FFUuQIAALYFAAAOAAAAZHJzL2Uyb0RvYy54bWysVM1uEzEQviPxDpbvdLNR0pSomypqVYRU&#10;2ogW9ex47WYl/2E72Q0nJK5IPAIPwQXx02fYvBFj72YTlQokxB68M56Zbzy/xyeVFGjFrCu0ynB6&#10;0MOIKarzQt1l+M3N+bMjjJwnKidCK5bhNXP4ZPL0yXFpxqyvF1rkzCIAUW5cmgwvvDfjJHF0wSRx&#10;B9owBUKurSQeWHuX5JaUgC5F0u/1DpNS29xYTZlzcHvWCPEk4nPOqL/i3DGPRIbhbT6eNp7zcCaT&#10;YzK+s8QsCto+g/zDKyQpFDjtoM6IJ2hpi9+gZEGtdpr7A6plojkvKIsxQDRp70E01wtiWIwFkuNM&#10;lyb3/2Dp5WpmUZFnGAqliIQS1Z837zef6h/1/eZD/aW+r79vPtY/66/1N3QU8lUaNwazazOzLeeA&#10;DMFX3Mrwh7BQFXO87nLMKo8oXPaHo3Q0xIiCqD8YHQ5jDZKdsbHOv2BaokBk2EIJY2bJ6sJ5cAiq&#10;W5Xgy2lR5OeFEJEJbcNOhUUrAgUnlDLl+9FcLOUrnTf3wx58IRTAip0WTBpuh5aEOJvIIuXXggUf&#10;Qr1mHDIWYonIHcK+07QRLUjO/uYzAgZkDlF02C3AYwGl7dNb/WDKYqt3xr0/PayJu7OInrXynbEs&#10;lLaPAQjfeW70IWV7qQmkr+ZV7KaoGW7mOl9Dh1ndjJ4z9LyAwl4Q52fEwqzBVML+8FdwcKHLDOuW&#10;wmih7bvH7oM+jABIMSphdjPs3i6JZRiJlwqG43k6GIRhj8xgOOoDY/cl832JWspTDd2SwqYyNJJB&#10;34stya2Wt7BmpsEriIii4DvD1Nstc+qbnQKLirLpNKrBgBviL9S1oQE85Dk07k11S6xpu9vDWFzq&#10;7ZyT8YMmb3SDpdLTpde8iBOwy2tbAVgOsX3bRRa2zz4ftXbrdvILAAD//wMAUEsDBBQABgAIAAAA&#10;IQC0P3Ai4QAAAA0BAAAPAAAAZHJzL2Rvd25yZXYueG1sTI/BasMwEETvhfyD2EBvjWS7mMa1HEJN&#10;T4VA05CzYm1tJ9ZKWHLi/n2VU3sc9jHzttzMZmBXHH1vSUKyEsCQGqt7aiUcvt6fXoD5oEirwRJK&#10;+EEPm2rxUKpC2xt94nUfWhZLyBdKQheCKzj3TYdG+ZV1SPH2bUejQoxjy/WobrHcDDwVIudG9RQX&#10;OuXwrcPmsp+MhLNrd8dDcnF5feQfu/O2TueplvJxOW9fgQWcwx8Md/2oDlV0OtmJtGdDzEmeJZGV&#10;kOXZGtgdSUWWAztJeBbpGnhV8v9fVL8AAAD//wMAUEsBAi0AFAAGAAgAAAAhALaDOJL+AAAA4QEA&#10;ABMAAAAAAAAAAAAAAAAAAAAAAFtDb250ZW50X1R5cGVzXS54bWxQSwECLQAUAAYACAAAACEAOP0h&#10;/9YAAACUAQAACwAAAAAAAAAAAAAAAAAvAQAAX3JlbHMvLnJlbHNQSwECLQAUAAYACAAAACEADHhR&#10;VLkCAAC2BQAADgAAAAAAAAAAAAAAAAAuAgAAZHJzL2Uyb0RvYy54bWxQSwECLQAUAAYACAAAACEA&#10;tD9wIuEAAAANAQAADwAAAAAAAAAAAAAAAAATBQAAZHJzL2Rvd25yZXYueG1sUEsFBgAAAAAEAAQA&#10;8wAAACEGAAAAAA==&#10;" fillcolor="#823b0b [1605]" strokecolor="#1f4d78 [1604]" strokeweight="1pt">
                <v:textbox>
                  <w:txbxContent>
                    <w:p w:rsidR="00176E89" w:rsidRPr="00526805"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6805">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w:t>
                      </w:r>
                    </w:p>
                  </w:txbxContent>
                </v:textbox>
              </v:rect>
            </w:pict>
          </mc:Fallback>
        </mc:AlternateContent>
      </w:r>
      <w:r>
        <w:rPr>
          <w:noProof/>
          <w:sz w:val="18"/>
          <w:szCs w:val="18"/>
        </w:rPr>
        <mc:AlternateContent>
          <mc:Choice Requires="wps">
            <w:drawing>
              <wp:anchor distT="0" distB="0" distL="114300" distR="114300" simplePos="0" relativeHeight="251661312" behindDoc="0" locked="0" layoutInCell="1" allowOverlap="1">
                <wp:simplePos x="0" y="0"/>
                <wp:positionH relativeFrom="column">
                  <wp:posOffset>6623685</wp:posOffset>
                </wp:positionH>
                <wp:positionV relativeFrom="paragraph">
                  <wp:posOffset>424815</wp:posOffset>
                </wp:positionV>
                <wp:extent cx="247650" cy="25717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247650" cy="257175"/>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7" o:spid="_x0000_s1028" style="position:absolute;left:0;text-align:left;margin-left:521.55pt;margin-top:33.45pt;width:19.5pt;height:20.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ikXugIAALYFAAAOAAAAZHJzL2Uyb0RvYy54bWysVM1uEzEQviPxDpbvdLOrpIGomypqVYRU&#10;2ooW9ex47WYl/2E72Q0nJK6VeAQeggvip8+weSPG3s02KhVIiD14Zzwz3/x4Zg4OaynQillXapXj&#10;dG+AEVNUF6W6yfHbq5NnzzFynqiCCK1YjtfM4cPp0ycHlZmwTC+0KJhFAKLcpDI5XnhvJkni6IJJ&#10;4va0YQqEXFtJPLD2JiksqQBdiiQbDPaTStvCWE2Zc3B73ArxNOJzzqg/59wxj0SOITYfTxvPeTiT&#10;6QGZ3FhiFiXtwiD/EIUkpQKnPdQx8QQtbfkblCyp1U5zv0e1TDTnJWUxB8gmHTzI5nJBDIu5QHGc&#10;6cvk/h8sPVtdWFQWOR5jpIiEJ2o+bz5sPjU/mrvNx+ZLc9d839w2P5uvzTc0DvWqjJuA2aW5sB3n&#10;gAzJ19zK8Ie0UB1rvO5rzGqPKFxmw/H+CF6CgigbjdPxKGAm98bGOv+SaYkCkWMLTxgrS1anzreq&#10;W5Xgy2lRFielEJEJbcOOhEUrAg9OKGXKZ9FcLOVrXbT3owF8ndvYacEkBrGDloQ828wi5deCBR9C&#10;vWEcKhZyicg9wq7TtBUtSMH+5jMCBmQOWfTYHcBjCaVd6J1+MGWx1XvjwZ8Ca2vYW0TPWvneWJZK&#10;28cAhO89t/pQsp3SBNLX8zp2UxZiDDdzXayhw6xuR88ZelLCw54S5y+IhVmDXoD94c/h4EJXOdYd&#10;hdFC2/eP3Qd9GAGQYlTB7ObYvVsSyzASrxQMx4t0OAzDHpnhaJwBY3cl812JWsojDd2SwqYyNJJB&#10;34stya2W17BmZsEriIii4DvH1Nstc+TbnQKLirLZLKrBgBviT9WloQE81Dk07lV9TazputvDWJzp&#10;7ZyTyYMmb3WDpdKzpde8jBNwX9fuBWA5xPbtFlnYPrt81Lpft9NfAAAA//8DAFBLAwQUAAYACAAA&#10;ACEAXkCbquAAAAAMAQAADwAAAGRycy9kb3ducmV2LnhtbEyPzU7DMBCE70i8g7VI3KidUIUS4lQV&#10;ESekSpSqZzdekrTxj2KnDW/P5kRvO7uj2W+K9WR6dsEhdM5KSBYCGNra6c42EvbfH08rYCEqq1Xv&#10;LEr4xQDr8v6uULl2V/uFl11sGIXYkCsJbYw+5zzULRoVFs6jpduPG4yKJIeG60FdKdz0PBUi40Z1&#10;lj60yuN7i/V5NxoJJ99sD/vk7LPqwD+3p02VTmMl5ePDtHkDFnGK/2aY8QkdSmI6utHqwHrSYvmc&#10;kFdClr0Cmx1ildLmOE8vS+BlwW9LlH8AAAD//wMAUEsBAi0AFAAGAAgAAAAhALaDOJL+AAAA4QEA&#10;ABMAAAAAAAAAAAAAAAAAAAAAAFtDb250ZW50X1R5cGVzXS54bWxQSwECLQAUAAYACAAAACEAOP0h&#10;/9YAAACUAQAACwAAAAAAAAAAAAAAAAAvAQAAX3JlbHMvLnJlbHNQSwECLQAUAAYACAAAACEAXsIp&#10;F7oCAAC2BQAADgAAAAAAAAAAAAAAAAAuAgAAZHJzL2Uyb0RvYy54bWxQSwECLQAUAAYACAAAACEA&#10;XkCbquAAAAAMAQAADwAAAAAAAAAAAAAAAAAUBQAAZHJzL2Rvd25yZXYueG1sUEsFBgAAAAAEAAQA&#10;8wAAACEGAAAAAA==&#10;" fillcolor="#823b0b [1605]" strokecolor="#1f4d78 [1604]" strokeweight="1pt">
                <v:textbo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w:t>
                      </w:r>
                    </w:p>
                  </w:txbxContent>
                </v:textbox>
              </v:rect>
            </w:pict>
          </mc:Fallback>
        </mc:AlternateContent>
      </w:r>
      <w:r>
        <w:rPr>
          <w:noProof/>
          <w:sz w:val="18"/>
          <w:szCs w:val="18"/>
        </w:rPr>
        <mc:AlternateContent>
          <mc:Choice Requires="wps">
            <w:drawing>
              <wp:anchor distT="0" distB="0" distL="114300" distR="114300" simplePos="0" relativeHeight="251660288" behindDoc="0" locked="0" layoutInCell="1" allowOverlap="1">
                <wp:simplePos x="0" y="0"/>
                <wp:positionH relativeFrom="column">
                  <wp:posOffset>4737735</wp:posOffset>
                </wp:positionH>
                <wp:positionV relativeFrom="paragraph">
                  <wp:posOffset>1329690</wp:posOffset>
                </wp:positionV>
                <wp:extent cx="266700" cy="304800"/>
                <wp:effectExtent l="0" t="0" r="19050" b="19050"/>
                <wp:wrapNone/>
                <wp:docPr id="6" name="Прямоугольник 6"/>
                <wp:cNvGraphicFramePr/>
                <a:graphic xmlns:a="http://schemas.openxmlformats.org/drawingml/2006/main">
                  <a:graphicData uri="http://schemas.microsoft.com/office/word/2010/wordprocessingShape">
                    <wps:wsp>
                      <wps:cNvSpPr/>
                      <wps:spPr>
                        <a:xfrm>
                          <a:off x="0" y="0"/>
                          <a:ext cx="266700" cy="304800"/>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6" o:spid="_x0000_s1029" style="position:absolute;left:0;text-align:left;margin-left:373.05pt;margin-top:104.7pt;width:21pt;height:2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ZQhugIAALYFAAAOAAAAZHJzL2Uyb0RvYy54bWysVM1u1DAQviPxDpbvNNntdltWzVarVkVI&#10;pa1oUc9ex24i+Q/bu8lyQuKKxCPwEFwQP32G7BsxdrLpqlQgIXJwZjwz3/x4Zg6PainQkllXapXh&#10;wU6KEVNU56W6zfCb69NnBxg5T1ROhFYswyvm8NH06ZPDykzYUBda5MwiAFFuUpkMF96bSZI4WjBJ&#10;3I42TIGQayuJB9beJrklFaBLkQzTdJxU2ubGasqcg9uTVoinEZ9zRv0F5455JDIMsfl42njOw5lM&#10;D8nk1hJTlLQLg/xDFJKUCpz2UCfEE7Sw5W9QsqRWO839DtUy0ZyXlMUcIJtB+iCbq4IYFnOB4jjT&#10;l8n9P1h6vry0qMwzPMZIEQlP1Hxev19/an40d+sPzZfmrvm+/tj8bL4239A41KsybgJmV+bSdpwD&#10;MiRfcyvDH9JCdazxqq8xqz2icDkcj/dTeAkKot10dAA0oCT3xsY6/4JpiQKRYQtPGCtLlmfOt6ob&#10;leDLaVHmp6UQkQltw46FRUsCD04oZcoPo7lYyFc6b+/3Uvg6t7HTgkkMYgstCXm2mUXKrwQLPoR6&#10;zThULOQSkXuEbaeDVlSQnP3NZwQMyByy6LE7gMcSGnShd/rBlMVW743TPwXW1rC3iJ618r2xLJW2&#10;jwEI33tu9aFkW6UJpK/ndeym3RBjuJnrfAUdZnU7es7Q0xIe9ow4f0kszBr0AuwPfwEHF7rKsO4o&#10;jApt3z12H/RhBECKUQWzm2H3dkEsw0i8VDAczwejURj2yIz29ofA2G3JfFuiFvJYQ7cMYFMZGsmg&#10;78WG5FbLG1gzs+AVRERR8J1h6u2GOfbtToFFRdlsFtVgwA3xZ+rK0AAe6hwa97q+IdZ03e1hLM71&#10;Zs7J5EGTt7rBUunZwmtexgm4r2v3ArAcYvt2iyxsn20+at2v2+kvAAAA//8DAFBLAwQUAAYACAAA&#10;ACEA8I5NQOAAAAALAQAADwAAAGRycy9kb3ducmV2LnhtbEyPTU+DQBCG7yb+h82YeLMLBAGRpWkk&#10;nkyaWJuet+wItOxH2KXFf+94ssd558k7z1TrRY/sgpMfrBEQryJgaFqrBtMJ2H+9PxXAfJBGydEa&#10;FPCDHtb1/V0lS2Wv5hMvu9AxKjG+lAL6EFzJuW971NKvrENDu287aRlonDquJnmlcj3yJIoyruVg&#10;6EIvHb712J53sxZwct32sI/PLmsO/GN72jTJMjdCPD4sm1dgAZfwD8OfPqlDTU5HOxvl2SggT7OY&#10;UAFJ9JICIyIvCkqOlDznKfC64rc/1L8AAAD//wMAUEsBAi0AFAAGAAgAAAAhALaDOJL+AAAA4QEA&#10;ABMAAAAAAAAAAAAAAAAAAAAAAFtDb250ZW50X1R5cGVzXS54bWxQSwECLQAUAAYACAAAACEAOP0h&#10;/9YAAACUAQAACwAAAAAAAAAAAAAAAAAvAQAAX3JlbHMvLnJlbHNQSwECLQAUAAYACAAAACEAqdmU&#10;IboCAAC2BQAADgAAAAAAAAAAAAAAAAAuAgAAZHJzL2Uyb0RvYy54bWxQSwECLQAUAAYACAAAACEA&#10;8I5NQOAAAAALAQAADwAAAAAAAAAAAAAAAAAUBQAAZHJzL2Rvd25yZXYueG1sUEsFBgAAAAAEAAQA&#10;8wAAACEGAAAAAA==&#10;" fillcolor="#823b0b [1605]" strokecolor="#1f4d78 [1604]" strokeweight="1pt">
                <v:textbo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w:t>
                      </w:r>
                    </w:p>
                  </w:txbxContent>
                </v:textbox>
              </v:rect>
            </w:pict>
          </mc:Fallback>
        </mc:AlternateContent>
      </w:r>
      <w:r>
        <w:rPr>
          <w:noProof/>
          <w:sz w:val="18"/>
          <w:szCs w:val="18"/>
        </w:rPr>
        <mc:AlternateContent>
          <mc:Choice Requires="wps">
            <w:drawing>
              <wp:anchor distT="0" distB="0" distL="114300" distR="114300" simplePos="0" relativeHeight="251659264" behindDoc="0" locked="0" layoutInCell="1" allowOverlap="1">
                <wp:simplePos x="0" y="0"/>
                <wp:positionH relativeFrom="column">
                  <wp:posOffset>2289810</wp:posOffset>
                </wp:positionH>
                <wp:positionV relativeFrom="paragraph">
                  <wp:posOffset>1863090</wp:posOffset>
                </wp:positionV>
                <wp:extent cx="285750" cy="266700"/>
                <wp:effectExtent l="0" t="0" r="19050" b="19050"/>
                <wp:wrapNone/>
                <wp:docPr id="5" name="Прямоугольник 5"/>
                <wp:cNvGraphicFramePr/>
                <a:graphic xmlns:a="http://schemas.openxmlformats.org/drawingml/2006/main">
                  <a:graphicData uri="http://schemas.microsoft.com/office/word/2010/wordprocessingShape">
                    <wps:wsp>
                      <wps:cNvSpPr/>
                      <wps:spPr>
                        <a:xfrm>
                          <a:off x="0" y="0"/>
                          <a:ext cx="285750" cy="266700"/>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30" style="position:absolute;left:0;text-align:left;margin-left:180.3pt;margin-top:146.7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FmuwIAALYFAAAOAAAAZHJzL2Uyb0RvYy54bWysVM1uEzEQviPxDpbvdDdR0paomypqVYRU&#10;2ogW9ex47e5K/sN2shtOSFyReAQeggvip8+weSPG3s02KhVIiD14Zzwz33h+j45rKdCKWVdqleHB&#10;XooRU1TnpbrN8Jvrs2eHGDlPVE6EVizDa+bw8fTpk6PKTNhQF1rkzCIAUW5SmQwX3ptJkjhaMEnc&#10;njZMgZBrK4kH1t4muSUVoEuRDNN0P6m0zY3VlDkHt6etEE8jPueM+kvOHfNIZBje5uNp47kIZzI9&#10;IpNbS0xR0u4Z5B9eIUmpwGkPdUo8QUtb/gYlS2q109zvUS0TzXlJWYwBohmkD6K5KohhMRZIjjN9&#10;mtz/g6UXq7lFZZ7hMUaKSChR83nzfvOp+dHcbT40X5q75vvmY/Oz+dp8Q+OQr8q4CZhdmbntOAdk&#10;CL7mVoY/hIXqmON1n2NWe0Thcng4PhhDJSiIhvv7B2msQXJvbKzzL5iWKBAZtlDCmFmyOnceHILq&#10;ViX4clqU+VkpRGRC27ATYdGKQMEJpUz5YTQXS/lK5+39OIUvhAJYsdOCScvdoyUhzjaySPm1YMGH&#10;UK8Zh4yFWCJyj7DrdNCKCpKzv/mMgAGZQxQ9dgfwWECD7umdfjBlsdV74/RPD2vj7i2iZ618byxL&#10;pe1jAML3nlt9SNlOagLp60Udu2m07ZSFztfQYVa3o+cMPSuhsOfE+TmxMGvQC7A//CUcXOgqw7qj&#10;MCq0fffYfdCHEQApRhXMbobd2yWxDCPxUsFwPB+MRmHYIzMaHwyBsbuSxa5ELeWJhm4ZwKYyNJJB&#10;34stya2WN7BmZsEriIii4DvD1Nstc+LbnQKLirLZLKrBgBviz9WVoQE85Dk07nV9Q6zputvDWFzo&#10;7ZyTyYMmb3WDpdKzpde8jBMQMt3mtasALIfYvt0iC9tnl49a9+t2+gsAAP//AwBQSwMEFAAGAAgA&#10;AAAhAK3+3d3gAAAACwEAAA8AAABkcnMvZG93bnJldi54bWxMj8tOwzAQRfdI/IM1SOyo3SSNIMSp&#10;KiJWSJUoVdduPCRp44dipw1/z7Ciy5l7dOdMuZ7NwC44ht5ZCcuFAIa2cbq3rYT91/vTM7AQldVq&#10;cBYl/GCAdXV/V6pCu6v9xMsutoxKbCiUhC5GX3Aemg6NCgvn0VL27UajIo1jy/WorlRuBp4IkXOj&#10;eksXOuXxrcPmvJuMhJNvt4f98uzz+sA/tqdNncxTLeXjw7x5BRZxjv8w/OmTOlTkdHST1YENEtJc&#10;5IRKSF7SDBgRmVjR5khRusqAVyW//aH6BQAA//8DAFBLAQItABQABgAIAAAAIQC2gziS/gAAAOEB&#10;AAATAAAAAAAAAAAAAAAAAAAAAABbQ29udGVudF9UeXBlc10ueG1sUEsBAi0AFAAGAAgAAAAhADj9&#10;If/WAAAAlAEAAAsAAAAAAAAAAAAAAAAALwEAAF9yZWxzLy5yZWxzUEsBAi0AFAAGAAgAAAAhAASh&#10;kWa7AgAAtgUAAA4AAAAAAAAAAAAAAAAALgIAAGRycy9lMm9Eb2MueG1sUEsBAi0AFAAGAAgAAAAh&#10;AK3+3d3gAAAACwEAAA8AAAAAAAAAAAAAAAAAFQUAAGRycy9kb3ducmV2LnhtbFBLBQYAAAAABAAE&#10;APMAAAAiBgAAAAA=&#10;" fillcolor="#823b0b [1605]" strokecolor="#1f4d78 [1604]" strokeweight="1pt">
                <v:textbox>
                  <w:txbxContent>
                    <w:p w:rsidR="00176E89" w:rsidRPr="00176E89" w:rsidRDefault="00176E89" w:rsidP="00176E89">
                      <w:pPr>
                        <w:jc w:val="center"/>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76E89">
                        <w:rPr>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А</w:t>
                      </w:r>
                    </w:p>
                  </w:txbxContent>
                </v:textbox>
              </v:rect>
            </w:pict>
          </mc:Fallback>
        </mc:AlternateContent>
      </w:r>
      <w:r w:rsidR="00C87A22" w:rsidRPr="00EC0D82">
        <w:rPr>
          <w:i/>
        </w:rPr>
        <w:t xml:space="preserve"> </w:t>
      </w:r>
      <w:r w:rsidR="00331897" w:rsidRPr="00331897">
        <w:rPr>
          <w:noProof/>
        </w:rPr>
        <w:drawing>
          <wp:inline distT="0" distB="0" distL="0" distR="0">
            <wp:extent cx="8429625" cy="4495800"/>
            <wp:effectExtent l="0" t="0" r="9525" b="0"/>
            <wp:docPr id="1" name="Рисунок 1" descr="C:\Users\Duma-2\AppData\Local\Packages\Microsoft.Windows.Photos_8wekyb3d8bbwe\TempState\ShareServiceTempFolder\Границы ТОС Юбилейная Дум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uma-2\AppData\Local\Packages\Microsoft.Windows.Photos_8wekyb3d8bbwe\TempState\ShareServiceTempFolder\Границы ТОС Юбилейная Дума.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29625" cy="4495800"/>
                    </a:xfrm>
                    <a:prstGeom prst="rect">
                      <a:avLst/>
                    </a:prstGeom>
                    <a:noFill/>
                    <a:ln>
                      <a:noFill/>
                    </a:ln>
                  </pic:spPr>
                </pic:pic>
              </a:graphicData>
            </a:graphic>
          </wp:inline>
        </w:drawing>
      </w:r>
    </w:p>
    <w:p w:rsidR="00F71B4A" w:rsidRPr="00D25A20" w:rsidRDefault="00F71B4A" w:rsidP="00DE3B23">
      <w:pPr>
        <w:spacing w:line="360" w:lineRule="auto"/>
        <w:jc w:val="both"/>
      </w:pPr>
    </w:p>
    <w:sectPr w:rsidR="00F71B4A" w:rsidRPr="00D25A20" w:rsidSect="00331897">
      <w:pgSz w:w="16838" w:h="11906" w:orient="landscape" w:code="9"/>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B54D36"/>
    <w:multiLevelType w:val="hybridMultilevel"/>
    <w:tmpl w:val="FA486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4AC2E54"/>
    <w:multiLevelType w:val="hybridMultilevel"/>
    <w:tmpl w:val="3E5255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F71"/>
    <w:rsid w:val="000042A2"/>
    <w:rsid w:val="000056D0"/>
    <w:rsid w:val="000110D3"/>
    <w:rsid w:val="00011323"/>
    <w:rsid w:val="00011CB4"/>
    <w:rsid w:val="00012D1F"/>
    <w:rsid w:val="00012DB8"/>
    <w:rsid w:val="00015B40"/>
    <w:rsid w:val="0001672F"/>
    <w:rsid w:val="00017F24"/>
    <w:rsid w:val="00020486"/>
    <w:rsid w:val="000215C3"/>
    <w:rsid w:val="0002160F"/>
    <w:rsid w:val="0002263E"/>
    <w:rsid w:val="00023E71"/>
    <w:rsid w:val="000246CC"/>
    <w:rsid w:val="00024A20"/>
    <w:rsid w:val="00026DD7"/>
    <w:rsid w:val="00032079"/>
    <w:rsid w:val="0003799F"/>
    <w:rsid w:val="00040822"/>
    <w:rsid w:val="000424B0"/>
    <w:rsid w:val="00043378"/>
    <w:rsid w:val="0004357A"/>
    <w:rsid w:val="00044AA7"/>
    <w:rsid w:val="0004502C"/>
    <w:rsid w:val="000471B4"/>
    <w:rsid w:val="000511BA"/>
    <w:rsid w:val="00055D40"/>
    <w:rsid w:val="000569F7"/>
    <w:rsid w:val="000601C0"/>
    <w:rsid w:val="00060CB1"/>
    <w:rsid w:val="000631D2"/>
    <w:rsid w:val="0006502F"/>
    <w:rsid w:val="0006575D"/>
    <w:rsid w:val="00075B38"/>
    <w:rsid w:val="000814E5"/>
    <w:rsid w:val="00081C0A"/>
    <w:rsid w:val="00084BC2"/>
    <w:rsid w:val="0008574D"/>
    <w:rsid w:val="00090940"/>
    <w:rsid w:val="0009628C"/>
    <w:rsid w:val="000A34EB"/>
    <w:rsid w:val="000B1324"/>
    <w:rsid w:val="000B15A3"/>
    <w:rsid w:val="000B3684"/>
    <w:rsid w:val="000B3699"/>
    <w:rsid w:val="000B5C92"/>
    <w:rsid w:val="000B6086"/>
    <w:rsid w:val="000B67FF"/>
    <w:rsid w:val="000B791D"/>
    <w:rsid w:val="000C0B45"/>
    <w:rsid w:val="000C24F9"/>
    <w:rsid w:val="000C2E19"/>
    <w:rsid w:val="000C5F57"/>
    <w:rsid w:val="000C6C36"/>
    <w:rsid w:val="000D352C"/>
    <w:rsid w:val="000D4C95"/>
    <w:rsid w:val="000D68A8"/>
    <w:rsid w:val="000D695C"/>
    <w:rsid w:val="000D7CD7"/>
    <w:rsid w:val="000E12C7"/>
    <w:rsid w:val="000E2D9F"/>
    <w:rsid w:val="000E5EF2"/>
    <w:rsid w:val="000F5194"/>
    <w:rsid w:val="000F5CBF"/>
    <w:rsid w:val="001010DE"/>
    <w:rsid w:val="00101102"/>
    <w:rsid w:val="001023A9"/>
    <w:rsid w:val="00102D06"/>
    <w:rsid w:val="00105978"/>
    <w:rsid w:val="00111402"/>
    <w:rsid w:val="0011296A"/>
    <w:rsid w:val="00120BDA"/>
    <w:rsid w:val="00126228"/>
    <w:rsid w:val="00126C4E"/>
    <w:rsid w:val="00131890"/>
    <w:rsid w:val="001326A8"/>
    <w:rsid w:val="0013523E"/>
    <w:rsid w:val="001405EC"/>
    <w:rsid w:val="001417EA"/>
    <w:rsid w:val="00141AF0"/>
    <w:rsid w:val="00145C64"/>
    <w:rsid w:val="001500BC"/>
    <w:rsid w:val="00150A5D"/>
    <w:rsid w:val="0016130E"/>
    <w:rsid w:val="00163842"/>
    <w:rsid w:val="0016571A"/>
    <w:rsid w:val="0016734E"/>
    <w:rsid w:val="00170DDF"/>
    <w:rsid w:val="00171C53"/>
    <w:rsid w:val="00172318"/>
    <w:rsid w:val="0017295B"/>
    <w:rsid w:val="00176E89"/>
    <w:rsid w:val="001827E9"/>
    <w:rsid w:val="001829C2"/>
    <w:rsid w:val="001835EF"/>
    <w:rsid w:val="00183FB4"/>
    <w:rsid w:val="00184098"/>
    <w:rsid w:val="001861D6"/>
    <w:rsid w:val="00187771"/>
    <w:rsid w:val="001908C6"/>
    <w:rsid w:val="00191D78"/>
    <w:rsid w:val="001928FD"/>
    <w:rsid w:val="001A4A26"/>
    <w:rsid w:val="001A4B5F"/>
    <w:rsid w:val="001B2BCF"/>
    <w:rsid w:val="001B5E4D"/>
    <w:rsid w:val="001C35FD"/>
    <w:rsid w:val="001D2274"/>
    <w:rsid w:val="001D3ED0"/>
    <w:rsid w:val="001D4471"/>
    <w:rsid w:val="001D56F1"/>
    <w:rsid w:val="001D7139"/>
    <w:rsid w:val="001D78E9"/>
    <w:rsid w:val="001E0C2D"/>
    <w:rsid w:val="001E2BFC"/>
    <w:rsid w:val="001E3F63"/>
    <w:rsid w:val="001E68C8"/>
    <w:rsid w:val="001E6911"/>
    <w:rsid w:val="001F2CAC"/>
    <w:rsid w:val="001F3DE1"/>
    <w:rsid w:val="001F4CD0"/>
    <w:rsid w:val="001F50A5"/>
    <w:rsid w:val="0020285C"/>
    <w:rsid w:val="00202C3C"/>
    <w:rsid w:val="00204525"/>
    <w:rsid w:val="00211B27"/>
    <w:rsid w:val="0021288A"/>
    <w:rsid w:val="00214270"/>
    <w:rsid w:val="00214AE7"/>
    <w:rsid w:val="00215D66"/>
    <w:rsid w:val="00216223"/>
    <w:rsid w:val="00217C8D"/>
    <w:rsid w:val="0022118C"/>
    <w:rsid w:val="00224C13"/>
    <w:rsid w:val="00225C62"/>
    <w:rsid w:val="00226CC3"/>
    <w:rsid w:val="0023086C"/>
    <w:rsid w:val="0023178B"/>
    <w:rsid w:val="00233434"/>
    <w:rsid w:val="002350A6"/>
    <w:rsid w:val="00235909"/>
    <w:rsid w:val="00245576"/>
    <w:rsid w:val="002471D3"/>
    <w:rsid w:val="00253806"/>
    <w:rsid w:val="002545FF"/>
    <w:rsid w:val="00261731"/>
    <w:rsid w:val="00262BDE"/>
    <w:rsid w:val="0026315E"/>
    <w:rsid w:val="00264963"/>
    <w:rsid w:val="00266F84"/>
    <w:rsid w:val="00273D40"/>
    <w:rsid w:val="00275F53"/>
    <w:rsid w:val="002834A6"/>
    <w:rsid w:val="00292812"/>
    <w:rsid w:val="002952CD"/>
    <w:rsid w:val="00295DEC"/>
    <w:rsid w:val="00296F6B"/>
    <w:rsid w:val="0029783F"/>
    <w:rsid w:val="002A2C30"/>
    <w:rsid w:val="002B0655"/>
    <w:rsid w:val="002B0E64"/>
    <w:rsid w:val="002B3109"/>
    <w:rsid w:val="002B592E"/>
    <w:rsid w:val="002B6017"/>
    <w:rsid w:val="002C00C1"/>
    <w:rsid w:val="002C41FE"/>
    <w:rsid w:val="002C4D21"/>
    <w:rsid w:val="002D0C8A"/>
    <w:rsid w:val="002D1578"/>
    <w:rsid w:val="002D36FE"/>
    <w:rsid w:val="002D409D"/>
    <w:rsid w:val="002D482A"/>
    <w:rsid w:val="002E171C"/>
    <w:rsid w:val="002E2123"/>
    <w:rsid w:val="002E31F6"/>
    <w:rsid w:val="002E51C1"/>
    <w:rsid w:val="002E526D"/>
    <w:rsid w:val="002E5BB6"/>
    <w:rsid w:val="002E619F"/>
    <w:rsid w:val="002F00BA"/>
    <w:rsid w:val="002F1C5D"/>
    <w:rsid w:val="002F2C46"/>
    <w:rsid w:val="002F2D87"/>
    <w:rsid w:val="002F3138"/>
    <w:rsid w:val="002F7870"/>
    <w:rsid w:val="0030290B"/>
    <w:rsid w:val="0030380C"/>
    <w:rsid w:val="00312C8B"/>
    <w:rsid w:val="0031315A"/>
    <w:rsid w:val="00314E55"/>
    <w:rsid w:val="00315FF4"/>
    <w:rsid w:val="003165F8"/>
    <w:rsid w:val="00322647"/>
    <w:rsid w:val="00331897"/>
    <w:rsid w:val="00332B90"/>
    <w:rsid w:val="00335499"/>
    <w:rsid w:val="003354AF"/>
    <w:rsid w:val="00335E8D"/>
    <w:rsid w:val="003376CD"/>
    <w:rsid w:val="0034259F"/>
    <w:rsid w:val="0034272C"/>
    <w:rsid w:val="00343AF1"/>
    <w:rsid w:val="0034446C"/>
    <w:rsid w:val="00344DBF"/>
    <w:rsid w:val="003474C9"/>
    <w:rsid w:val="003530F9"/>
    <w:rsid w:val="00353BF5"/>
    <w:rsid w:val="00353FEC"/>
    <w:rsid w:val="003541AF"/>
    <w:rsid w:val="003553AC"/>
    <w:rsid w:val="00356333"/>
    <w:rsid w:val="00357118"/>
    <w:rsid w:val="00357223"/>
    <w:rsid w:val="00357625"/>
    <w:rsid w:val="0036016A"/>
    <w:rsid w:val="00360930"/>
    <w:rsid w:val="00367A5F"/>
    <w:rsid w:val="003705CB"/>
    <w:rsid w:val="00376405"/>
    <w:rsid w:val="00377935"/>
    <w:rsid w:val="00377A47"/>
    <w:rsid w:val="0038207E"/>
    <w:rsid w:val="0038734C"/>
    <w:rsid w:val="0039200E"/>
    <w:rsid w:val="00392856"/>
    <w:rsid w:val="00393177"/>
    <w:rsid w:val="00395235"/>
    <w:rsid w:val="00396061"/>
    <w:rsid w:val="00396B0B"/>
    <w:rsid w:val="00396D03"/>
    <w:rsid w:val="003972F4"/>
    <w:rsid w:val="0039770E"/>
    <w:rsid w:val="003A019F"/>
    <w:rsid w:val="003A0FBB"/>
    <w:rsid w:val="003A2EF4"/>
    <w:rsid w:val="003A33AB"/>
    <w:rsid w:val="003A5160"/>
    <w:rsid w:val="003A5E56"/>
    <w:rsid w:val="003A6F4C"/>
    <w:rsid w:val="003A71A3"/>
    <w:rsid w:val="003A7E79"/>
    <w:rsid w:val="003B2301"/>
    <w:rsid w:val="003B3403"/>
    <w:rsid w:val="003B440F"/>
    <w:rsid w:val="003B4735"/>
    <w:rsid w:val="003B5716"/>
    <w:rsid w:val="003B5DC2"/>
    <w:rsid w:val="003B6A40"/>
    <w:rsid w:val="003C2206"/>
    <w:rsid w:val="003C3C79"/>
    <w:rsid w:val="003C75E4"/>
    <w:rsid w:val="003D0AE9"/>
    <w:rsid w:val="003D2428"/>
    <w:rsid w:val="003D2E1C"/>
    <w:rsid w:val="003D6D8A"/>
    <w:rsid w:val="003D70CE"/>
    <w:rsid w:val="003E0DB3"/>
    <w:rsid w:val="003E0F0A"/>
    <w:rsid w:val="003E106A"/>
    <w:rsid w:val="003E4E9A"/>
    <w:rsid w:val="003E54D1"/>
    <w:rsid w:val="003E5EB9"/>
    <w:rsid w:val="003E68DE"/>
    <w:rsid w:val="003E7CCC"/>
    <w:rsid w:val="003F13E9"/>
    <w:rsid w:val="003F1A52"/>
    <w:rsid w:val="003F1EEB"/>
    <w:rsid w:val="003F27DC"/>
    <w:rsid w:val="003F496A"/>
    <w:rsid w:val="003F620E"/>
    <w:rsid w:val="003F68F2"/>
    <w:rsid w:val="003F6F30"/>
    <w:rsid w:val="00401D8F"/>
    <w:rsid w:val="00403B19"/>
    <w:rsid w:val="0040498A"/>
    <w:rsid w:val="004051A3"/>
    <w:rsid w:val="00411F19"/>
    <w:rsid w:val="004153C7"/>
    <w:rsid w:val="00426F5C"/>
    <w:rsid w:val="00427121"/>
    <w:rsid w:val="004312BC"/>
    <w:rsid w:val="00432B42"/>
    <w:rsid w:val="004355E1"/>
    <w:rsid w:val="0044539A"/>
    <w:rsid w:val="00446209"/>
    <w:rsid w:val="00456761"/>
    <w:rsid w:val="004572AE"/>
    <w:rsid w:val="004577E5"/>
    <w:rsid w:val="00460715"/>
    <w:rsid w:val="004636A0"/>
    <w:rsid w:val="00463F45"/>
    <w:rsid w:val="0046441F"/>
    <w:rsid w:val="00466F71"/>
    <w:rsid w:val="00470FD1"/>
    <w:rsid w:val="004729D5"/>
    <w:rsid w:val="00473880"/>
    <w:rsid w:val="00473A7C"/>
    <w:rsid w:val="00474512"/>
    <w:rsid w:val="00474728"/>
    <w:rsid w:val="0047786F"/>
    <w:rsid w:val="00480022"/>
    <w:rsid w:val="00480402"/>
    <w:rsid w:val="004810C8"/>
    <w:rsid w:val="00481873"/>
    <w:rsid w:val="00482997"/>
    <w:rsid w:val="00483132"/>
    <w:rsid w:val="00483822"/>
    <w:rsid w:val="004838B2"/>
    <w:rsid w:val="004854F9"/>
    <w:rsid w:val="00486872"/>
    <w:rsid w:val="00487FE2"/>
    <w:rsid w:val="0049251D"/>
    <w:rsid w:val="004A55C6"/>
    <w:rsid w:val="004A65A9"/>
    <w:rsid w:val="004B1997"/>
    <w:rsid w:val="004B5691"/>
    <w:rsid w:val="004B5A06"/>
    <w:rsid w:val="004B5F85"/>
    <w:rsid w:val="004B643B"/>
    <w:rsid w:val="004B6DCF"/>
    <w:rsid w:val="004B7609"/>
    <w:rsid w:val="004B77DB"/>
    <w:rsid w:val="004C10E4"/>
    <w:rsid w:val="004C4A28"/>
    <w:rsid w:val="004C4C2F"/>
    <w:rsid w:val="004C54B3"/>
    <w:rsid w:val="004D07EE"/>
    <w:rsid w:val="004D1AE3"/>
    <w:rsid w:val="004D2C8A"/>
    <w:rsid w:val="004D3F02"/>
    <w:rsid w:val="004D65FC"/>
    <w:rsid w:val="004E0F21"/>
    <w:rsid w:val="004E4052"/>
    <w:rsid w:val="004E6B97"/>
    <w:rsid w:val="004E798E"/>
    <w:rsid w:val="004E7E98"/>
    <w:rsid w:val="004F01D0"/>
    <w:rsid w:val="004F0864"/>
    <w:rsid w:val="004F229C"/>
    <w:rsid w:val="004F2750"/>
    <w:rsid w:val="004F3B79"/>
    <w:rsid w:val="004F57D3"/>
    <w:rsid w:val="00500F37"/>
    <w:rsid w:val="005026A4"/>
    <w:rsid w:val="0050542F"/>
    <w:rsid w:val="00511338"/>
    <w:rsid w:val="00512276"/>
    <w:rsid w:val="00513216"/>
    <w:rsid w:val="00516940"/>
    <w:rsid w:val="00517D1B"/>
    <w:rsid w:val="00520E21"/>
    <w:rsid w:val="00526805"/>
    <w:rsid w:val="00535769"/>
    <w:rsid w:val="005413FC"/>
    <w:rsid w:val="005439EA"/>
    <w:rsid w:val="00545374"/>
    <w:rsid w:val="0055046A"/>
    <w:rsid w:val="00550C22"/>
    <w:rsid w:val="005510FB"/>
    <w:rsid w:val="005519F2"/>
    <w:rsid w:val="00554368"/>
    <w:rsid w:val="005574D6"/>
    <w:rsid w:val="005715E9"/>
    <w:rsid w:val="005754D8"/>
    <w:rsid w:val="005761AF"/>
    <w:rsid w:val="00577030"/>
    <w:rsid w:val="00581655"/>
    <w:rsid w:val="0059378F"/>
    <w:rsid w:val="00593BFF"/>
    <w:rsid w:val="00595529"/>
    <w:rsid w:val="00596D02"/>
    <w:rsid w:val="0059776C"/>
    <w:rsid w:val="005A07BD"/>
    <w:rsid w:val="005A0A10"/>
    <w:rsid w:val="005B09E5"/>
    <w:rsid w:val="005B1201"/>
    <w:rsid w:val="005B36CE"/>
    <w:rsid w:val="005B4BE2"/>
    <w:rsid w:val="005C0CA1"/>
    <w:rsid w:val="005C20F3"/>
    <w:rsid w:val="005C5B99"/>
    <w:rsid w:val="005D2DB4"/>
    <w:rsid w:val="005D39EF"/>
    <w:rsid w:val="005D47DF"/>
    <w:rsid w:val="005D5730"/>
    <w:rsid w:val="005D6EE4"/>
    <w:rsid w:val="005E5635"/>
    <w:rsid w:val="005F03FE"/>
    <w:rsid w:val="005F0A9A"/>
    <w:rsid w:val="005F21FA"/>
    <w:rsid w:val="005F4151"/>
    <w:rsid w:val="005F4943"/>
    <w:rsid w:val="005F7B0F"/>
    <w:rsid w:val="00601D05"/>
    <w:rsid w:val="006034FF"/>
    <w:rsid w:val="00611048"/>
    <w:rsid w:val="00617663"/>
    <w:rsid w:val="006207D7"/>
    <w:rsid w:val="006213F7"/>
    <w:rsid w:val="006220C5"/>
    <w:rsid w:val="006222F2"/>
    <w:rsid w:val="00623E30"/>
    <w:rsid w:val="006247AC"/>
    <w:rsid w:val="00625B66"/>
    <w:rsid w:val="00625CBD"/>
    <w:rsid w:val="006264C6"/>
    <w:rsid w:val="00627F7F"/>
    <w:rsid w:val="00630E23"/>
    <w:rsid w:val="0063410C"/>
    <w:rsid w:val="006365F0"/>
    <w:rsid w:val="00636C84"/>
    <w:rsid w:val="00637669"/>
    <w:rsid w:val="00637DF9"/>
    <w:rsid w:val="006509B6"/>
    <w:rsid w:val="0065412F"/>
    <w:rsid w:val="00656D57"/>
    <w:rsid w:val="0065732A"/>
    <w:rsid w:val="00664AEF"/>
    <w:rsid w:val="006656DF"/>
    <w:rsid w:val="00666850"/>
    <w:rsid w:val="00670777"/>
    <w:rsid w:val="00671C82"/>
    <w:rsid w:val="00672110"/>
    <w:rsid w:val="00673EFB"/>
    <w:rsid w:val="006746E0"/>
    <w:rsid w:val="0068106B"/>
    <w:rsid w:val="00682566"/>
    <w:rsid w:val="00686812"/>
    <w:rsid w:val="00686A87"/>
    <w:rsid w:val="006919B8"/>
    <w:rsid w:val="00693977"/>
    <w:rsid w:val="0069710F"/>
    <w:rsid w:val="006A0B2C"/>
    <w:rsid w:val="006A1844"/>
    <w:rsid w:val="006A3A6F"/>
    <w:rsid w:val="006B14A8"/>
    <w:rsid w:val="006B2238"/>
    <w:rsid w:val="006B607F"/>
    <w:rsid w:val="006B720C"/>
    <w:rsid w:val="006C037B"/>
    <w:rsid w:val="006C1DE0"/>
    <w:rsid w:val="006C676B"/>
    <w:rsid w:val="006C6890"/>
    <w:rsid w:val="006C6D94"/>
    <w:rsid w:val="006C714D"/>
    <w:rsid w:val="006C7BA6"/>
    <w:rsid w:val="006C7C99"/>
    <w:rsid w:val="006D0A28"/>
    <w:rsid w:val="006D17E9"/>
    <w:rsid w:val="006D65D3"/>
    <w:rsid w:val="006E09E2"/>
    <w:rsid w:val="006E200D"/>
    <w:rsid w:val="006E457A"/>
    <w:rsid w:val="006E5FA6"/>
    <w:rsid w:val="006F17C1"/>
    <w:rsid w:val="006F1A9E"/>
    <w:rsid w:val="006F1FB9"/>
    <w:rsid w:val="006F3544"/>
    <w:rsid w:val="006F4E02"/>
    <w:rsid w:val="006F7036"/>
    <w:rsid w:val="0070091F"/>
    <w:rsid w:val="00705575"/>
    <w:rsid w:val="00705C7E"/>
    <w:rsid w:val="00705CFE"/>
    <w:rsid w:val="007077FE"/>
    <w:rsid w:val="007105A3"/>
    <w:rsid w:val="00715254"/>
    <w:rsid w:val="007175A8"/>
    <w:rsid w:val="00720E03"/>
    <w:rsid w:val="00721C02"/>
    <w:rsid w:val="0072410B"/>
    <w:rsid w:val="007253C5"/>
    <w:rsid w:val="00727501"/>
    <w:rsid w:val="007338E5"/>
    <w:rsid w:val="00736112"/>
    <w:rsid w:val="00741113"/>
    <w:rsid w:val="00741FB2"/>
    <w:rsid w:val="007423B6"/>
    <w:rsid w:val="007476FC"/>
    <w:rsid w:val="007538EC"/>
    <w:rsid w:val="0075511A"/>
    <w:rsid w:val="0076005B"/>
    <w:rsid w:val="0076497A"/>
    <w:rsid w:val="00767405"/>
    <w:rsid w:val="00767B37"/>
    <w:rsid w:val="00770904"/>
    <w:rsid w:val="0077469E"/>
    <w:rsid w:val="00774844"/>
    <w:rsid w:val="0078430C"/>
    <w:rsid w:val="007860F2"/>
    <w:rsid w:val="007862FC"/>
    <w:rsid w:val="007910B4"/>
    <w:rsid w:val="007910ED"/>
    <w:rsid w:val="00793D49"/>
    <w:rsid w:val="00796207"/>
    <w:rsid w:val="00796E0B"/>
    <w:rsid w:val="00796E35"/>
    <w:rsid w:val="007A1F1D"/>
    <w:rsid w:val="007A53E5"/>
    <w:rsid w:val="007A5AFB"/>
    <w:rsid w:val="007A67D9"/>
    <w:rsid w:val="007A7B5E"/>
    <w:rsid w:val="007B1B28"/>
    <w:rsid w:val="007B2B6E"/>
    <w:rsid w:val="007B3B03"/>
    <w:rsid w:val="007C0EA1"/>
    <w:rsid w:val="007C0EE8"/>
    <w:rsid w:val="007C1A06"/>
    <w:rsid w:val="007D349B"/>
    <w:rsid w:val="007D3C40"/>
    <w:rsid w:val="007D4268"/>
    <w:rsid w:val="007D438C"/>
    <w:rsid w:val="007D5A5D"/>
    <w:rsid w:val="007E2942"/>
    <w:rsid w:val="007E3782"/>
    <w:rsid w:val="007E4A8F"/>
    <w:rsid w:val="007E51C3"/>
    <w:rsid w:val="007F53A7"/>
    <w:rsid w:val="007F5E56"/>
    <w:rsid w:val="007F6648"/>
    <w:rsid w:val="007F7F14"/>
    <w:rsid w:val="00801BB2"/>
    <w:rsid w:val="00806517"/>
    <w:rsid w:val="0080713C"/>
    <w:rsid w:val="008071C6"/>
    <w:rsid w:val="00807C4A"/>
    <w:rsid w:val="00807FD6"/>
    <w:rsid w:val="0081122A"/>
    <w:rsid w:val="00811832"/>
    <w:rsid w:val="00813E7D"/>
    <w:rsid w:val="008166C0"/>
    <w:rsid w:val="00816782"/>
    <w:rsid w:val="0082326F"/>
    <w:rsid w:val="008247E8"/>
    <w:rsid w:val="0082656B"/>
    <w:rsid w:val="00827DBD"/>
    <w:rsid w:val="00833CF1"/>
    <w:rsid w:val="00833E14"/>
    <w:rsid w:val="008379D8"/>
    <w:rsid w:val="00842FA6"/>
    <w:rsid w:val="008527A5"/>
    <w:rsid w:val="00853190"/>
    <w:rsid w:val="008545CA"/>
    <w:rsid w:val="00854EA1"/>
    <w:rsid w:val="008557F1"/>
    <w:rsid w:val="00864A6B"/>
    <w:rsid w:val="00864B38"/>
    <w:rsid w:val="0086534C"/>
    <w:rsid w:val="00865C9B"/>
    <w:rsid w:val="00866CEF"/>
    <w:rsid w:val="00870563"/>
    <w:rsid w:val="008733BD"/>
    <w:rsid w:val="0088219B"/>
    <w:rsid w:val="00886487"/>
    <w:rsid w:val="00892F1A"/>
    <w:rsid w:val="008938D6"/>
    <w:rsid w:val="008944FC"/>
    <w:rsid w:val="00894A44"/>
    <w:rsid w:val="00894ED1"/>
    <w:rsid w:val="00895F4B"/>
    <w:rsid w:val="00896A5D"/>
    <w:rsid w:val="008A04DA"/>
    <w:rsid w:val="008A2A65"/>
    <w:rsid w:val="008A314A"/>
    <w:rsid w:val="008B3AEF"/>
    <w:rsid w:val="008B4AD7"/>
    <w:rsid w:val="008B74D0"/>
    <w:rsid w:val="008C0AD7"/>
    <w:rsid w:val="008C1AA6"/>
    <w:rsid w:val="008C3F1C"/>
    <w:rsid w:val="008C400B"/>
    <w:rsid w:val="008C5110"/>
    <w:rsid w:val="008C520F"/>
    <w:rsid w:val="008C6058"/>
    <w:rsid w:val="008C7F0F"/>
    <w:rsid w:val="008D2596"/>
    <w:rsid w:val="008D3824"/>
    <w:rsid w:val="008D61DC"/>
    <w:rsid w:val="008E1FB1"/>
    <w:rsid w:val="008E452F"/>
    <w:rsid w:val="008E4C1B"/>
    <w:rsid w:val="008E62C3"/>
    <w:rsid w:val="008E65CA"/>
    <w:rsid w:val="008F1F80"/>
    <w:rsid w:val="008F2E68"/>
    <w:rsid w:val="008F40D5"/>
    <w:rsid w:val="008F569B"/>
    <w:rsid w:val="008F5EC0"/>
    <w:rsid w:val="008F61B4"/>
    <w:rsid w:val="008F62BD"/>
    <w:rsid w:val="008F6D5B"/>
    <w:rsid w:val="009038C1"/>
    <w:rsid w:val="00904D01"/>
    <w:rsid w:val="0091262E"/>
    <w:rsid w:val="00915B96"/>
    <w:rsid w:val="00917573"/>
    <w:rsid w:val="009219A8"/>
    <w:rsid w:val="009219E8"/>
    <w:rsid w:val="00922B8F"/>
    <w:rsid w:val="00926A51"/>
    <w:rsid w:val="00927662"/>
    <w:rsid w:val="009303CC"/>
    <w:rsid w:val="00930DAD"/>
    <w:rsid w:val="009318C0"/>
    <w:rsid w:val="00931C9E"/>
    <w:rsid w:val="00932AF6"/>
    <w:rsid w:val="00937013"/>
    <w:rsid w:val="00937643"/>
    <w:rsid w:val="009379FF"/>
    <w:rsid w:val="00937DA1"/>
    <w:rsid w:val="00940FF0"/>
    <w:rsid w:val="00942765"/>
    <w:rsid w:val="009429C8"/>
    <w:rsid w:val="009455BB"/>
    <w:rsid w:val="00951E18"/>
    <w:rsid w:val="00953622"/>
    <w:rsid w:val="0095517A"/>
    <w:rsid w:val="009608D4"/>
    <w:rsid w:val="00971A34"/>
    <w:rsid w:val="00983F96"/>
    <w:rsid w:val="00984BC7"/>
    <w:rsid w:val="00984E0A"/>
    <w:rsid w:val="0098686D"/>
    <w:rsid w:val="009879E9"/>
    <w:rsid w:val="009917E6"/>
    <w:rsid w:val="0099417D"/>
    <w:rsid w:val="0099668A"/>
    <w:rsid w:val="009966CD"/>
    <w:rsid w:val="0099671A"/>
    <w:rsid w:val="00996E05"/>
    <w:rsid w:val="009A0ED3"/>
    <w:rsid w:val="009A1429"/>
    <w:rsid w:val="009A7F3E"/>
    <w:rsid w:val="009B0AD2"/>
    <w:rsid w:val="009B0E4D"/>
    <w:rsid w:val="009B4677"/>
    <w:rsid w:val="009C1528"/>
    <w:rsid w:val="009D09D2"/>
    <w:rsid w:val="009D3425"/>
    <w:rsid w:val="009D60AD"/>
    <w:rsid w:val="009D6D07"/>
    <w:rsid w:val="009D789D"/>
    <w:rsid w:val="009E0711"/>
    <w:rsid w:val="009E4402"/>
    <w:rsid w:val="009E6D5C"/>
    <w:rsid w:val="009F0C98"/>
    <w:rsid w:val="009F1879"/>
    <w:rsid w:val="009F44E2"/>
    <w:rsid w:val="00A00E9F"/>
    <w:rsid w:val="00A02572"/>
    <w:rsid w:val="00A071EE"/>
    <w:rsid w:val="00A07AA9"/>
    <w:rsid w:val="00A1153E"/>
    <w:rsid w:val="00A11644"/>
    <w:rsid w:val="00A12F3D"/>
    <w:rsid w:val="00A15B9E"/>
    <w:rsid w:val="00A216E5"/>
    <w:rsid w:val="00A21D62"/>
    <w:rsid w:val="00A23A3A"/>
    <w:rsid w:val="00A23A94"/>
    <w:rsid w:val="00A26976"/>
    <w:rsid w:val="00A26DD0"/>
    <w:rsid w:val="00A3294C"/>
    <w:rsid w:val="00A33271"/>
    <w:rsid w:val="00A4013E"/>
    <w:rsid w:val="00A44C6C"/>
    <w:rsid w:val="00A44D5D"/>
    <w:rsid w:val="00A4565A"/>
    <w:rsid w:val="00A46165"/>
    <w:rsid w:val="00A46F25"/>
    <w:rsid w:val="00A47AC3"/>
    <w:rsid w:val="00A51A3F"/>
    <w:rsid w:val="00A52373"/>
    <w:rsid w:val="00A5493D"/>
    <w:rsid w:val="00A612FB"/>
    <w:rsid w:val="00A617BD"/>
    <w:rsid w:val="00A63609"/>
    <w:rsid w:val="00A66B4B"/>
    <w:rsid w:val="00A67910"/>
    <w:rsid w:val="00A7006F"/>
    <w:rsid w:val="00A75D4B"/>
    <w:rsid w:val="00A75D56"/>
    <w:rsid w:val="00A7783A"/>
    <w:rsid w:val="00A807D9"/>
    <w:rsid w:val="00A83248"/>
    <w:rsid w:val="00A841BD"/>
    <w:rsid w:val="00A87089"/>
    <w:rsid w:val="00A87A87"/>
    <w:rsid w:val="00A87CDC"/>
    <w:rsid w:val="00A91210"/>
    <w:rsid w:val="00A91DA6"/>
    <w:rsid w:val="00A92832"/>
    <w:rsid w:val="00A93253"/>
    <w:rsid w:val="00A938CC"/>
    <w:rsid w:val="00A94E06"/>
    <w:rsid w:val="00AA0C0D"/>
    <w:rsid w:val="00AA632A"/>
    <w:rsid w:val="00AA6914"/>
    <w:rsid w:val="00AA717E"/>
    <w:rsid w:val="00AB262B"/>
    <w:rsid w:val="00AB6ADE"/>
    <w:rsid w:val="00AC1225"/>
    <w:rsid w:val="00AC24CA"/>
    <w:rsid w:val="00AC4F34"/>
    <w:rsid w:val="00AC588B"/>
    <w:rsid w:val="00AC768A"/>
    <w:rsid w:val="00AD1A48"/>
    <w:rsid w:val="00AD1BDA"/>
    <w:rsid w:val="00AD3144"/>
    <w:rsid w:val="00AD3E1D"/>
    <w:rsid w:val="00AD4FDD"/>
    <w:rsid w:val="00AD626F"/>
    <w:rsid w:val="00AD6F19"/>
    <w:rsid w:val="00AE19EB"/>
    <w:rsid w:val="00AE3271"/>
    <w:rsid w:val="00AE42B7"/>
    <w:rsid w:val="00AE43D9"/>
    <w:rsid w:val="00AE4EF7"/>
    <w:rsid w:val="00AE5E38"/>
    <w:rsid w:val="00AF126A"/>
    <w:rsid w:val="00AF1CD5"/>
    <w:rsid w:val="00AF1F05"/>
    <w:rsid w:val="00AF24CB"/>
    <w:rsid w:val="00AF41E7"/>
    <w:rsid w:val="00AF47D6"/>
    <w:rsid w:val="00AF4F3B"/>
    <w:rsid w:val="00AF6A87"/>
    <w:rsid w:val="00B00E78"/>
    <w:rsid w:val="00B0172A"/>
    <w:rsid w:val="00B024DC"/>
    <w:rsid w:val="00B03D46"/>
    <w:rsid w:val="00B067FF"/>
    <w:rsid w:val="00B07B6F"/>
    <w:rsid w:val="00B12442"/>
    <w:rsid w:val="00B16056"/>
    <w:rsid w:val="00B17B31"/>
    <w:rsid w:val="00B20130"/>
    <w:rsid w:val="00B20AE7"/>
    <w:rsid w:val="00B24E20"/>
    <w:rsid w:val="00B258E0"/>
    <w:rsid w:val="00B31441"/>
    <w:rsid w:val="00B373EE"/>
    <w:rsid w:val="00B378E8"/>
    <w:rsid w:val="00B41B3E"/>
    <w:rsid w:val="00B42E6A"/>
    <w:rsid w:val="00B43C7F"/>
    <w:rsid w:val="00B43F83"/>
    <w:rsid w:val="00B451C2"/>
    <w:rsid w:val="00B474B4"/>
    <w:rsid w:val="00B475D1"/>
    <w:rsid w:val="00B5138B"/>
    <w:rsid w:val="00B51956"/>
    <w:rsid w:val="00B52744"/>
    <w:rsid w:val="00B527DE"/>
    <w:rsid w:val="00B53969"/>
    <w:rsid w:val="00B63184"/>
    <w:rsid w:val="00B6534E"/>
    <w:rsid w:val="00B675E4"/>
    <w:rsid w:val="00B700F7"/>
    <w:rsid w:val="00B73E83"/>
    <w:rsid w:val="00B7505C"/>
    <w:rsid w:val="00B80668"/>
    <w:rsid w:val="00B811AC"/>
    <w:rsid w:val="00B81649"/>
    <w:rsid w:val="00B81E86"/>
    <w:rsid w:val="00B8389E"/>
    <w:rsid w:val="00B8639B"/>
    <w:rsid w:val="00B86EF2"/>
    <w:rsid w:val="00B876A7"/>
    <w:rsid w:val="00B90C63"/>
    <w:rsid w:val="00B9140C"/>
    <w:rsid w:val="00B91D71"/>
    <w:rsid w:val="00B94D98"/>
    <w:rsid w:val="00BA2DD0"/>
    <w:rsid w:val="00BA451C"/>
    <w:rsid w:val="00BA4A9E"/>
    <w:rsid w:val="00BB1328"/>
    <w:rsid w:val="00BB1B61"/>
    <w:rsid w:val="00BB2A7B"/>
    <w:rsid w:val="00BB5F07"/>
    <w:rsid w:val="00BC3106"/>
    <w:rsid w:val="00BC56CF"/>
    <w:rsid w:val="00BD0B9E"/>
    <w:rsid w:val="00BD28C8"/>
    <w:rsid w:val="00BD513B"/>
    <w:rsid w:val="00BD5E39"/>
    <w:rsid w:val="00BD6F9F"/>
    <w:rsid w:val="00BE1BB5"/>
    <w:rsid w:val="00BE2565"/>
    <w:rsid w:val="00BF3C79"/>
    <w:rsid w:val="00BF4129"/>
    <w:rsid w:val="00BF460B"/>
    <w:rsid w:val="00BF4A85"/>
    <w:rsid w:val="00BF5C99"/>
    <w:rsid w:val="00BF6962"/>
    <w:rsid w:val="00C00708"/>
    <w:rsid w:val="00C054BE"/>
    <w:rsid w:val="00C11CFF"/>
    <w:rsid w:val="00C168D9"/>
    <w:rsid w:val="00C17A15"/>
    <w:rsid w:val="00C17F93"/>
    <w:rsid w:val="00C20A24"/>
    <w:rsid w:val="00C20F7D"/>
    <w:rsid w:val="00C21B09"/>
    <w:rsid w:val="00C26700"/>
    <w:rsid w:val="00C27240"/>
    <w:rsid w:val="00C27FA3"/>
    <w:rsid w:val="00C30E4C"/>
    <w:rsid w:val="00C32D49"/>
    <w:rsid w:val="00C32EDC"/>
    <w:rsid w:val="00C34AD6"/>
    <w:rsid w:val="00C35777"/>
    <w:rsid w:val="00C40DFE"/>
    <w:rsid w:val="00C415A7"/>
    <w:rsid w:val="00C42356"/>
    <w:rsid w:val="00C4238F"/>
    <w:rsid w:val="00C44490"/>
    <w:rsid w:val="00C53A08"/>
    <w:rsid w:val="00C544BB"/>
    <w:rsid w:val="00C57294"/>
    <w:rsid w:val="00C60E8E"/>
    <w:rsid w:val="00C71230"/>
    <w:rsid w:val="00C71C8E"/>
    <w:rsid w:val="00C7338E"/>
    <w:rsid w:val="00C735EA"/>
    <w:rsid w:val="00C75D65"/>
    <w:rsid w:val="00C76A31"/>
    <w:rsid w:val="00C800BE"/>
    <w:rsid w:val="00C81787"/>
    <w:rsid w:val="00C82008"/>
    <w:rsid w:val="00C82A35"/>
    <w:rsid w:val="00C87A22"/>
    <w:rsid w:val="00C92E96"/>
    <w:rsid w:val="00C936EF"/>
    <w:rsid w:val="00C97638"/>
    <w:rsid w:val="00CA0D3C"/>
    <w:rsid w:val="00CA29BF"/>
    <w:rsid w:val="00CA7F7B"/>
    <w:rsid w:val="00CB334C"/>
    <w:rsid w:val="00CB3F2E"/>
    <w:rsid w:val="00CC2630"/>
    <w:rsid w:val="00CC3637"/>
    <w:rsid w:val="00CC4712"/>
    <w:rsid w:val="00CD0E2D"/>
    <w:rsid w:val="00CD2AB0"/>
    <w:rsid w:val="00CD6617"/>
    <w:rsid w:val="00CE286D"/>
    <w:rsid w:val="00CE2F9A"/>
    <w:rsid w:val="00CE3C06"/>
    <w:rsid w:val="00CE6653"/>
    <w:rsid w:val="00CF587E"/>
    <w:rsid w:val="00D01230"/>
    <w:rsid w:val="00D0374E"/>
    <w:rsid w:val="00D047CF"/>
    <w:rsid w:val="00D05B92"/>
    <w:rsid w:val="00D12716"/>
    <w:rsid w:val="00D16DB6"/>
    <w:rsid w:val="00D2273F"/>
    <w:rsid w:val="00D24702"/>
    <w:rsid w:val="00D25A20"/>
    <w:rsid w:val="00D3105F"/>
    <w:rsid w:val="00D32E27"/>
    <w:rsid w:val="00D32EC5"/>
    <w:rsid w:val="00D33863"/>
    <w:rsid w:val="00D36E7B"/>
    <w:rsid w:val="00D41340"/>
    <w:rsid w:val="00D41982"/>
    <w:rsid w:val="00D42ACF"/>
    <w:rsid w:val="00D43F1E"/>
    <w:rsid w:val="00D44774"/>
    <w:rsid w:val="00D45DA1"/>
    <w:rsid w:val="00D57384"/>
    <w:rsid w:val="00D601FE"/>
    <w:rsid w:val="00D606E5"/>
    <w:rsid w:val="00D6080F"/>
    <w:rsid w:val="00D61F52"/>
    <w:rsid w:val="00D6330B"/>
    <w:rsid w:val="00D643A1"/>
    <w:rsid w:val="00D64E7E"/>
    <w:rsid w:val="00D71040"/>
    <w:rsid w:val="00D714D6"/>
    <w:rsid w:val="00D806F3"/>
    <w:rsid w:val="00D819FD"/>
    <w:rsid w:val="00D8488C"/>
    <w:rsid w:val="00D86605"/>
    <w:rsid w:val="00D874C1"/>
    <w:rsid w:val="00D961F9"/>
    <w:rsid w:val="00D96E24"/>
    <w:rsid w:val="00DA0E38"/>
    <w:rsid w:val="00DA2258"/>
    <w:rsid w:val="00DA3941"/>
    <w:rsid w:val="00DB1CAD"/>
    <w:rsid w:val="00DB60B2"/>
    <w:rsid w:val="00DD7543"/>
    <w:rsid w:val="00DD7FC5"/>
    <w:rsid w:val="00DE1939"/>
    <w:rsid w:val="00DE3B23"/>
    <w:rsid w:val="00DE6E01"/>
    <w:rsid w:val="00DE7324"/>
    <w:rsid w:val="00DE7345"/>
    <w:rsid w:val="00DF62E6"/>
    <w:rsid w:val="00DF67D7"/>
    <w:rsid w:val="00DF6F39"/>
    <w:rsid w:val="00E01174"/>
    <w:rsid w:val="00E020CF"/>
    <w:rsid w:val="00E02BC1"/>
    <w:rsid w:val="00E02BE3"/>
    <w:rsid w:val="00E04332"/>
    <w:rsid w:val="00E0481D"/>
    <w:rsid w:val="00E051A9"/>
    <w:rsid w:val="00E06800"/>
    <w:rsid w:val="00E06954"/>
    <w:rsid w:val="00E21A98"/>
    <w:rsid w:val="00E2387F"/>
    <w:rsid w:val="00E27236"/>
    <w:rsid w:val="00E275CD"/>
    <w:rsid w:val="00E32B27"/>
    <w:rsid w:val="00E33A10"/>
    <w:rsid w:val="00E3569B"/>
    <w:rsid w:val="00E418BA"/>
    <w:rsid w:val="00E44A1D"/>
    <w:rsid w:val="00E46D83"/>
    <w:rsid w:val="00E476BE"/>
    <w:rsid w:val="00E52152"/>
    <w:rsid w:val="00E5339F"/>
    <w:rsid w:val="00E54035"/>
    <w:rsid w:val="00E54F76"/>
    <w:rsid w:val="00E55729"/>
    <w:rsid w:val="00E575EB"/>
    <w:rsid w:val="00E64268"/>
    <w:rsid w:val="00E6617B"/>
    <w:rsid w:val="00E70002"/>
    <w:rsid w:val="00E719BF"/>
    <w:rsid w:val="00E772E3"/>
    <w:rsid w:val="00E80377"/>
    <w:rsid w:val="00E808C4"/>
    <w:rsid w:val="00E82150"/>
    <w:rsid w:val="00E83C0F"/>
    <w:rsid w:val="00E90C80"/>
    <w:rsid w:val="00E94542"/>
    <w:rsid w:val="00E95916"/>
    <w:rsid w:val="00E9694A"/>
    <w:rsid w:val="00E96C74"/>
    <w:rsid w:val="00E97876"/>
    <w:rsid w:val="00E9793D"/>
    <w:rsid w:val="00EA0A4B"/>
    <w:rsid w:val="00EA1E0D"/>
    <w:rsid w:val="00EA64D3"/>
    <w:rsid w:val="00EB1B8F"/>
    <w:rsid w:val="00EB3902"/>
    <w:rsid w:val="00EB4EE8"/>
    <w:rsid w:val="00EB5385"/>
    <w:rsid w:val="00EB6425"/>
    <w:rsid w:val="00EC0054"/>
    <w:rsid w:val="00EC0892"/>
    <w:rsid w:val="00EC7CB5"/>
    <w:rsid w:val="00EC7F23"/>
    <w:rsid w:val="00ED046E"/>
    <w:rsid w:val="00ED1315"/>
    <w:rsid w:val="00ED2C28"/>
    <w:rsid w:val="00ED6C43"/>
    <w:rsid w:val="00ED7D0D"/>
    <w:rsid w:val="00EE01F0"/>
    <w:rsid w:val="00EE7A5F"/>
    <w:rsid w:val="00EF28D8"/>
    <w:rsid w:val="00EF775C"/>
    <w:rsid w:val="00F0152F"/>
    <w:rsid w:val="00F01D26"/>
    <w:rsid w:val="00F0419D"/>
    <w:rsid w:val="00F05827"/>
    <w:rsid w:val="00F05A10"/>
    <w:rsid w:val="00F101B3"/>
    <w:rsid w:val="00F13575"/>
    <w:rsid w:val="00F1374A"/>
    <w:rsid w:val="00F13ABA"/>
    <w:rsid w:val="00F158A7"/>
    <w:rsid w:val="00F163DD"/>
    <w:rsid w:val="00F21283"/>
    <w:rsid w:val="00F227D5"/>
    <w:rsid w:val="00F333A1"/>
    <w:rsid w:val="00F34360"/>
    <w:rsid w:val="00F35768"/>
    <w:rsid w:val="00F40DFB"/>
    <w:rsid w:val="00F44474"/>
    <w:rsid w:val="00F44625"/>
    <w:rsid w:val="00F50525"/>
    <w:rsid w:val="00F5235C"/>
    <w:rsid w:val="00F527A1"/>
    <w:rsid w:val="00F54AC2"/>
    <w:rsid w:val="00F55280"/>
    <w:rsid w:val="00F559C1"/>
    <w:rsid w:val="00F5609B"/>
    <w:rsid w:val="00F56A7C"/>
    <w:rsid w:val="00F57F86"/>
    <w:rsid w:val="00F60909"/>
    <w:rsid w:val="00F62E19"/>
    <w:rsid w:val="00F64648"/>
    <w:rsid w:val="00F64FC4"/>
    <w:rsid w:val="00F65655"/>
    <w:rsid w:val="00F70C8E"/>
    <w:rsid w:val="00F70CB5"/>
    <w:rsid w:val="00F71837"/>
    <w:rsid w:val="00F71B4A"/>
    <w:rsid w:val="00F804B3"/>
    <w:rsid w:val="00F830E2"/>
    <w:rsid w:val="00F833A5"/>
    <w:rsid w:val="00F95D28"/>
    <w:rsid w:val="00FA471B"/>
    <w:rsid w:val="00FA753B"/>
    <w:rsid w:val="00FA77D8"/>
    <w:rsid w:val="00FB23D5"/>
    <w:rsid w:val="00FC3A27"/>
    <w:rsid w:val="00FD4B93"/>
    <w:rsid w:val="00FD53D9"/>
    <w:rsid w:val="00FE1A50"/>
    <w:rsid w:val="00FE24E2"/>
    <w:rsid w:val="00FE7352"/>
    <w:rsid w:val="00FE74F1"/>
    <w:rsid w:val="00FE7FA2"/>
    <w:rsid w:val="00FF2FF3"/>
    <w:rsid w:val="00FF3AC1"/>
    <w:rsid w:val="00FF7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B25063-8418-4E18-9E13-29855F2D4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A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3A2EF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List Paragraph"/>
    <w:basedOn w:val="a"/>
    <w:uiPriority w:val="34"/>
    <w:qFormat/>
    <w:rsid w:val="0016734E"/>
    <w:pPr>
      <w:ind w:left="720"/>
      <w:contextualSpacing/>
    </w:pPr>
  </w:style>
  <w:style w:type="paragraph" w:styleId="a4">
    <w:name w:val="Balloon Text"/>
    <w:basedOn w:val="a"/>
    <w:link w:val="a5"/>
    <w:uiPriority w:val="99"/>
    <w:semiHidden/>
    <w:unhideWhenUsed/>
    <w:rsid w:val="000042A2"/>
    <w:rPr>
      <w:rFonts w:ascii="Segoe UI" w:hAnsi="Segoe UI" w:cs="Segoe UI"/>
      <w:sz w:val="18"/>
      <w:szCs w:val="18"/>
    </w:rPr>
  </w:style>
  <w:style w:type="character" w:customStyle="1" w:styleId="a5">
    <w:name w:val="Текст выноски Знак"/>
    <w:basedOn w:val="a0"/>
    <w:link w:val="a4"/>
    <w:uiPriority w:val="99"/>
    <w:semiHidden/>
    <w:rsid w:val="000042A2"/>
    <w:rPr>
      <w:rFonts w:ascii="Segoe UI" w:eastAsia="Times New Roman" w:hAnsi="Segoe UI" w:cs="Segoe UI"/>
      <w:sz w:val="18"/>
      <w:szCs w:val="18"/>
      <w:lang w:eastAsia="ru-RU"/>
    </w:rPr>
  </w:style>
  <w:style w:type="paragraph" w:styleId="a6">
    <w:name w:val="Normal (Web)"/>
    <w:basedOn w:val="a"/>
    <w:uiPriority w:val="99"/>
    <w:semiHidden/>
    <w:unhideWhenUsed/>
    <w:rsid w:val="00DE3B2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84056">
      <w:bodyDiv w:val="1"/>
      <w:marLeft w:val="0"/>
      <w:marRight w:val="0"/>
      <w:marTop w:val="0"/>
      <w:marBottom w:val="0"/>
      <w:divBdr>
        <w:top w:val="none" w:sz="0" w:space="0" w:color="auto"/>
        <w:left w:val="none" w:sz="0" w:space="0" w:color="auto"/>
        <w:bottom w:val="none" w:sz="0" w:space="0" w:color="auto"/>
        <w:right w:val="none" w:sz="0" w:space="0" w:color="auto"/>
      </w:divBdr>
    </w:div>
    <w:div w:id="1065879836">
      <w:bodyDiv w:val="1"/>
      <w:marLeft w:val="0"/>
      <w:marRight w:val="0"/>
      <w:marTop w:val="0"/>
      <w:marBottom w:val="0"/>
      <w:divBdr>
        <w:top w:val="none" w:sz="0" w:space="0" w:color="auto"/>
        <w:left w:val="none" w:sz="0" w:space="0" w:color="auto"/>
        <w:bottom w:val="none" w:sz="0" w:space="0" w:color="auto"/>
        <w:right w:val="none" w:sz="0" w:space="0" w:color="auto"/>
      </w:divBdr>
    </w:div>
    <w:div w:id="142090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815CB-5C45-47AF-9582-8339657ED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514</Words>
  <Characters>2935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Duma-2</dc:creator>
  <cp:keywords/>
  <dc:description/>
  <cp:lastModifiedBy>Duma-2</cp:lastModifiedBy>
  <cp:revision>2</cp:revision>
  <cp:lastPrinted>2023-10-16T04:13:00Z</cp:lastPrinted>
  <dcterms:created xsi:type="dcterms:W3CDTF">2024-09-13T01:28:00Z</dcterms:created>
  <dcterms:modified xsi:type="dcterms:W3CDTF">2024-09-13T01:28:00Z</dcterms:modified>
</cp:coreProperties>
</file>