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ДУМА</w:t>
      </w:r>
    </w:p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(первый созыв)</w:t>
      </w:r>
    </w:p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1691" w:rsidRPr="00C81691" w:rsidRDefault="00C81691" w:rsidP="00C816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25 декабря 2023 года                   </w:t>
      </w:r>
      <w:r w:rsidRPr="00C81691">
        <w:rPr>
          <w:rFonts w:ascii="Times New Roman" w:eastAsia="Calibri" w:hAnsi="Times New Roman" w:cs="Times New Roman"/>
          <w:sz w:val="28"/>
          <w:szCs w:val="28"/>
          <w:lang w:eastAsia="ru-RU"/>
        </w:rPr>
        <w:t>пгт. Терней</w:t>
      </w: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№ 501</w:t>
      </w:r>
    </w:p>
    <w:p w:rsidR="00A906C8" w:rsidRPr="00C81691" w:rsidRDefault="00A906C8" w:rsidP="00AD39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0B0" w:rsidRPr="00C81691" w:rsidRDefault="006360B0" w:rsidP="006360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утверждении Методики расчета арендной платы для объектов, находящихся в собственности Тернейского муниципального округа</w:t>
      </w:r>
    </w:p>
    <w:p w:rsidR="00A906C8" w:rsidRPr="00C81691" w:rsidRDefault="00A906C8" w:rsidP="00AD3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9F7" w:rsidRPr="00C81691" w:rsidRDefault="00A906C8" w:rsidP="00AD3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Гражданским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Порядком упра</w:t>
      </w:r>
      <w:r w:rsidR="00AD39F7"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</w:t>
      </w:r>
      <w:r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владения и распоряжения объектами муниципальной собственности в Тернейском муниципальном районе, утвержденным решением Думы Тернейского муниципального района</w:t>
      </w:r>
      <w:r w:rsidR="006730A7"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2015 года № 300, У</w:t>
      </w:r>
      <w:r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Тернейского муниципального округа, Дума Тернейского муниципального округа </w:t>
      </w:r>
    </w:p>
    <w:p w:rsidR="00A906C8" w:rsidRPr="00C81691" w:rsidRDefault="00AD39F7" w:rsidP="00AD3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="00A906C8" w:rsidRPr="00C81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11BD7" w:rsidRPr="00C81691" w:rsidRDefault="00E96B50" w:rsidP="00E96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прилагаемую</w:t>
      </w:r>
      <w:r w:rsidR="00311BD7"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BD7" w:rsidRPr="00C81691">
        <w:rPr>
          <w:rFonts w:ascii="Times New Roman" w:eastAsia="Calibri" w:hAnsi="Times New Roman" w:cs="Times New Roman"/>
          <w:sz w:val="28"/>
          <w:szCs w:val="28"/>
        </w:rPr>
        <w:t xml:space="preserve">Методику расчета арендной платы для объектов, находящихся в собственности Тернейского муниципального </w:t>
      </w:r>
      <w:r w:rsidRPr="00C8169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43128" w:rsidRPr="00C81691">
        <w:rPr>
          <w:rFonts w:ascii="Times New Roman" w:eastAsia="Calibri" w:hAnsi="Times New Roman" w:cs="Times New Roman"/>
          <w:sz w:val="28"/>
          <w:szCs w:val="28"/>
        </w:rPr>
        <w:t xml:space="preserve"> (далее - Методика)</w:t>
      </w:r>
      <w:r w:rsidRPr="00C816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B4C7F" w:rsidRPr="00C81691" w:rsidRDefault="00E96B50" w:rsidP="00E96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hAnsi="Times New Roman" w:cs="Times New Roman"/>
          <w:sz w:val="28"/>
          <w:szCs w:val="28"/>
        </w:rPr>
        <w:t>2. Признать утратившим силу</w:t>
      </w:r>
      <w:r w:rsidR="007B4C7F" w:rsidRPr="00C8169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96B50" w:rsidRPr="00C81691" w:rsidRDefault="007B4C7F" w:rsidP="00E96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96B50" w:rsidRPr="00C81691">
        <w:rPr>
          <w:rFonts w:ascii="Times New Roman" w:eastAsia="Calibri" w:hAnsi="Times New Roman" w:cs="Times New Roman"/>
          <w:sz w:val="28"/>
          <w:szCs w:val="28"/>
        </w:rPr>
        <w:t>Методику расчета арендной платы для объектов, находящихся в собственности Тернейского муниципального района</w:t>
      </w:r>
      <w:r w:rsidR="00E96B50" w:rsidRPr="00C8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решением Думы Тернейского муниципального района Приморского края от </w:t>
      </w:r>
      <w:r w:rsidR="00E96B50" w:rsidRPr="00C81691">
        <w:rPr>
          <w:rFonts w:ascii="Times New Roman" w:eastAsia="Calibri" w:hAnsi="Times New Roman" w:cs="Times New Roman"/>
          <w:sz w:val="28"/>
          <w:szCs w:val="28"/>
        </w:rPr>
        <w:t>25.01.2006 г. № 233</w:t>
      </w:r>
      <w:r w:rsidRPr="00C8169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66A4" w:rsidRPr="00C81691" w:rsidRDefault="00D4794D" w:rsidP="00E96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66A4" w:rsidRPr="00C81691">
        <w:rPr>
          <w:rFonts w:ascii="Times New Roman" w:eastAsia="Calibri" w:hAnsi="Times New Roman" w:cs="Times New Roman"/>
          <w:sz w:val="28"/>
          <w:szCs w:val="28"/>
        </w:rPr>
        <w:t xml:space="preserve">Решение Думы Тернейского муниципального района от 18.04.2006г. № 411 «О внесении изменений в решение Думы </w:t>
      </w:r>
      <w:r w:rsidRPr="00C81691">
        <w:rPr>
          <w:rFonts w:ascii="Times New Roman" w:eastAsia="Calibri" w:hAnsi="Times New Roman" w:cs="Times New Roman"/>
          <w:sz w:val="28"/>
          <w:szCs w:val="28"/>
        </w:rPr>
        <w:t>Тернейского муниципального района № 233 от 25.01.2006 «Об утверждении Методики</w:t>
      </w:r>
      <w:r w:rsidR="00FC66A4" w:rsidRPr="00C81691">
        <w:rPr>
          <w:rFonts w:ascii="Times New Roman" w:eastAsia="Calibri" w:hAnsi="Times New Roman" w:cs="Times New Roman"/>
          <w:sz w:val="28"/>
          <w:szCs w:val="28"/>
        </w:rPr>
        <w:t xml:space="preserve"> расчета арендной платы для объектов, находящихся в собственности Тернейского муниципального </w:t>
      </w:r>
      <w:r w:rsidRPr="00C81691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FC66A4" w:rsidRPr="00C8169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4794D" w:rsidRPr="00C81691" w:rsidRDefault="00D4794D" w:rsidP="00D479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>- Решение Думы Тернейского муниципального района от 18.10.2007г. № 486 «О внесении изменений в решение Думы Тернейского муниципального района № 233 от 25.01.2006 «Об утверждении Методики расчета арендной платы для объектов, находящихся в собственности Тернейского муниципального района».</w:t>
      </w:r>
    </w:p>
    <w:p w:rsidR="00D4794D" w:rsidRPr="00C81691" w:rsidRDefault="00D4794D" w:rsidP="00D479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>- Решение Думы Тернейского муниципального района от 09.06.2008г. № 50 «О внесении изменений в решение Думы Тернейского муниципального района № 233 от 25.01.2006 «Об утверждении Методики расчета арендной платы для объектов, находящихся в собственности Тернейского муниципального района».</w:t>
      </w:r>
    </w:p>
    <w:p w:rsidR="00D4794D" w:rsidRPr="00C81691" w:rsidRDefault="00D4794D" w:rsidP="00D479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 xml:space="preserve">- Решение Думы Тернейского муниципального района от 01.04.2009г. № 143 «О внесении изменений в решение Думы Тернейского муниципального </w:t>
      </w:r>
      <w:r w:rsidRPr="00C81691">
        <w:rPr>
          <w:rFonts w:ascii="Times New Roman" w:eastAsia="Calibri" w:hAnsi="Times New Roman" w:cs="Times New Roman"/>
          <w:sz w:val="28"/>
          <w:szCs w:val="28"/>
        </w:rPr>
        <w:lastRenderedPageBreak/>
        <w:t>района № 233 от 25.01.2006 «Об утверждении Методики расчета арендной платы для объектов, находящихся в собственности Тернейского муниципального района».</w:t>
      </w:r>
    </w:p>
    <w:p w:rsidR="00D4794D" w:rsidRPr="00C81691" w:rsidRDefault="00D4794D" w:rsidP="00D479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>- Решение Думы Тернейского муниципального района от 10.12.2009г. № 220 «О внесении изменений в решение Думы Тернейского муниципального района № 233 от 25.01.2006 «Об утверждении Методики расчета арендной платы для объектов, находящихся в собственности Тернейского муниципального района».</w:t>
      </w:r>
    </w:p>
    <w:p w:rsidR="00D4794D" w:rsidRPr="00C81691" w:rsidRDefault="00D4794D" w:rsidP="00D479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>- Решение Думы Тернейского муниципального района от 12.08.2014г. № 107 «О внесении изменений в решение Думы Тернейского муниципального района № 233 от 25.01.2006 «Об утверждении Методики расчета арендной платы для объектов, находящихся в собственности Тернейского муниципального района».</w:t>
      </w:r>
    </w:p>
    <w:p w:rsidR="007B4C7F" w:rsidRPr="00C81691" w:rsidRDefault="007B4C7F" w:rsidP="00E96B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>- Решение Думы Тернейского муниципального округа от 28.03.2023г. № 418 «О внесении изменений в Методику расчета арендной платы для объектов, находящихся в собственности Тернейского муниципального округа».</w:t>
      </w:r>
    </w:p>
    <w:p w:rsidR="00E96B50" w:rsidRPr="00C81691" w:rsidRDefault="006360B0" w:rsidP="00E96B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691">
        <w:rPr>
          <w:rFonts w:ascii="Times New Roman" w:eastAsia="Calibri" w:hAnsi="Times New Roman" w:cs="Times New Roman"/>
          <w:sz w:val="28"/>
          <w:szCs w:val="28"/>
        </w:rPr>
        <w:t>3</w:t>
      </w:r>
      <w:r w:rsidR="00E96B50" w:rsidRPr="00C81691">
        <w:rPr>
          <w:rFonts w:ascii="Times New Roman" w:eastAsia="Calibri" w:hAnsi="Times New Roman" w:cs="Times New Roman"/>
          <w:sz w:val="28"/>
          <w:szCs w:val="28"/>
        </w:rPr>
        <w:t xml:space="preserve">. Настоящее </w:t>
      </w:r>
      <w:r w:rsidR="00352AE8" w:rsidRPr="00C81691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="00E96B50" w:rsidRPr="00C81691">
        <w:rPr>
          <w:rFonts w:ascii="Times New Roman" w:eastAsia="Calibri" w:hAnsi="Times New Roman" w:cs="Times New Roman"/>
          <w:sz w:val="28"/>
          <w:szCs w:val="28"/>
        </w:rPr>
        <w:t>вступает в силу со дня</w:t>
      </w:r>
      <w:r w:rsidR="00352AE8" w:rsidRPr="00C81691">
        <w:rPr>
          <w:rFonts w:ascii="Times New Roman" w:eastAsia="Calibri" w:hAnsi="Times New Roman" w:cs="Times New Roman"/>
          <w:sz w:val="28"/>
          <w:szCs w:val="28"/>
        </w:rPr>
        <w:t xml:space="preserve"> его</w:t>
      </w:r>
      <w:r w:rsidR="00E96B50" w:rsidRPr="00C816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AE8" w:rsidRPr="00C81691">
        <w:rPr>
          <w:rFonts w:ascii="Times New Roman" w:eastAsia="Calibri" w:hAnsi="Times New Roman" w:cs="Times New Roman"/>
          <w:sz w:val="28"/>
          <w:szCs w:val="28"/>
        </w:rPr>
        <w:t>официального опубликования</w:t>
      </w:r>
      <w:r w:rsidR="00E96B50" w:rsidRPr="00C81691">
        <w:rPr>
          <w:rFonts w:ascii="Times New Roman" w:eastAsia="Calibri" w:hAnsi="Times New Roman" w:cs="Times New Roman"/>
          <w:sz w:val="28"/>
          <w:szCs w:val="28"/>
        </w:rPr>
        <w:t xml:space="preserve"> в газете «Вестни</w:t>
      </w:r>
      <w:r w:rsidR="00352AE8" w:rsidRPr="00C81691">
        <w:rPr>
          <w:rFonts w:ascii="Times New Roman" w:eastAsia="Calibri" w:hAnsi="Times New Roman" w:cs="Times New Roman"/>
          <w:sz w:val="28"/>
          <w:szCs w:val="28"/>
        </w:rPr>
        <w:t>к Тернея».</w:t>
      </w:r>
    </w:p>
    <w:p w:rsidR="00AD39F7" w:rsidRPr="00C81691" w:rsidRDefault="00AD39F7" w:rsidP="00C86DB1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6DB1" w:rsidRPr="00C81691" w:rsidRDefault="00C86DB1" w:rsidP="00C86DB1">
      <w:pPr>
        <w:pStyle w:val="ConsPlusNormal"/>
        <w:jc w:val="both"/>
        <w:rPr>
          <w:sz w:val="28"/>
          <w:szCs w:val="28"/>
        </w:rPr>
      </w:pPr>
    </w:p>
    <w:p w:rsidR="00C81691" w:rsidRDefault="00A906C8" w:rsidP="00C8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169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81691" w:rsidRDefault="00A906C8" w:rsidP="00C8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1691">
        <w:rPr>
          <w:rFonts w:ascii="Times New Roman" w:hAnsi="Times New Roman" w:cs="Times New Roman"/>
          <w:sz w:val="28"/>
          <w:szCs w:val="28"/>
        </w:rPr>
        <w:t>Тернейского</w:t>
      </w:r>
      <w:r w:rsidR="00C81691">
        <w:rPr>
          <w:rFonts w:ascii="Times New Roman" w:hAnsi="Times New Roman" w:cs="Times New Roman"/>
          <w:sz w:val="28"/>
          <w:szCs w:val="28"/>
        </w:rPr>
        <w:t xml:space="preserve"> </w:t>
      </w:r>
      <w:r w:rsidRPr="00C8169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357A8B" w:rsidRPr="00C81691" w:rsidRDefault="00C81691" w:rsidP="00C86D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  <w:r w:rsidR="00A906C8" w:rsidRPr="00C816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С.Н. Наумкин</w:t>
      </w:r>
    </w:p>
    <w:p w:rsidR="00D05448" w:rsidRDefault="00D05448" w:rsidP="00E96B50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</w:p>
    <w:p w:rsidR="00D05448" w:rsidRDefault="00D054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1691" w:rsidRDefault="00C8169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60B0" w:rsidRPr="00C81691" w:rsidRDefault="006360B0" w:rsidP="006360B0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81691">
        <w:rPr>
          <w:rFonts w:ascii="Times New Roman" w:hAnsi="Times New Roman" w:cs="Times New Roman"/>
          <w:b w:val="0"/>
          <w:sz w:val="20"/>
        </w:rPr>
        <w:lastRenderedPageBreak/>
        <w:t>Приложение</w:t>
      </w:r>
    </w:p>
    <w:p w:rsidR="006360B0" w:rsidRPr="00C81691" w:rsidRDefault="006360B0" w:rsidP="006360B0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81691">
        <w:rPr>
          <w:rFonts w:ascii="Times New Roman" w:hAnsi="Times New Roman" w:cs="Times New Roman"/>
          <w:b w:val="0"/>
          <w:sz w:val="20"/>
        </w:rPr>
        <w:t>к решению Думы</w:t>
      </w:r>
    </w:p>
    <w:p w:rsidR="006360B0" w:rsidRPr="00C81691" w:rsidRDefault="006360B0" w:rsidP="006360B0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81691">
        <w:rPr>
          <w:rFonts w:ascii="Times New Roman" w:hAnsi="Times New Roman" w:cs="Times New Roman"/>
          <w:b w:val="0"/>
          <w:sz w:val="20"/>
        </w:rPr>
        <w:t>Тернейского муниципального округа</w:t>
      </w:r>
    </w:p>
    <w:p w:rsidR="006360B0" w:rsidRPr="00C81691" w:rsidRDefault="006360B0" w:rsidP="006360B0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81691">
        <w:rPr>
          <w:rFonts w:ascii="Times New Roman" w:hAnsi="Times New Roman" w:cs="Times New Roman"/>
          <w:b w:val="0"/>
          <w:sz w:val="20"/>
        </w:rPr>
        <w:t>Приморского края</w:t>
      </w:r>
    </w:p>
    <w:p w:rsidR="006360B0" w:rsidRPr="00C81691" w:rsidRDefault="006360B0" w:rsidP="006360B0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C81691">
        <w:rPr>
          <w:rFonts w:ascii="Times New Roman" w:hAnsi="Times New Roman" w:cs="Times New Roman"/>
          <w:b w:val="0"/>
          <w:sz w:val="20"/>
        </w:rPr>
        <w:t xml:space="preserve">от </w:t>
      </w:r>
      <w:r w:rsidR="00C81691" w:rsidRPr="00C81691">
        <w:rPr>
          <w:rFonts w:ascii="Times New Roman" w:hAnsi="Times New Roman" w:cs="Times New Roman"/>
          <w:b w:val="0"/>
          <w:sz w:val="20"/>
        </w:rPr>
        <w:t xml:space="preserve">25.12.2023 г. </w:t>
      </w:r>
      <w:r w:rsidRPr="00C81691">
        <w:rPr>
          <w:rFonts w:ascii="Times New Roman" w:hAnsi="Times New Roman" w:cs="Times New Roman"/>
          <w:b w:val="0"/>
          <w:sz w:val="20"/>
        </w:rPr>
        <w:t>№</w:t>
      </w:r>
      <w:r w:rsidR="00C81691" w:rsidRPr="00C81691">
        <w:rPr>
          <w:rFonts w:ascii="Times New Roman" w:hAnsi="Times New Roman" w:cs="Times New Roman"/>
          <w:b w:val="0"/>
          <w:sz w:val="20"/>
        </w:rPr>
        <w:t xml:space="preserve"> 501</w:t>
      </w:r>
    </w:p>
    <w:p w:rsidR="00352AE8" w:rsidRPr="00C81691" w:rsidRDefault="00352A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57A8B" w:rsidRPr="00C81691" w:rsidRDefault="00C81691" w:rsidP="003D06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расчета арендной платы для объектов, находящихся в собственности Тернейского муниципального округа</w:t>
      </w:r>
    </w:p>
    <w:p w:rsidR="00943128" w:rsidRPr="00C81691" w:rsidRDefault="009431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3128" w:rsidRPr="00C81691" w:rsidRDefault="009431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        1. Настоящая методика разработана в соответствии с</w:t>
      </w:r>
      <w:r w:rsidRPr="00C816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Гражданским </w:t>
      </w:r>
      <w:hyperlink r:id="rId4" w:history="1">
        <w:r w:rsidRPr="00C8169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кодексом</w:t>
        </w:r>
      </w:hyperlink>
      <w:r w:rsidRPr="00C816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Российской Федерации, Федеральным </w:t>
      </w:r>
      <w:hyperlink r:id="rId5" w:history="1">
        <w:r w:rsidRPr="00C8169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законом</w:t>
        </w:r>
      </w:hyperlink>
      <w:r w:rsidRPr="00C816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06.10.2003 N 131-ФЗ "Об общих принципах организации местного самоуправления в Российской Федерации", Порядком управления , владения и распоряжения объектами муниципальной собственности в Тернейском муниципальном районе, утвержденным решением Думы Тернейского муниципального района от 24 ноября 2015 года № 300, </w:t>
      </w:r>
      <w:hyperlink r:id="rId6" w:history="1">
        <w:r w:rsidRPr="00C8169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Уставом</w:t>
        </w:r>
      </w:hyperlink>
      <w:r w:rsidRPr="00C816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Тернейского муниципального округа</w:t>
      </w:r>
      <w:r w:rsidRPr="00C81691">
        <w:rPr>
          <w:rFonts w:ascii="Times New Roman" w:hAnsi="Times New Roman" w:cs="Times New Roman"/>
          <w:sz w:val="24"/>
          <w:szCs w:val="24"/>
        </w:rPr>
        <w:t>.</w:t>
      </w:r>
    </w:p>
    <w:p w:rsidR="00943128" w:rsidRPr="00C81691" w:rsidRDefault="009431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         2. Настоя</w:t>
      </w:r>
      <w:r w:rsidR="002752B6" w:rsidRPr="00C81691">
        <w:rPr>
          <w:rFonts w:ascii="Times New Roman" w:hAnsi="Times New Roman" w:cs="Times New Roman"/>
          <w:sz w:val="24"/>
          <w:szCs w:val="24"/>
        </w:rPr>
        <w:t>щая Методика устанавливает общие правила определения арендной платы за пользование имуществом, находящимся в собственности Тернейского муниципального округа.</w:t>
      </w:r>
    </w:p>
    <w:p w:rsidR="0006043C" w:rsidRPr="00C81691" w:rsidRDefault="000604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         3. Расчет арендной платы за использование имущества, находящегося в собственности Тернейского муниципального округа, осуществляет отдел земельных и имущественных отношений администрации Тернейского муниципального округа.</w:t>
      </w:r>
    </w:p>
    <w:p w:rsidR="00533F17" w:rsidRPr="00C81691" w:rsidRDefault="00533F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             Расчет арендной </w:t>
      </w:r>
      <w:r w:rsidR="00657E28" w:rsidRPr="00C81691">
        <w:rPr>
          <w:rFonts w:ascii="Times New Roman" w:hAnsi="Times New Roman" w:cs="Times New Roman"/>
          <w:sz w:val="24"/>
          <w:szCs w:val="24"/>
        </w:rPr>
        <w:t>платы за использование имущества</w:t>
      </w:r>
      <w:r w:rsidRPr="00C81691">
        <w:rPr>
          <w:rFonts w:ascii="Times New Roman" w:hAnsi="Times New Roman" w:cs="Times New Roman"/>
          <w:sz w:val="24"/>
          <w:szCs w:val="24"/>
        </w:rPr>
        <w:t xml:space="preserve">, переданного </w:t>
      </w:r>
      <w:r w:rsidR="00657E28" w:rsidRPr="00C81691">
        <w:rPr>
          <w:rFonts w:ascii="Times New Roman" w:hAnsi="Times New Roman" w:cs="Times New Roman"/>
          <w:sz w:val="24"/>
          <w:szCs w:val="24"/>
        </w:rPr>
        <w:t>муниципальным учреждениям, предприятиям на праве хозяйственного ведения и на праве оперативного управления</w:t>
      </w:r>
      <w:r w:rsidRPr="00C81691">
        <w:rPr>
          <w:rFonts w:ascii="Times New Roman" w:hAnsi="Times New Roman" w:cs="Times New Roman"/>
          <w:sz w:val="24"/>
          <w:szCs w:val="24"/>
        </w:rPr>
        <w:t>, осуществляют</w:t>
      </w:r>
      <w:r w:rsidR="00657E28" w:rsidRPr="00C81691">
        <w:rPr>
          <w:rFonts w:ascii="Times New Roman" w:hAnsi="Times New Roman" w:cs="Times New Roman"/>
          <w:sz w:val="24"/>
          <w:szCs w:val="24"/>
        </w:rPr>
        <w:t>ся такими</w:t>
      </w:r>
      <w:r w:rsidRPr="00C81691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657E28" w:rsidRPr="00C81691">
        <w:rPr>
          <w:rFonts w:ascii="Times New Roman" w:hAnsi="Times New Roman" w:cs="Times New Roman"/>
          <w:sz w:val="24"/>
          <w:szCs w:val="24"/>
        </w:rPr>
        <w:t>ми</w:t>
      </w:r>
      <w:r w:rsidRPr="00C81691">
        <w:rPr>
          <w:rFonts w:ascii="Times New Roman" w:hAnsi="Times New Roman" w:cs="Times New Roman"/>
          <w:sz w:val="24"/>
          <w:szCs w:val="24"/>
        </w:rPr>
        <w:t xml:space="preserve"> и предприятия</w:t>
      </w:r>
      <w:r w:rsidR="00657E28" w:rsidRPr="00C81691">
        <w:rPr>
          <w:rFonts w:ascii="Times New Roman" w:hAnsi="Times New Roman" w:cs="Times New Roman"/>
          <w:sz w:val="24"/>
          <w:szCs w:val="24"/>
        </w:rPr>
        <w:t>ми</w:t>
      </w:r>
      <w:r w:rsidRPr="00C81691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4</w:t>
      </w:r>
      <w:r w:rsidR="00357A8B" w:rsidRPr="00C81691">
        <w:rPr>
          <w:rFonts w:ascii="Times New Roman" w:hAnsi="Times New Roman" w:cs="Times New Roman"/>
          <w:sz w:val="24"/>
          <w:szCs w:val="24"/>
        </w:rPr>
        <w:t>. Размер арендной платы за нежилые помещения определяется с учетом территориального расположения и других факторов, влияющих на потребительские качества нежилых зданий и помещений, а также цели использования.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5</w:t>
      </w:r>
      <w:r w:rsidR="00357A8B" w:rsidRPr="00C81691">
        <w:rPr>
          <w:rFonts w:ascii="Times New Roman" w:hAnsi="Times New Roman" w:cs="Times New Roman"/>
          <w:sz w:val="24"/>
          <w:szCs w:val="24"/>
        </w:rPr>
        <w:t>. Для нежилых зданий и помещений величина арендной платы устанавливается из расчета за один квадратный метр нежилой площади в год.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Для расчета величины арендной платы необходимо использовать следующие исходные данные: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676B">
        <w:rPr>
          <w:rFonts w:ascii="Times New Roman" w:hAnsi="Times New Roman" w:cs="Times New Roman"/>
          <w:sz w:val="24"/>
          <w:szCs w:val="24"/>
        </w:rPr>
        <w:t>1) Ба</w:t>
      </w:r>
      <w:bookmarkStart w:id="1" w:name="_GoBack"/>
      <w:bookmarkEnd w:id="1"/>
      <w:r w:rsidRPr="00A2676B">
        <w:rPr>
          <w:rFonts w:ascii="Times New Roman" w:hAnsi="Times New Roman" w:cs="Times New Roman"/>
          <w:sz w:val="24"/>
          <w:szCs w:val="24"/>
        </w:rPr>
        <w:t>зовая величина стоимости строительства 1 кв. м (</w:t>
      </w:r>
      <w:proofErr w:type="spellStart"/>
      <w:r w:rsidRPr="00A2676B">
        <w:rPr>
          <w:rFonts w:ascii="Times New Roman" w:hAnsi="Times New Roman" w:cs="Times New Roman"/>
          <w:sz w:val="24"/>
          <w:szCs w:val="24"/>
        </w:rPr>
        <w:t>Сб</w:t>
      </w:r>
      <w:proofErr w:type="spellEnd"/>
      <w:r w:rsidRPr="00A2676B">
        <w:rPr>
          <w:rFonts w:ascii="Times New Roman" w:hAnsi="Times New Roman" w:cs="Times New Roman"/>
          <w:sz w:val="24"/>
          <w:szCs w:val="24"/>
        </w:rPr>
        <w:t xml:space="preserve">) устанавливается постановлением </w:t>
      </w:r>
      <w:r w:rsidR="00845074" w:rsidRPr="00A2676B">
        <w:rPr>
          <w:rFonts w:ascii="Times New Roman" w:hAnsi="Times New Roman" w:cs="Times New Roman"/>
          <w:sz w:val="24"/>
          <w:szCs w:val="24"/>
        </w:rPr>
        <w:t>а</w:t>
      </w:r>
      <w:r w:rsidRPr="00A2676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45074" w:rsidRPr="00A2676B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  <w:r w:rsidRPr="00A2676B">
        <w:rPr>
          <w:rFonts w:ascii="Times New Roman" w:hAnsi="Times New Roman" w:cs="Times New Roman"/>
          <w:sz w:val="24"/>
          <w:szCs w:val="24"/>
        </w:rPr>
        <w:t>Приморского края</w:t>
      </w:r>
      <w:r w:rsidR="003D06ED" w:rsidRPr="00A2676B">
        <w:rPr>
          <w:rFonts w:ascii="Times New Roman" w:hAnsi="Times New Roman" w:cs="Times New Roman"/>
          <w:sz w:val="24"/>
          <w:szCs w:val="24"/>
        </w:rPr>
        <w:t xml:space="preserve"> один раз в </w:t>
      </w:r>
      <w:r w:rsidR="00A2676B" w:rsidRPr="00A2676B">
        <w:rPr>
          <w:rFonts w:ascii="Times New Roman" w:hAnsi="Times New Roman" w:cs="Times New Roman"/>
          <w:sz w:val="24"/>
          <w:szCs w:val="24"/>
        </w:rPr>
        <w:t>год</w:t>
      </w:r>
      <w:r w:rsidRPr="00A2676B">
        <w:rPr>
          <w:rFonts w:ascii="Times New Roman" w:hAnsi="Times New Roman" w:cs="Times New Roman"/>
          <w:sz w:val="24"/>
          <w:szCs w:val="24"/>
        </w:rPr>
        <w:t>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2) Коэффициент годности Кг = (100% - износ, определяемый согласно паспорту 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Ростехинвентаризации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>): 100. Коэффициент годности объекта недвижимости, находящегося в состоянии, пригодном для использования по основному назначению, не может быть установлен менее 0,1.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3) Коэффициент вида строительного материала (Км):</w:t>
      </w:r>
    </w:p>
    <w:p w:rsidR="00357A8B" w:rsidRPr="00C81691" w:rsidRDefault="00845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кирпич - 1,0</w:t>
      </w:r>
    </w:p>
    <w:p w:rsidR="00357A8B" w:rsidRPr="00C81691" w:rsidRDefault="00845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дерево - 0,5</w:t>
      </w:r>
    </w:p>
    <w:p w:rsidR="00357A8B" w:rsidRPr="00C81691" w:rsidRDefault="00845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железобетон и прочие – 0,9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4) Коэффициент типа здания (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>):</w:t>
      </w:r>
    </w:p>
    <w:p w:rsidR="00357A8B" w:rsidRPr="00C81691" w:rsidRDefault="00845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производственное - 0,4</w:t>
      </w:r>
    </w:p>
    <w:p w:rsidR="00357A8B" w:rsidRPr="00C81691" w:rsidRDefault="00845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административное - 0,9</w:t>
      </w:r>
    </w:p>
    <w:p w:rsidR="00357A8B" w:rsidRPr="00C81691" w:rsidRDefault="008450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прочие - 0,8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5) </w:t>
      </w:r>
      <w:hyperlink w:anchor="P111" w:history="1">
        <w:r w:rsidRPr="00C81691">
          <w:rPr>
            <w:rFonts w:ascii="Times New Roman" w:hAnsi="Times New Roman" w:cs="Times New Roman"/>
            <w:sz w:val="24"/>
            <w:szCs w:val="24"/>
          </w:rPr>
          <w:t>Коэффициент</w:t>
        </w:r>
      </w:hyperlink>
      <w:r w:rsidRPr="00C81691">
        <w:rPr>
          <w:rFonts w:ascii="Times New Roman" w:hAnsi="Times New Roman" w:cs="Times New Roman"/>
          <w:sz w:val="24"/>
          <w:szCs w:val="24"/>
        </w:rPr>
        <w:t xml:space="preserve"> типа деятельности (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Ктд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>) (приложение 1).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Коэффициент типа деятельности (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Ктд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>) определяется в зависимости от кода ОКВЭД, соответствующего виду деятельности арендатора, осуществляемой в арендуемом помещении (здании, сооружении), что может быть подтверждено целью использования имущества, предусмотренной договором аренды, соответствующей лицензией, выданной арендатору, а также иными документами.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В случае если в указанном порядке не представляется возможным определить вид </w:t>
      </w:r>
      <w:r w:rsidRPr="00C81691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 арендатора в арендуемом нежилом помещении (здании, сооружении), для определения 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Ктд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 xml:space="preserve"> используется код ОКВЭД арендатора, соответствующий виду деятельности арендатора, для которого предусмотрен максимальный 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Ктд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>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6) Коэффициент зон территории (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Кз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>):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дл</w:t>
      </w:r>
      <w:r w:rsidR="00845074" w:rsidRPr="00C81691">
        <w:rPr>
          <w:rFonts w:ascii="Times New Roman" w:hAnsi="Times New Roman" w:cs="Times New Roman"/>
          <w:sz w:val="24"/>
          <w:szCs w:val="24"/>
        </w:rPr>
        <w:t>я поселков Терней, Пластун - 0,3</w:t>
      </w:r>
      <w:r w:rsidRPr="00C81691">
        <w:rPr>
          <w:rFonts w:ascii="Times New Roman" w:hAnsi="Times New Roman" w:cs="Times New Roman"/>
          <w:sz w:val="24"/>
          <w:szCs w:val="24"/>
        </w:rPr>
        <w:t>;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в ос</w:t>
      </w:r>
      <w:r w:rsidR="00845074" w:rsidRPr="00C81691">
        <w:rPr>
          <w:rFonts w:ascii="Times New Roman" w:hAnsi="Times New Roman" w:cs="Times New Roman"/>
          <w:sz w:val="24"/>
          <w:szCs w:val="24"/>
        </w:rPr>
        <w:t>тальных населенных пунктах - 0,1</w:t>
      </w:r>
      <w:r w:rsidRPr="00C81691">
        <w:rPr>
          <w:rFonts w:ascii="Times New Roman" w:hAnsi="Times New Roman" w:cs="Times New Roman"/>
          <w:sz w:val="24"/>
          <w:szCs w:val="24"/>
        </w:rPr>
        <w:t>5.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7) Коэффициент качества нежилого помещения </w:t>
      </w:r>
      <w:proofErr w:type="spellStart"/>
      <w:r w:rsidRPr="00C81691">
        <w:rPr>
          <w:rFonts w:ascii="Times New Roman" w:hAnsi="Times New Roman" w:cs="Times New Roman"/>
          <w:sz w:val="24"/>
          <w:szCs w:val="24"/>
        </w:rPr>
        <w:t>Кнж</w:t>
      </w:r>
      <w:proofErr w:type="spellEnd"/>
      <w:r w:rsidRPr="00C81691">
        <w:rPr>
          <w:rFonts w:ascii="Times New Roman" w:hAnsi="Times New Roman" w:cs="Times New Roman"/>
          <w:sz w:val="24"/>
          <w:szCs w:val="24"/>
        </w:rPr>
        <w:t xml:space="preserve"> = К1 + К2 + К3 + К4, где: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К1 - расположение помещения:</w:t>
      </w:r>
    </w:p>
    <w:p w:rsidR="00357A8B" w:rsidRPr="00C81691" w:rsidRDefault="00845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отдельно стоящее здание - 0,4</w:t>
      </w:r>
      <w:r w:rsidR="00357A8B" w:rsidRPr="00C81691">
        <w:rPr>
          <w:rFonts w:ascii="Times New Roman" w:hAnsi="Times New Roman" w:cs="Times New Roman"/>
          <w:sz w:val="24"/>
          <w:szCs w:val="24"/>
        </w:rPr>
        <w:t>;</w:t>
      </w:r>
    </w:p>
    <w:p w:rsidR="00303A48" w:rsidRPr="00C81691" w:rsidRDefault="00845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цоколь                  - 0,3</w:t>
      </w:r>
      <w:r w:rsidR="00357A8B" w:rsidRPr="00C81691">
        <w:rPr>
          <w:rFonts w:ascii="Times New Roman" w:hAnsi="Times New Roman" w:cs="Times New Roman"/>
          <w:sz w:val="24"/>
          <w:szCs w:val="24"/>
        </w:rPr>
        <w:t>;</w:t>
      </w:r>
    </w:p>
    <w:p w:rsidR="00357A8B" w:rsidRPr="00C81691" w:rsidRDefault="00845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подвал               - (- 0,1</w:t>
      </w:r>
      <w:r w:rsidR="00357A8B" w:rsidRPr="00C81691">
        <w:rPr>
          <w:rFonts w:ascii="Times New Roman" w:hAnsi="Times New Roman" w:cs="Times New Roman"/>
          <w:sz w:val="24"/>
          <w:szCs w:val="24"/>
        </w:rPr>
        <w:t>).</w:t>
      </w:r>
    </w:p>
    <w:p w:rsidR="00357A8B" w:rsidRPr="00C81691" w:rsidRDefault="00357A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К2 - степень технического обустройства: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коэффициент, учитывающий комфортабельность - 0,25. При отсутствии в здании горячего и холодного водоснабжения, канализации, электричества и центрального отопления коэффициент снижается на 0,05 за каждый отсутствующий элемент благоустройства.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К3 - высота потолков в помещении:</w:t>
      </w:r>
    </w:p>
    <w:p w:rsidR="00357A8B" w:rsidRPr="00C81691" w:rsidRDefault="00357A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менее 2,6 м         - 0,02</w:t>
      </w:r>
    </w:p>
    <w:p w:rsidR="00357A8B" w:rsidRPr="00C81691" w:rsidRDefault="00357A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от 2,6 м до 3,0 м   - 0,04</w:t>
      </w:r>
    </w:p>
    <w:p w:rsidR="00357A8B" w:rsidRPr="00C81691" w:rsidRDefault="008450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свыше 3,0 м         - 0,06</w:t>
      </w:r>
      <w:r w:rsidR="00357A8B" w:rsidRPr="00C81691">
        <w:rPr>
          <w:rFonts w:ascii="Times New Roman" w:hAnsi="Times New Roman" w:cs="Times New Roman"/>
          <w:sz w:val="24"/>
          <w:szCs w:val="24"/>
        </w:rPr>
        <w:t>.</w:t>
      </w:r>
    </w:p>
    <w:p w:rsidR="00357A8B" w:rsidRPr="00C81691" w:rsidRDefault="00357A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К4 - удобство коммерческого использования:</w:t>
      </w:r>
    </w:p>
    <w:p w:rsidR="00357A8B" w:rsidRPr="00C81691" w:rsidRDefault="00357A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расстояние до тран</w:t>
      </w:r>
      <w:r w:rsidR="00845074" w:rsidRPr="00C81691">
        <w:rPr>
          <w:rFonts w:ascii="Times New Roman" w:hAnsi="Times New Roman" w:cs="Times New Roman"/>
          <w:sz w:val="24"/>
          <w:szCs w:val="24"/>
        </w:rPr>
        <w:t>спортной развязки до 100 м - 0,4</w:t>
      </w:r>
      <w:r w:rsidRPr="00C81691">
        <w:rPr>
          <w:rFonts w:ascii="Times New Roman" w:hAnsi="Times New Roman" w:cs="Times New Roman"/>
          <w:sz w:val="24"/>
          <w:szCs w:val="24"/>
        </w:rPr>
        <w:t>;</w:t>
      </w:r>
    </w:p>
    <w:p w:rsidR="00357A8B" w:rsidRPr="00C81691" w:rsidRDefault="00357A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45074" w:rsidRPr="00C8169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80EA4" w:rsidRPr="00C8169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8459A" w:rsidRPr="00C81691">
        <w:rPr>
          <w:rFonts w:ascii="Times New Roman" w:hAnsi="Times New Roman" w:cs="Times New Roman"/>
          <w:sz w:val="24"/>
          <w:szCs w:val="24"/>
        </w:rPr>
        <w:t>более 100 м - 0,2</w:t>
      </w:r>
      <w:r w:rsidRPr="00C81691">
        <w:rPr>
          <w:rFonts w:ascii="Times New Roman" w:hAnsi="Times New Roman" w:cs="Times New Roman"/>
          <w:sz w:val="24"/>
          <w:szCs w:val="24"/>
        </w:rPr>
        <w:t>.</w:t>
      </w:r>
    </w:p>
    <w:p w:rsidR="00357A8B" w:rsidRPr="00C81691" w:rsidRDefault="00357A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6</w:t>
      </w:r>
      <w:r w:rsidR="00357A8B" w:rsidRPr="00C81691">
        <w:rPr>
          <w:rFonts w:ascii="Times New Roman" w:hAnsi="Times New Roman" w:cs="Times New Roman"/>
          <w:sz w:val="24"/>
          <w:szCs w:val="24"/>
        </w:rPr>
        <w:t>. Величина годовой арендной платы за нежилое помещение определяется по следующей формуле:</w:t>
      </w:r>
    </w:p>
    <w:p w:rsidR="00357A8B" w:rsidRPr="00C81691" w:rsidRDefault="00A2676B" w:rsidP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3"/>
          <w:sz w:val="24"/>
          <w:szCs w:val="24"/>
        </w:rPr>
        <w:pict>
          <v:shape id="_x0000_i1025" style="width:294pt;height:36pt" coordsize="" o:spt="100" adj="0,,0" path="" filled="f" stroked="f">
            <v:stroke joinstyle="miter"/>
            <v:imagedata r:id="rId7" o:title="base_23572_76388_1"/>
            <v:formulas/>
            <v:path o:connecttype="segments"/>
          </v:shape>
        </w:pic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Арендная плата начисляется в рублях.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7</w:t>
      </w:r>
      <w:r w:rsidR="00357A8B" w:rsidRPr="00C81691">
        <w:rPr>
          <w:rFonts w:ascii="Times New Roman" w:hAnsi="Times New Roman" w:cs="Times New Roman"/>
          <w:sz w:val="24"/>
          <w:szCs w:val="24"/>
        </w:rPr>
        <w:t>. Минимальная величина годовой арендной платы за один квадратный метр устанавливается в размере минимальной оплаты труда</w:t>
      </w:r>
      <w:r w:rsidR="00C80EA4" w:rsidRPr="00C81691">
        <w:rPr>
          <w:rFonts w:ascii="Times New Roman" w:hAnsi="Times New Roman" w:cs="Times New Roman"/>
          <w:sz w:val="24"/>
          <w:szCs w:val="24"/>
        </w:rPr>
        <w:t xml:space="preserve"> на расчетный момент</w:t>
      </w:r>
      <w:r w:rsidR="00357A8B" w:rsidRPr="00C81691">
        <w:rPr>
          <w:rFonts w:ascii="Times New Roman" w:hAnsi="Times New Roman" w:cs="Times New Roman"/>
          <w:sz w:val="24"/>
          <w:szCs w:val="24"/>
        </w:rPr>
        <w:t>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8</w:t>
      </w:r>
      <w:r w:rsidR="00357A8B" w:rsidRPr="00C81691">
        <w:rPr>
          <w:rFonts w:ascii="Times New Roman" w:hAnsi="Times New Roman" w:cs="Times New Roman"/>
          <w:sz w:val="24"/>
          <w:szCs w:val="24"/>
        </w:rPr>
        <w:t xml:space="preserve">. Арендная плата для муниципальных учреждений Тернейского муниципального </w:t>
      </w:r>
      <w:r w:rsidR="00D05448" w:rsidRPr="00C81691">
        <w:rPr>
          <w:rFonts w:ascii="Times New Roman" w:hAnsi="Times New Roman" w:cs="Times New Roman"/>
          <w:sz w:val="24"/>
          <w:szCs w:val="24"/>
        </w:rPr>
        <w:t>округа</w:t>
      </w:r>
      <w:r w:rsidR="00357A8B" w:rsidRPr="00C81691">
        <w:rPr>
          <w:rFonts w:ascii="Times New Roman" w:hAnsi="Times New Roman" w:cs="Times New Roman"/>
          <w:sz w:val="24"/>
          <w:szCs w:val="24"/>
        </w:rPr>
        <w:t xml:space="preserve"> устанавливается в размере 1/3 минимального размера оплаты труда, для организаций и индивидуальных предпринимателей, оказывающих услугу по организации питания учащихся в зданиях образовательных учреждений, - в размере 0,1 минимальной величины годовой арендной платы.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9</w:t>
      </w:r>
      <w:r w:rsidR="00357A8B" w:rsidRPr="00C81691">
        <w:rPr>
          <w:rFonts w:ascii="Times New Roman" w:hAnsi="Times New Roman" w:cs="Times New Roman"/>
          <w:sz w:val="24"/>
          <w:szCs w:val="24"/>
        </w:rPr>
        <w:t>. Арендная плата за пользование помещениями, расположенными в объектах незавершенного строительства, устанавливается в размере минимальной величины годовой арендной платы.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10</w:t>
      </w:r>
      <w:r w:rsidR="00357A8B" w:rsidRPr="00C81691">
        <w:rPr>
          <w:rFonts w:ascii="Times New Roman" w:hAnsi="Times New Roman" w:cs="Times New Roman"/>
          <w:sz w:val="24"/>
          <w:szCs w:val="24"/>
        </w:rPr>
        <w:t>. Величина годовой арендной платы за имущественный комплекс устанавливается в размере амортизационных отчислений.</w:t>
      </w:r>
    </w:p>
    <w:p w:rsidR="00357A8B" w:rsidRPr="00C81691" w:rsidRDefault="00357A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Величина годовой арендной платы за имущественный комплекс, предназначенный для электро-, тепло-, водоснабжения, водоотведения, захоронения твердых бытовых отходов, устанавливается в размере минимального размера оплаты труда.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11</w:t>
      </w:r>
      <w:r w:rsidR="00357A8B" w:rsidRPr="00C81691">
        <w:rPr>
          <w:rFonts w:ascii="Times New Roman" w:hAnsi="Times New Roman" w:cs="Times New Roman"/>
          <w:sz w:val="24"/>
          <w:szCs w:val="24"/>
        </w:rPr>
        <w:t>. Величина годовой арендной платы за площадки как сооружения устанавливается в размере амортизационных отчислений с коэффициентом 5.</w:t>
      </w:r>
    </w:p>
    <w:p w:rsidR="00357A8B" w:rsidRPr="00C81691" w:rsidRDefault="00533F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12</w:t>
      </w:r>
      <w:r w:rsidR="00357A8B" w:rsidRPr="00C81691">
        <w:rPr>
          <w:rFonts w:ascii="Times New Roman" w:hAnsi="Times New Roman" w:cs="Times New Roman"/>
          <w:sz w:val="24"/>
          <w:szCs w:val="24"/>
        </w:rPr>
        <w:t xml:space="preserve">. Контроль за своевременностью внесения арендаторами арендной платы возлагается на </w:t>
      </w:r>
      <w:r w:rsidR="00E26726" w:rsidRPr="00C81691">
        <w:rPr>
          <w:rFonts w:ascii="Times New Roman" w:hAnsi="Times New Roman" w:cs="Times New Roman"/>
          <w:sz w:val="24"/>
          <w:szCs w:val="24"/>
        </w:rPr>
        <w:t>отдел земельных и имущественных отношений</w:t>
      </w:r>
      <w:r w:rsidR="00357A8B" w:rsidRPr="00C81691">
        <w:rPr>
          <w:rFonts w:ascii="Times New Roman" w:hAnsi="Times New Roman" w:cs="Times New Roman"/>
          <w:sz w:val="24"/>
          <w:szCs w:val="24"/>
        </w:rPr>
        <w:t xml:space="preserve"> администрации Т</w:t>
      </w:r>
      <w:r w:rsidR="00E26726" w:rsidRPr="00C81691">
        <w:rPr>
          <w:rFonts w:ascii="Times New Roman" w:hAnsi="Times New Roman" w:cs="Times New Roman"/>
          <w:sz w:val="24"/>
          <w:szCs w:val="24"/>
        </w:rPr>
        <w:t>ернейского муниципального округа Приморского края</w:t>
      </w:r>
      <w:r w:rsidR="00357A8B" w:rsidRPr="00C81691">
        <w:rPr>
          <w:rFonts w:ascii="Times New Roman" w:hAnsi="Times New Roman" w:cs="Times New Roman"/>
          <w:sz w:val="24"/>
          <w:szCs w:val="24"/>
        </w:rPr>
        <w:t>.</w:t>
      </w:r>
    </w:p>
    <w:p w:rsidR="00D05448" w:rsidRPr="00C81691" w:rsidRDefault="00D05448" w:rsidP="00D0544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05448" w:rsidRPr="00C81691" w:rsidSect="006730A7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C81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33F17" w:rsidRPr="00C81691">
        <w:rPr>
          <w:rFonts w:ascii="Times New Roman" w:hAnsi="Times New Roman" w:cs="Times New Roman"/>
          <w:sz w:val="24"/>
          <w:szCs w:val="24"/>
        </w:rPr>
        <w:t>13</w:t>
      </w:r>
      <w:r w:rsidRPr="00C8169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Величина арендной платы движимого имущества устанавливается согласно отчета об оценке рыночной стоимости аренды движимого имуществ.</w:t>
      </w:r>
    </w:p>
    <w:p w:rsidR="00357A8B" w:rsidRPr="00C81691" w:rsidRDefault="00357A8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81691">
        <w:rPr>
          <w:rFonts w:ascii="Times New Roman" w:hAnsi="Times New Roman" w:cs="Times New Roman"/>
          <w:sz w:val="20"/>
        </w:rPr>
        <w:lastRenderedPageBreak/>
        <w:t>Приложение 1</w:t>
      </w:r>
    </w:p>
    <w:p w:rsidR="00357A8B" w:rsidRPr="00C81691" w:rsidRDefault="00357A8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81691">
        <w:rPr>
          <w:rFonts w:ascii="Times New Roman" w:hAnsi="Times New Roman" w:cs="Times New Roman"/>
          <w:sz w:val="20"/>
        </w:rPr>
        <w:t>к Методике расчета</w:t>
      </w:r>
    </w:p>
    <w:p w:rsidR="00357A8B" w:rsidRPr="00C81691" w:rsidRDefault="00357A8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81691">
        <w:rPr>
          <w:rFonts w:ascii="Times New Roman" w:hAnsi="Times New Roman" w:cs="Times New Roman"/>
          <w:sz w:val="20"/>
        </w:rPr>
        <w:t>арендной платы для объектов,</w:t>
      </w:r>
    </w:p>
    <w:p w:rsidR="00357A8B" w:rsidRPr="00C81691" w:rsidRDefault="00357A8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81691">
        <w:rPr>
          <w:rFonts w:ascii="Times New Roman" w:hAnsi="Times New Roman" w:cs="Times New Roman"/>
          <w:sz w:val="20"/>
        </w:rPr>
        <w:t>находящихся в собственности</w:t>
      </w:r>
    </w:p>
    <w:p w:rsidR="00357A8B" w:rsidRPr="00C81691" w:rsidRDefault="00357A8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81691">
        <w:rPr>
          <w:rFonts w:ascii="Times New Roman" w:hAnsi="Times New Roman" w:cs="Times New Roman"/>
          <w:sz w:val="20"/>
        </w:rPr>
        <w:t xml:space="preserve">Тернейского муниципального </w:t>
      </w:r>
      <w:r w:rsidR="00D05448" w:rsidRPr="00C81691">
        <w:rPr>
          <w:rFonts w:ascii="Times New Roman" w:hAnsi="Times New Roman" w:cs="Times New Roman"/>
          <w:sz w:val="20"/>
        </w:rPr>
        <w:t>округа</w:t>
      </w:r>
    </w:p>
    <w:p w:rsidR="00357A8B" w:rsidRPr="00C81691" w:rsidRDefault="00357A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7A8B" w:rsidRPr="00C81691" w:rsidRDefault="00357A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11"/>
      <w:bookmarkEnd w:id="2"/>
      <w:r w:rsidRPr="00C81691">
        <w:rPr>
          <w:rFonts w:ascii="Times New Roman" w:hAnsi="Times New Roman" w:cs="Times New Roman"/>
          <w:sz w:val="24"/>
          <w:szCs w:val="24"/>
        </w:rPr>
        <w:t>КОЭФФИЦИЕНТЫ</w:t>
      </w:r>
    </w:p>
    <w:p w:rsidR="00357A8B" w:rsidRPr="00C81691" w:rsidRDefault="00357A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691">
        <w:rPr>
          <w:rFonts w:ascii="Times New Roman" w:hAnsi="Times New Roman" w:cs="Times New Roman"/>
          <w:sz w:val="24"/>
          <w:szCs w:val="24"/>
        </w:rPr>
        <w:t>ТИПА ДЕЯТЕЛЬНОСТИ</w:t>
      </w:r>
    </w:p>
    <w:p w:rsidR="00357A8B" w:rsidRPr="00C81691" w:rsidRDefault="00357A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7880"/>
        <w:gridCol w:w="1077"/>
      </w:tblGrid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Рынки: промтоварные, продовольственные, оптовые, автомобильные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Банки, игровые автоматы, ночные клубы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Торговля, экскурсионные и туристические бюро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Организации, предоставляющие услуги электро- и радиосвязи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Рестораны, кафе, бары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Тренажерные залы, бильярд, боулинг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Гостиничный бизнес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Авторемонт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Иные цели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Столовые, закусочные, буфеты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деятельность, осуществляемая в цехах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Некоммерческие организации (в случае некоммерческого использования)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Образование, детский спорт, культура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предприятия, учреждения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Производственная деятельность, осуществляемая субъектами малого предпринимательства в цехах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C80E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81691" w:rsidRPr="00C81691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Организации, где трудятся не менее 50 процентов инвалидов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357A8B" w:rsidRPr="00C81691" w:rsidRDefault="00357A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69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357A8B" w:rsidRPr="00C81691" w:rsidRDefault="00357A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357A8B" w:rsidRPr="00C81691" w:rsidSect="00D978F8">
      <w:pgSz w:w="11905" w:h="16838"/>
      <w:pgMar w:top="1134" w:right="1701" w:bottom="1134" w:left="85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8B"/>
    <w:rsid w:val="00050721"/>
    <w:rsid w:val="0006043C"/>
    <w:rsid w:val="0012198F"/>
    <w:rsid w:val="00207935"/>
    <w:rsid w:val="002747CB"/>
    <w:rsid w:val="002752B6"/>
    <w:rsid w:val="002A7A0F"/>
    <w:rsid w:val="002D16A2"/>
    <w:rsid w:val="00303A48"/>
    <w:rsid w:val="00311BD7"/>
    <w:rsid w:val="00352AE8"/>
    <w:rsid w:val="00357A8B"/>
    <w:rsid w:val="00380AFB"/>
    <w:rsid w:val="003C2B51"/>
    <w:rsid w:val="003D06ED"/>
    <w:rsid w:val="00412FFB"/>
    <w:rsid w:val="00523605"/>
    <w:rsid w:val="00533F17"/>
    <w:rsid w:val="00597522"/>
    <w:rsid w:val="00625252"/>
    <w:rsid w:val="006360B0"/>
    <w:rsid w:val="00657E28"/>
    <w:rsid w:val="006730A7"/>
    <w:rsid w:val="00710666"/>
    <w:rsid w:val="007B4C7F"/>
    <w:rsid w:val="00825B34"/>
    <w:rsid w:val="00845074"/>
    <w:rsid w:val="00943128"/>
    <w:rsid w:val="00A2676B"/>
    <w:rsid w:val="00A3235C"/>
    <w:rsid w:val="00A906C8"/>
    <w:rsid w:val="00AD39F7"/>
    <w:rsid w:val="00AE1BCC"/>
    <w:rsid w:val="00BA234D"/>
    <w:rsid w:val="00C80EA4"/>
    <w:rsid w:val="00C81691"/>
    <w:rsid w:val="00C86DB1"/>
    <w:rsid w:val="00CD78F8"/>
    <w:rsid w:val="00CF5198"/>
    <w:rsid w:val="00D05448"/>
    <w:rsid w:val="00D119D2"/>
    <w:rsid w:val="00D4794D"/>
    <w:rsid w:val="00D550C7"/>
    <w:rsid w:val="00D978F8"/>
    <w:rsid w:val="00E26726"/>
    <w:rsid w:val="00E8459A"/>
    <w:rsid w:val="00E96B50"/>
    <w:rsid w:val="00F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A5526-EE83-4661-9DFC-DE1BD3BE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7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7A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5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B34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6360B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84372BD0B74D1FF18C0CA9DACED9B704F1607D1867A804BE1942BE645F7BDFC93F075CE3CD5C362C9AA31167F1748656oFW8X" TargetMode="External"/><Relationship Id="rId5" Type="http://schemas.openxmlformats.org/officeDocument/2006/relationships/hyperlink" Target="consultantplus://offline/ref=3284372BD0B74D1FF18C12A4CCA287B807F237741B6BA655EA4D44E93B0F7D8A9B7F5905B38A173A2D87BF1065oEWEX" TargetMode="External"/><Relationship Id="rId4" Type="http://schemas.openxmlformats.org/officeDocument/2006/relationships/hyperlink" Target="consultantplus://offline/ref=3284372BD0B74D1FF18C12A4CCA287B807F236751A67A655EA4D44E93B0F7D8A9B7F5905B38A173A2D87BF1065oEWE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Ejeny</dc:creator>
  <cp:keywords/>
  <dc:description/>
  <cp:lastModifiedBy>Duma-2</cp:lastModifiedBy>
  <cp:revision>4</cp:revision>
  <cp:lastPrinted>2023-12-11T05:31:00Z</cp:lastPrinted>
  <dcterms:created xsi:type="dcterms:W3CDTF">2023-12-25T05:20:00Z</dcterms:created>
  <dcterms:modified xsi:type="dcterms:W3CDTF">2023-12-25T06:15:00Z</dcterms:modified>
</cp:coreProperties>
</file>