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D78" w:rsidRPr="00CE6698" w:rsidRDefault="00121CD7" w:rsidP="00694D78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ДУМА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ПРИМОРСКОГО КРАЯ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(первый созыв)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РЕШЕНИЕ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694D78" w:rsidRDefault="00A95FBB" w:rsidP="00121CD7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25 декабря</w:t>
      </w:r>
      <w:r w:rsidR="00792983" w:rsidRPr="00694D78">
        <w:rPr>
          <w:rFonts w:eastAsia="Calibri"/>
          <w:b/>
          <w:sz w:val="26"/>
          <w:szCs w:val="26"/>
        </w:rPr>
        <w:t xml:space="preserve"> </w:t>
      </w:r>
      <w:r w:rsidR="00121CD7" w:rsidRPr="00694D78">
        <w:rPr>
          <w:rFonts w:eastAsia="Calibri"/>
          <w:b/>
          <w:sz w:val="26"/>
          <w:szCs w:val="26"/>
        </w:rPr>
        <w:t>202</w:t>
      </w:r>
      <w:r w:rsidR="004F119B">
        <w:rPr>
          <w:rFonts w:eastAsia="Calibri"/>
          <w:b/>
          <w:sz w:val="26"/>
          <w:szCs w:val="26"/>
        </w:rPr>
        <w:t>3</w:t>
      </w:r>
      <w:r w:rsidR="00121CD7" w:rsidRPr="00694D78">
        <w:rPr>
          <w:rFonts w:eastAsia="Calibri"/>
          <w:b/>
          <w:sz w:val="26"/>
          <w:szCs w:val="26"/>
        </w:rPr>
        <w:t xml:space="preserve"> года                </w:t>
      </w:r>
      <w:r w:rsidR="00792983" w:rsidRPr="00694D78">
        <w:rPr>
          <w:rFonts w:eastAsia="Calibri"/>
          <w:b/>
          <w:sz w:val="26"/>
          <w:szCs w:val="26"/>
        </w:rPr>
        <w:t xml:space="preserve">  </w:t>
      </w:r>
      <w:r>
        <w:rPr>
          <w:rFonts w:eastAsia="Calibri"/>
          <w:b/>
          <w:sz w:val="26"/>
          <w:szCs w:val="26"/>
        </w:rPr>
        <w:t xml:space="preserve">  </w:t>
      </w:r>
      <w:r w:rsidR="00792983" w:rsidRPr="00694D78">
        <w:rPr>
          <w:rFonts w:eastAsia="Calibri"/>
          <w:b/>
          <w:sz w:val="26"/>
          <w:szCs w:val="26"/>
        </w:rPr>
        <w:t xml:space="preserve">  </w:t>
      </w:r>
      <w:r w:rsidR="00121CD7" w:rsidRPr="00694D78">
        <w:rPr>
          <w:rFonts w:eastAsia="Calibri"/>
          <w:b/>
          <w:sz w:val="26"/>
          <w:szCs w:val="26"/>
        </w:rPr>
        <w:t xml:space="preserve"> </w:t>
      </w:r>
      <w:r w:rsidR="00121CD7" w:rsidRPr="00694D78">
        <w:rPr>
          <w:rFonts w:eastAsia="Calibri"/>
          <w:sz w:val="26"/>
          <w:szCs w:val="26"/>
        </w:rPr>
        <w:t>пгт. Терней</w:t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  <w:t xml:space="preserve">           № </w:t>
      </w:r>
      <w:r>
        <w:rPr>
          <w:rFonts w:eastAsia="Calibri"/>
          <w:b/>
          <w:sz w:val="26"/>
          <w:szCs w:val="26"/>
        </w:rPr>
        <w:t>503</w:t>
      </w:r>
    </w:p>
    <w:p w:rsidR="00121CD7" w:rsidRPr="00694D78" w:rsidRDefault="00121CD7" w:rsidP="00121CD7">
      <w:pPr>
        <w:ind w:firstLine="709"/>
        <w:jc w:val="center"/>
        <w:rPr>
          <w:color w:val="000000" w:themeColor="text1"/>
          <w:sz w:val="26"/>
          <w:szCs w:val="26"/>
        </w:rPr>
      </w:pPr>
    </w:p>
    <w:p w:rsidR="00121CD7" w:rsidRPr="00694D78" w:rsidRDefault="000F3F3E" w:rsidP="00121CD7">
      <w:pPr>
        <w:pStyle w:val="ConsPlusTitle"/>
        <w:jc w:val="center"/>
        <w:rPr>
          <w:color w:val="000000" w:themeColor="text1"/>
          <w:sz w:val="26"/>
          <w:szCs w:val="26"/>
        </w:rPr>
      </w:pPr>
      <w:r w:rsidRPr="000F3F3E">
        <w:rPr>
          <w:color w:val="000000" w:themeColor="text1"/>
          <w:sz w:val="26"/>
          <w:szCs w:val="26"/>
        </w:rPr>
        <w:t xml:space="preserve">О материальном поощрении </w:t>
      </w:r>
      <w:r w:rsidR="00B6794C">
        <w:rPr>
          <w:color w:val="000000" w:themeColor="text1"/>
          <w:sz w:val="26"/>
          <w:szCs w:val="26"/>
        </w:rPr>
        <w:t>председателя</w:t>
      </w:r>
      <w:r>
        <w:rPr>
          <w:color w:val="000000" w:themeColor="text1"/>
          <w:sz w:val="26"/>
          <w:szCs w:val="26"/>
        </w:rPr>
        <w:t xml:space="preserve"> Контрольно-счетной комиссии Тернейского муниципального округа Приморского края</w:t>
      </w:r>
    </w:p>
    <w:p w:rsidR="00121CD7" w:rsidRPr="00CE6698" w:rsidRDefault="00121CD7" w:rsidP="00121CD7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121CD7" w:rsidRPr="00694D78" w:rsidRDefault="00121CD7" w:rsidP="00694D78">
      <w:pPr>
        <w:pStyle w:val="ConsPlusTitle"/>
        <w:spacing w:line="277" w:lineRule="auto"/>
        <w:ind w:firstLine="709"/>
        <w:jc w:val="both"/>
        <w:rPr>
          <w:b w:val="0"/>
          <w:sz w:val="26"/>
          <w:szCs w:val="26"/>
        </w:rPr>
      </w:pPr>
      <w:r w:rsidRPr="00694D78">
        <w:rPr>
          <w:b w:val="0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</w:t>
      </w:r>
      <w:bookmarkStart w:id="0" w:name="_GoBack"/>
      <w:bookmarkEnd w:id="0"/>
      <w:r w:rsidRPr="00694D78">
        <w:rPr>
          <w:b w:val="0"/>
          <w:sz w:val="26"/>
          <w:szCs w:val="26"/>
        </w:rPr>
        <w:t xml:space="preserve">но-счетных органов субъектов Российской Федерации и муниципальных образований», </w:t>
      </w:r>
      <w:r w:rsidR="00694D78" w:rsidRPr="00694D78">
        <w:rPr>
          <w:b w:val="0"/>
          <w:sz w:val="26"/>
          <w:szCs w:val="26"/>
        </w:rPr>
        <w:t xml:space="preserve">решением Думы Тернейского муниципального округа </w:t>
      </w:r>
      <w:r w:rsidR="00694D78">
        <w:rPr>
          <w:b w:val="0"/>
          <w:sz w:val="26"/>
          <w:szCs w:val="26"/>
        </w:rPr>
        <w:t xml:space="preserve">от </w:t>
      </w:r>
      <w:r w:rsidR="000F3F3E">
        <w:rPr>
          <w:b w:val="0"/>
          <w:sz w:val="26"/>
          <w:szCs w:val="26"/>
        </w:rPr>
        <w:t>24.11.2021</w:t>
      </w:r>
      <w:r w:rsidR="00694D78">
        <w:rPr>
          <w:b w:val="0"/>
          <w:sz w:val="26"/>
          <w:szCs w:val="26"/>
        </w:rPr>
        <w:t xml:space="preserve"> № </w:t>
      </w:r>
      <w:r w:rsidR="000F3F3E">
        <w:rPr>
          <w:b w:val="0"/>
          <w:sz w:val="26"/>
          <w:szCs w:val="26"/>
        </w:rPr>
        <w:t>291</w:t>
      </w:r>
      <w:r w:rsidR="00694D78">
        <w:rPr>
          <w:b w:val="0"/>
          <w:sz w:val="26"/>
          <w:szCs w:val="26"/>
        </w:rPr>
        <w:t xml:space="preserve"> «</w:t>
      </w:r>
      <w:r w:rsidR="000F3F3E" w:rsidRPr="000F3F3E">
        <w:rPr>
          <w:b w:val="0"/>
          <w:sz w:val="26"/>
          <w:szCs w:val="26"/>
        </w:rPr>
        <w:t>Об утверждении Положения об оплате труда лиц, замещающих муниципальные должности в Контрольно-счетной комиссии Тернейского муниципального округа Приморского края</w:t>
      </w:r>
      <w:r w:rsidR="00694D78" w:rsidRPr="00694D78">
        <w:rPr>
          <w:b w:val="0"/>
          <w:sz w:val="26"/>
          <w:szCs w:val="26"/>
        </w:rPr>
        <w:t xml:space="preserve">», руководствуясь </w:t>
      </w:r>
      <w:r w:rsidRPr="00694D78">
        <w:rPr>
          <w:b w:val="0"/>
          <w:sz w:val="26"/>
          <w:szCs w:val="26"/>
        </w:rPr>
        <w:t>Уставом Тернейского муниципального округа Приморского края, Дума Тернейского муниципального округа Приморского края</w:t>
      </w:r>
    </w:p>
    <w:p w:rsidR="00121CD7" w:rsidRPr="00694D78" w:rsidRDefault="00121CD7" w:rsidP="00694D78">
      <w:pPr>
        <w:spacing w:before="120" w:after="120" w:line="276" w:lineRule="auto"/>
        <w:ind w:firstLine="709"/>
        <w:jc w:val="both"/>
        <w:rPr>
          <w:b/>
          <w:sz w:val="26"/>
          <w:szCs w:val="26"/>
        </w:rPr>
      </w:pPr>
      <w:r w:rsidRPr="00694D78">
        <w:rPr>
          <w:b/>
          <w:sz w:val="26"/>
          <w:szCs w:val="26"/>
        </w:rPr>
        <w:t>РЕШИЛА:</w:t>
      </w:r>
    </w:p>
    <w:p w:rsidR="00121CD7" w:rsidRPr="00694D78" w:rsidRDefault="00121CD7" w:rsidP="00694D78">
      <w:pPr>
        <w:spacing w:line="277" w:lineRule="auto"/>
        <w:ind w:firstLine="709"/>
        <w:jc w:val="both"/>
        <w:rPr>
          <w:sz w:val="26"/>
          <w:szCs w:val="26"/>
        </w:rPr>
      </w:pPr>
      <w:bookmarkStart w:id="1" w:name="P18"/>
      <w:bookmarkEnd w:id="1"/>
      <w:r w:rsidRPr="00694D78">
        <w:rPr>
          <w:sz w:val="26"/>
          <w:szCs w:val="26"/>
        </w:rPr>
        <w:t xml:space="preserve">1. </w:t>
      </w:r>
      <w:r w:rsidR="000F3F3E" w:rsidRPr="000F3F3E">
        <w:rPr>
          <w:sz w:val="26"/>
          <w:szCs w:val="26"/>
        </w:rPr>
        <w:t xml:space="preserve">Выплатить материальное поощрение </w:t>
      </w:r>
      <w:r w:rsidR="000F3F3E">
        <w:rPr>
          <w:sz w:val="26"/>
          <w:szCs w:val="26"/>
        </w:rPr>
        <w:t xml:space="preserve">(премию по итогам года) председателю Контрольно-счетной комиссии Тернейского </w:t>
      </w:r>
      <w:r w:rsidR="000F3F3E" w:rsidRPr="000F3F3E">
        <w:rPr>
          <w:sz w:val="26"/>
          <w:szCs w:val="26"/>
        </w:rPr>
        <w:t>муниципального округа Приморского края</w:t>
      </w:r>
      <w:r w:rsidR="000F3F3E">
        <w:rPr>
          <w:sz w:val="26"/>
          <w:szCs w:val="26"/>
        </w:rPr>
        <w:t xml:space="preserve"> в размере 10 300,00 рублей</w:t>
      </w:r>
      <w:r w:rsidR="00694D78" w:rsidRPr="00694D78">
        <w:rPr>
          <w:sz w:val="26"/>
          <w:szCs w:val="26"/>
        </w:rPr>
        <w:t>.</w:t>
      </w:r>
    </w:p>
    <w:p w:rsidR="00121CD7" w:rsidRPr="00694D78" w:rsidRDefault="00121CD7" w:rsidP="00694D78">
      <w:pPr>
        <w:spacing w:line="277" w:lineRule="auto"/>
        <w:ind w:firstLine="709"/>
        <w:jc w:val="both"/>
        <w:rPr>
          <w:sz w:val="26"/>
          <w:szCs w:val="26"/>
        </w:rPr>
      </w:pPr>
      <w:r w:rsidRPr="00694D78">
        <w:rPr>
          <w:sz w:val="26"/>
          <w:szCs w:val="26"/>
        </w:rPr>
        <w:t xml:space="preserve">2. </w:t>
      </w:r>
      <w:r w:rsidR="000F3F3E" w:rsidRPr="000F3F3E">
        <w:rPr>
          <w:sz w:val="26"/>
          <w:szCs w:val="26"/>
        </w:rPr>
        <w:t>Настоящее решение вступает в силу с 2</w:t>
      </w:r>
      <w:r w:rsidR="000F3F3E">
        <w:rPr>
          <w:sz w:val="26"/>
          <w:szCs w:val="26"/>
        </w:rPr>
        <w:t>6</w:t>
      </w:r>
      <w:r w:rsidR="000F3F3E" w:rsidRPr="000F3F3E">
        <w:rPr>
          <w:sz w:val="26"/>
          <w:szCs w:val="26"/>
        </w:rPr>
        <w:t xml:space="preserve"> декабря 202</w:t>
      </w:r>
      <w:r w:rsidR="000F3F3E">
        <w:rPr>
          <w:sz w:val="26"/>
          <w:szCs w:val="26"/>
        </w:rPr>
        <w:t>3</w:t>
      </w:r>
      <w:r w:rsidR="000F3F3E" w:rsidRPr="000F3F3E">
        <w:rPr>
          <w:sz w:val="26"/>
          <w:szCs w:val="26"/>
        </w:rPr>
        <w:t xml:space="preserve"> года</w:t>
      </w:r>
      <w:r w:rsidR="00694D78" w:rsidRPr="00694D78">
        <w:rPr>
          <w:sz w:val="26"/>
          <w:szCs w:val="26"/>
        </w:rPr>
        <w:t>.</w:t>
      </w:r>
    </w:p>
    <w:p w:rsidR="00121CD7" w:rsidRDefault="00121CD7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119B" w:rsidRDefault="004F119B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119B" w:rsidRPr="00694D78" w:rsidRDefault="004F119B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0F3F3E" w:rsidRDefault="000F3F3E" w:rsidP="00D14347">
      <w:pPr>
        <w:rPr>
          <w:sz w:val="26"/>
          <w:szCs w:val="26"/>
        </w:rPr>
      </w:pPr>
      <w:r>
        <w:rPr>
          <w:sz w:val="26"/>
          <w:szCs w:val="26"/>
        </w:rPr>
        <w:t>Председатель Думы</w:t>
      </w:r>
    </w:p>
    <w:p w:rsidR="000F3F3E" w:rsidRDefault="00D14347" w:rsidP="00D14347">
      <w:pPr>
        <w:rPr>
          <w:sz w:val="26"/>
          <w:szCs w:val="26"/>
        </w:rPr>
      </w:pPr>
      <w:r w:rsidRPr="00D14347">
        <w:rPr>
          <w:sz w:val="26"/>
          <w:szCs w:val="26"/>
        </w:rPr>
        <w:t>Тернейского муниципаль</w:t>
      </w:r>
      <w:r w:rsidR="004F119B">
        <w:rPr>
          <w:sz w:val="26"/>
          <w:szCs w:val="26"/>
        </w:rPr>
        <w:t>ного округа</w:t>
      </w:r>
    </w:p>
    <w:p w:rsidR="00D14347" w:rsidRPr="00D14347" w:rsidRDefault="000F3F3E" w:rsidP="00D14347">
      <w:pPr>
        <w:rPr>
          <w:sz w:val="26"/>
          <w:szCs w:val="26"/>
        </w:rPr>
      </w:pPr>
      <w:r>
        <w:rPr>
          <w:sz w:val="26"/>
          <w:szCs w:val="26"/>
        </w:rPr>
        <w:t xml:space="preserve">Приморского края                                          </w:t>
      </w:r>
      <w:r w:rsidR="004F119B">
        <w:rPr>
          <w:sz w:val="26"/>
          <w:szCs w:val="26"/>
        </w:rPr>
        <w:t xml:space="preserve">           </w:t>
      </w:r>
      <w:r w:rsidR="004F119B">
        <w:rPr>
          <w:sz w:val="26"/>
          <w:szCs w:val="26"/>
        </w:rPr>
        <w:tab/>
        <w:t xml:space="preserve">             </w:t>
      </w:r>
      <w:r w:rsidR="00D14347" w:rsidRPr="00D14347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А.А. Вихров</w:t>
      </w:r>
    </w:p>
    <w:p w:rsidR="00121CD7" w:rsidRPr="00694D78" w:rsidRDefault="00121CD7" w:rsidP="00121CD7">
      <w:pPr>
        <w:spacing w:after="160" w:line="259" w:lineRule="auto"/>
        <w:rPr>
          <w:sz w:val="26"/>
          <w:szCs w:val="26"/>
        </w:rPr>
      </w:pPr>
    </w:p>
    <w:sectPr w:rsidR="00121CD7" w:rsidRPr="0069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BE"/>
    <w:rsid w:val="0002245E"/>
    <w:rsid w:val="000F3F3E"/>
    <w:rsid w:val="00121CD7"/>
    <w:rsid w:val="00184FF8"/>
    <w:rsid w:val="001D6F31"/>
    <w:rsid w:val="001F0943"/>
    <w:rsid w:val="002403C3"/>
    <w:rsid w:val="0027010B"/>
    <w:rsid w:val="00391DFC"/>
    <w:rsid w:val="004549D3"/>
    <w:rsid w:val="004F119B"/>
    <w:rsid w:val="004F4246"/>
    <w:rsid w:val="0050068D"/>
    <w:rsid w:val="0051700E"/>
    <w:rsid w:val="005C2AC6"/>
    <w:rsid w:val="005E14C9"/>
    <w:rsid w:val="005E60A7"/>
    <w:rsid w:val="006020F1"/>
    <w:rsid w:val="00635F13"/>
    <w:rsid w:val="00694D78"/>
    <w:rsid w:val="006C5436"/>
    <w:rsid w:val="00723CB7"/>
    <w:rsid w:val="00766C6A"/>
    <w:rsid w:val="00792983"/>
    <w:rsid w:val="007D2779"/>
    <w:rsid w:val="00813113"/>
    <w:rsid w:val="008E7519"/>
    <w:rsid w:val="008F15EA"/>
    <w:rsid w:val="00916D27"/>
    <w:rsid w:val="009548B8"/>
    <w:rsid w:val="009670C3"/>
    <w:rsid w:val="009A2DD6"/>
    <w:rsid w:val="00A95FBB"/>
    <w:rsid w:val="00AA3A58"/>
    <w:rsid w:val="00AC3ABE"/>
    <w:rsid w:val="00AE2F25"/>
    <w:rsid w:val="00AF04C7"/>
    <w:rsid w:val="00AF52F1"/>
    <w:rsid w:val="00B41BE2"/>
    <w:rsid w:val="00B6794C"/>
    <w:rsid w:val="00C21EBE"/>
    <w:rsid w:val="00CC29B7"/>
    <w:rsid w:val="00D14347"/>
    <w:rsid w:val="00DF0DC1"/>
    <w:rsid w:val="00ED142E"/>
    <w:rsid w:val="00F4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65B35-9B4C-45A4-83C5-027B06C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1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1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2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F0DC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F42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06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2023-12-19T01:01:00Z</cp:lastPrinted>
  <dcterms:created xsi:type="dcterms:W3CDTF">2023-12-25T00:18:00Z</dcterms:created>
  <dcterms:modified xsi:type="dcterms:W3CDTF">2023-12-25T00:18:00Z</dcterms:modified>
</cp:coreProperties>
</file>