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807" w:rsidRPr="00194189" w:rsidRDefault="007B4807" w:rsidP="007B4807">
      <w:pPr>
        <w:jc w:val="center"/>
        <w:rPr>
          <w:rFonts w:eastAsia="Calibri"/>
          <w:b/>
          <w:sz w:val="28"/>
          <w:szCs w:val="28"/>
        </w:rPr>
      </w:pPr>
      <w:r w:rsidRPr="00194189">
        <w:rPr>
          <w:rFonts w:eastAsia="Calibri"/>
          <w:b/>
          <w:sz w:val="28"/>
          <w:szCs w:val="28"/>
        </w:rPr>
        <w:t>ДУМА</w:t>
      </w:r>
    </w:p>
    <w:p w:rsidR="007B4807" w:rsidRPr="00194189" w:rsidRDefault="007B4807" w:rsidP="007B4807">
      <w:pPr>
        <w:jc w:val="center"/>
        <w:rPr>
          <w:rFonts w:eastAsia="Calibri"/>
          <w:b/>
          <w:sz w:val="28"/>
          <w:szCs w:val="28"/>
        </w:rPr>
      </w:pPr>
      <w:r w:rsidRPr="00194189">
        <w:rPr>
          <w:rFonts w:eastAsia="Calibri"/>
          <w:b/>
          <w:sz w:val="28"/>
          <w:szCs w:val="28"/>
        </w:rPr>
        <w:t>ТЕРНЕЙСКОГО МУНИЦИПАЛЬНОГО ОКРУГА</w:t>
      </w:r>
    </w:p>
    <w:p w:rsidR="007B4807" w:rsidRPr="00194189" w:rsidRDefault="007B4807" w:rsidP="007B4807">
      <w:pPr>
        <w:jc w:val="center"/>
        <w:rPr>
          <w:rFonts w:eastAsia="Calibri"/>
          <w:b/>
          <w:sz w:val="28"/>
          <w:szCs w:val="28"/>
        </w:rPr>
      </w:pPr>
      <w:r w:rsidRPr="00194189">
        <w:rPr>
          <w:rFonts w:eastAsia="Calibri"/>
          <w:b/>
          <w:sz w:val="28"/>
          <w:szCs w:val="28"/>
        </w:rPr>
        <w:t>ПРИМОРСКОГО КРАЯ</w:t>
      </w:r>
    </w:p>
    <w:p w:rsidR="007B4807" w:rsidRPr="00194189" w:rsidRDefault="007B4807" w:rsidP="007B4807">
      <w:pPr>
        <w:jc w:val="center"/>
        <w:rPr>
          <w:rFonts w:eastAsia="Calibri"/>
          <w:b/>
          <w:sz w:val="28"/>
          <w:szCs w:val="28"/>
        </w:rPr>
      </w:pPr>
      <w:r w:rsidRPr="00194189">
        <w:rPr>
          <w:rFonts w:eastAsia="Calibri"/>
          <w:b/>
          <w:sz w:val="28"/>
          <w:szCs w:val="28"/>
        </w:rPr>
        <w:t>(первый созыв)</w:t>
      </w:r>
    </w:p>
    <w:p w:rsidR="007B4807" w:rsidRPr="00194189" w:rsidRDefault="007B4807" w:rsidP="007B4807">
      <w:pPr>
        <w:jc w:val="center"/>
        <w:rPr>
          <w:rFonts w:eastAsia="Calibri"/>
          <w:b/>
          <w:sz w:val="28"/>
          <w:szCs w:val="28"/>
        </w:rPr>
      </w:pPr>
    </w:p>
    <w:p w:rsidR="007B4807" w:rsidRPr="00194189" w:rsidRDefault="007B4807" w:rsidP="007B4807">
      <w:pPr>
        <w:jc w:val="center"/>
        <w:rPr>
          <w:rFonts w:eastAsia="Calibri"/>
          <w:b/>
          <w:sz w:val="28"/>
          <w:szCs w:val="28"/>
        </w:rPr>
      </w:pPr>
      <w:r w:rsidRPr="00194189">
        <w:rPr>
          <w:rFonts w:eastAsia="Calibri"/>
          <w:b/>
          <w:sz w:val="28"/>
          <w:szCs w:val="28"/>
        </w:rPr>
        <w:t>РЕШЕНИЕ</w:t>
      </w:r>
    </w:p>
    <w:p w:rsidR="007B4807" w:rsidRPr="00194189" w:rsidRDefault="007B4807" w:rsidP="007B4807">
      <w:pPr>
        <w:jc w:val="center"/>
        <w:rPr>
          <w:rFonts w:eastAsia="Calibri"/>
          <w:b/>
          <w:sz w:val="28"/>
          <w:szCs w:val="28"/>
        </w:rPr>
      </w:pPr>
    </w:p>
    <w:p w:rsidR="007B4807" w:rsidRPr="00194189" w:rsidRDefault="00194189" w:rsidP="00197163">
      <w:pPr>
        <w:rPr>
          <w:rFonts w:eastAsia="Calibri"/>
          <w:b/>
          <w:sz w:val="28"/>
          <w:szCs w:val="28"/>
        </w:rPr>
      </w:pPr>
      <w:r w:rsidRPr="00194189">
        <w:rPr>
          <w:rFonts w:eastAsia="Calibri"/>
          <w:b/>
          <w:sz w:val="28"/>
          <w:szCs w:val="28"/>
        </w:rPr>
        <w:t>25</w:t>
      </w:r>
      <w:r w:rsidR="00472FAF" w:rsidRPr="00194189">
        <w:rPr>
          <w:rFonts w:eastAsia="Calibri"/>
          <w:b/>
          <w:sz w:val="28"/>
          <w:szCs w:val="28"/>
        </w:rPr>
        <w:t xml:space="preserve"> </w:t>
      </w:r>
      <w:r w:rsidR="002B6545" w:rsidRPr="00194189">
        <w:rPr>
          <w:rFonts w:eastAsia="Calibri"/>
          <w:b/>
          <w:sz w:val="28"/>
          <w:szCs w:val="28"/>
        </w:rPr>
        <w:t>июля</w:t>
      </w:r>
      <w:r w:rsidR="00472FAF" w:rsidRPr="00194189">
        <w:rPr>
          <w:rFonts w:eastAsia="Calibri"/>
          <w:b/>
          <w:sz w:val="28"/>
          <w:szCs w:val="28"/>
        </w:rPr>
        <w:t xml:space="preserve"> 2023</w:t>
      </w:r>
      <w:r w:rsidR="007B4807" w:rsidRPr="00194189">
        <w:rPr>
          <w:rFonts w:eastAsia="Calibri"/>
          <w:b/>
          <w:sz w:val="28"/>
          <w:szCs w:val="28"/>
        </w:rPr>
        <w:t xml:space="preserve"> года               </w:t>
      </w:r>
      <w:r w:rsidR="00197163">
        <w:rPr>
          <w:rFonts w:eastAsia="Calibri"/>
          <w:b/>
          <w:sz w:val="28"/>
          <w:szCs w:val="28"/>
        </w:rPr>
        <w:t xml:space="preserve">      </w:t>
      </w:r>
      <w:r w:rsidR="00B74076" w:rsidRPr="00194189">
        <w:rPr>
          <w:rFonts w:eastAsia="Calibri"/>
          <w:b/>
          <w:sz w:val="28"/>
          <w:szCs w:val="28"/>
        </w:rPr>
        <w:t xml:space="preserve">  </w:t>
      </w:r>
      <w:r w:rsidR="007B4807" w:rsidRPr="00194189">
        <w:rPr>
          <w:rFonts w:eastAsia="Calibri"/>
          <w:b/>
          <w:sz w:val="28"/>
          <w:szCs w:val="28"/>
        </w:rPr>
        <w:t>пгт. Терней</w:t>
      </w:r>
      <w:r w:rsidR="007B4807" w:rsidRPr="00194189">
        <w:rPr>
          <w:rFonts w:eastAsia="Calibri"/>
          <w:b/>
          <w:sz w:val="28"/>
          <w:szCs w:val="28"/>
        </w:rPr>
        <w:tab/>
      </w:r>
      <w:r w:rsidR="007B4807" w:rsidRPr="00194189">
        <w:rPr>
          <w:rFonts w:eastAsia="Calibri"/>
          <w:b/>
          <w:sz w:val="28"/>
          <w:szCs w:val="28"/>
        </w:rPr>
        <w:tab/>
      </w:r>
      <w:r w:rsidR="007B4807" w:rsidRPr="00194189">
        <w:rPr>
          <w:rFonts w:eastAsia="Calibri"/>
          <w:b/>
          <w:sz w:val="28"/>
          <w:szCs w:val="28"/>
        </w:rPr>
        <w:tab/>
      </w:r>
      <w:r w:rsidR="007B4807" w:rsidRPr="00194189">
        <w:rPr>
          <w:rFonts w:eastAsia="Calibri"/>
          <w:b/>
          <w:sz w:val="28"/>
          <w:szCs w:val="28"/>
        </w:rPr>
        <w:tab/>
        <w:t xml:space="preserve">           № </w:t>
      </w:r>
      <w:r w:rsidRPr="00194189">
        <w:rPr>
          <w:rFonts w:eastAsia="Calibri"/>
          <w:b/>
          <w:sz w:val="28"/>
          <w:szCs w:val="28"/>
        </w:rPr>
        <w:t>452</w:t>
      </w:r>
    </w:p>
    <w:p w:rsidR="007B4807" w:rsidRPr="00194189" w:rsidRDefault="007B4807" w:rsidP="007B4807">
      <w:pPr>
        <w:ind w:firstLine="709"/>
        <w:jc w:val="center"/>
        <w:rPr>
          <w:sz w:val="28"/>
          <w:szCs w:val="28"/>
        </w:rPr>
      </w:pPr>
    </w:p>
    <w:p w:rsidR="007B4807" w:rsidRPr="00194189" w:rsidRDefault="006317AE" w:rsidP="007B4807">
      <w:pPr>
        <w:jc w:val="center"/>
        <w:rPr>
          <w:b/>
          <w:sz w:val="28"/>
          <w:szCs w:val="28"/>
        </w:rPr>
      </w:pPr>
      <w:r w:rsidRPr="00194189">
        <w:rPr>
          <w:b/>
          <w:sz w:val="28"/>
          <w:szCs w:val="28"/>
        </w:rPr>
        <w:t>О внесении изменений в Регламент Думы Тернейского муниципального округа Приморского края, утвержденного решением Думы Тернейского муниципального округа Приморского края от 22 сентября 2020 года № 1</w:t>
      </w:r>
    </w:p>
    <w:p w:rsidR="007B4807" w:rsidRPr="00194189" w:rsidRDefault="007B4807" w:rsidP="007B4807">
      <w:pPr>
        <w:jc w:val="center"/>
        <w:rPr>
          <w:b/>
          <w:sz w:val="28"/>
          <w:szCs w:val="28"/>
        </w:rPr>
      </w:pPr>
    </w:p>
    <w:p w:rsidR="00DF1BA0" w:rsidRPr="00194189" w:rsidRDefault="00DF1BA0" w:rsidP="00DF1BA0">
      <w:pPr>
        <w:pStyle w:val="ConsPlusTitle"/>
        <w:ind w:firstLine="709"/>
        <w:jc w:val="both"/>
        <w:rPr>
          <w:sz w:val="28"/>
          <w:szCs w:val="28"/>
        </w:rPr>
      </w:pPr>
      <w:r w:rsidRPr="00194189">
        <w:rPr>
          <w:b w:val="0"/>
          <w:sz w:val="28"/>
          <w:szCs w:val="28"/>
        </w:rPr>
        <w:t>Руководствуясь Федеральным законом от 06.10.2003 № 131-ФЗ «Об общих принципах организации местного самоуправления в Российской Федерации», Уставом Тернейского муниципального округа Приморского края, Дума Тернейского муниципального округа Приморского края</w:t>
      </w:r>
    </w:p>
    <w:p w:rsidR="00DF1BA0" w:rsidRPr="00194189" w:rsidRDefault="00DF1BA0" w:rsidP="003A1A6F">
      <w:pPr>
        <w:pStyle w:val="ConsPlusTitle"/>
        <w:spacing w:before="120" w:after="120"/>
        <w:ind w:firstLine="709"/>
        <w:jc w:val="both"/>
        <w:rPr>
          <w:sz w:val="28"/>
          <w:szCs w:val="28"/>
        </w:rPr>
      </w:pPr>
      <w:r w:rsidRPr="00194189">
        <w:rPr>
          <w:sz w:val="28"/>
          <w:szCs w:val="28"/>
        </w:rPr>
        <w:t>РЕШИЛА:</w:t>
      </w:r>
    </w:p>
    <w:p w:rsidR="00DF1BA0" w:rsidRPr="00194189" w:rsidRDefault="00DF1BA0" w:rsidP="00DF1BA0">
      <w:pPr>
        <w:ind w:firstLine="709"/>
        <w:jc w:val="both"/>
        <w:rPr>
          <w:sz w:val="28"/>
          <w:szCs w:val="28"/>
        </w:rPr>
      </w:pPr>
      <w:r w:rsidRPr="00194189">
        <w:rPr>
          <w:sz w:val="28"/>
          <w:szCs w:val="28"/>
        </w:rPr>
        <w:t>1. Внести в Регламент Думы Тернейского муниципального округа Приморского края, утвержденного решением Думы Тернейского муниципального округа Приморского края от 22 сентября 2020 года № 1 (далее - Регламент) следующие изменения:</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1.1. В части 2 Статьи 12 Главы 3 Регламента слова «не позднее 7-и календарных дней» заменить словами «не позднее 10-и календарных дней»;</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1.2. Часть 4 Статьи 19 Главы 4 Регламента изложить в следующей редакции:</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«4. Принятые Думой Тернейского округа муниципальные нормативные правовые акты, направляются Главе округа для подписания и официального опубликования (обнародования) в течение 10 дней.»;</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1.3. Пункт 2) Статьи 28 Главы 6 Регламента изложить в следующей редакции:</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 xml:space="preserve">«2) обязательно присутствовать на всех заседаниях Думы. О невозможности присутствовать на заседании Думы депутат Думы обязан в письменной форме </w:t>
      </w:r>
      <w:r w:rsidR="0058098D">
        <w:rPr>
          <w:rFonts w:ascii="Times New Roman" w:hAnsi="Times New Roman" w:cs="Times New Roman"/>
          <w:sz w:val="28"/>
          <w:szCs w:val="28"/>
        </w:rPr>
        <w:t xml:space="preserve">уведомить </w:t>
      </w:r>
      <w:r w:rsidRPr="00194189">
        <w:rPr>
          <w:rFonts w:ascii="Times New Roman" w:hAnsi="Times New Roman" w:cs="Times New Roman"/>
          <w:sz w:val="28"/>
          <w:szCs w:val="28"/>
        </w:rPr>
        <w:t>председателя Думы о невозможности участия по уважительной причине в заседании Думы;»;</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1.4. В части 1 Статьи 29 Главы 6 Регламента слова «призыв к порядку с занесением в протокол заседания Думы,» исключить;</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1.5. В пункте 1) части 2 Статьи 29 Главы 6 Регламента перед словом «выступает» дополнить словом «неоднократно»;</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1.6. Пункт 2) части 2 Статьи 29 Главы 6 Регламента изложить в следующей редакции:</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«2) неоднократно выступает не по теме обсуждаемого вопроса.»;</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 xml:space="preserve">1.7. В пункте 1) части 4 Статьи 29 Главы 6 Регламента слова «на заседании» исключить, после слов «и голосования» дополнить словами «на </w:t>
      </w:r>
      <w:r w:rsidRPr="00194189">
        <w:rPr>
          <w:rFonts w:ascii="Times New Roman" w:hAnsi="Times New Roman" w:cs="Times New Roman"/>
          <w:sz w:val="28"/>
          <w:szCs w:val="28"/>
        </w:rPr>
        <w:lastRenderedPageBreak/>
        <w:t>заседании Думы»;</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1.8. Пункт 2) части 4 Статьи 29 Главы 6 Регламента изложить в следующей редакции:</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«2) допустил в своей речи грубые и оскорбительные выражения, порочащие честь, достоинство или подрывающие репутацию депутатов Думы и других лиц, допустил необоснованные обвинения в чей-либо адрес, призывал к незаконным действиям;»;</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1.9. Часть 4 Статьи 29 Главы 6 Регламента дополнить пунктами 3), 4) следующего содержания:</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«3) выступал без разрешения председательствующего на заседании Думы после призыва к порядку;</w:t>
      </w:r>
    </w:p>
    <w:p w:rsidR="00DF1BA0" w:rsidRPr="00194189" w:rsidRDefault="00DF1BA0" w:rsidP="00DF1BA0">
      <w:pPr>
        <w:pStyle w:val="ConsPlusNormal"/>
        <w:ind w:firstLine="709"/>
        <w:jc w:val="both"/>
        <w:rPr>
          <w:rFonts w:ascii="Times New Roman" w:hAnsi="Times New Roman" w:cs="Times New Roman"/>
          <w:sz w:val="28"/>
          <w:szCs w:val="28"/>
        </w:rPr>
      </w:pPr>
      <w:r w:rsidRPr="00194189">
        <w:rPr>
          <w:rFonts w:ascii="Times New Roman" w:hAnsi="Times New Roman" w:cs="Times New Roman"/>
          <w:sz w:val="28"/>
          <w:szCs w:val="28"/>
        </w:rPr>
        <w:t>4) неоднократно нарушал порядок выступления на заседании Думы.»;</w:t>
      </w:r>
    </w:p>
    <w:p w:rsidR="00DF1BA0" w:rsidRPr="00194189" w:rsidRDefault="00DF1BA0" w:rsidP="00DF1BA0">
      <w:pPr>
        <w:pStyle w:val="ConsPlusNormal"/>
        <w:ind w:firstLine="709"/>
        <w:jc w:val="both"/>
        <w:rPr>
          <w:rFonts w:ascii="Times New Roman" w:hAnsi="Times New Roman" w:cs="Times New Roman"/>
          <w:b/>
          <w:sz w:val="28"/>
          <w:szCs w:val="28"/>
        </w:rPr>
      </w:pPr>
      <w:r w:rsidRPr="00194189">
        <w:rPr>
          <w:rFonts w:ascii="Times New Roman" w:hAnsi="Times New Roman" w:cs="Times New Roman"/>
          <w:sz w:val="28"/>
          <w:szCs w:val="28"/>
        </w:rPr>
        <w:t>1.10. Пункт 16 части 1 Статьи 31 Главы 7 Регламента исключить.</w:t>
      </w:r>
    </w:p>
    <w:p w:rsidR="00DF1BA0" w:rsidRPr="00194189" w:rsidRDefault="00DF1BA0" w:rsidP="00DF1BA0">
      <w:pPr>
        <w:spacing w:line="360" w:lineRule="auto"/>
        <w:ind w:firstLine="709"/>
        <w:jc w:val="both"/>
        <w:rPr>
          <w:rFonts w:eastAsia="Calibri"/>
          <w:sz w:val="28"/>
          <w:szCs w:val="28"/>
          <w:lang w:eastAsia="en-US"/>
        </w:rPr>
      </w:pPr>
      <w:r w:rsidRPr="00194189">
        <w:rPr>
          <w:rFonts w:eastAsia="Calibri"/>
          <w:sz w:val="28"/>
          <w:szCs w:val="28"/>
          <w:lang w:eastAsia="en-US"/>
        </w:rPr>
        <w:t>2. Настоящее решение вступает в силу со дня его принятия.</w:t>
      </w:r>
    </w:p>
    <w:p w:rsidR="00A43F5B" w:rsidRPr="00194189" w:rsidRDefault="00A43F5B" w:rsidP="007B4807">
      <w:pPr>
        <w:jc w:val="both"/>
        <w:rPr>
          <w:sz w:val="28"/>
          <w:szCs w:val="28"/>
        </w:rPr>
      </w:pPr>
    </w:p>
    <w:p w:rsidR="00A43F5B" w:rsidRPr="00194189" w:rsidRDefault="00A43F5B" w:rsidP="007B4807">
      <w:pPr>
        <w:jc w:val="both"/>
        <w:rPr>
          <w:sz w:val="28"/>
          <w:szCs w:val="28"/>
        </w:rPr>
      </w:pPr>
    </w:p>
    <w:p w:rsidR="007B4807" w:rsidRPr="00194189" w:rsidRDefault="007B4807" w:rsidP="007B4807">
      <w:pPr>
        <w:jc w:val="both"/>
        <w:rPr>
          <w:sz w:val="28"/>
          <w:szCs w:val="28"/>
        </w:rPr>
      </w:pPr>
      <w:r w:rsidRPr="00194189">
        <w:rPr>
          <w:sz w:val="28"/>
          <w:szCs w:val="28"/>
        </w:rPr>
        <w:t xml:space="preserve">Председатель </w:t>
      </w:r>
    </w:p>
    <w:p w:rsidR="007B4807" w:rsidRPr="00194189" w:rsidRDefault="007B4807" w:rsidP="007B4807">
      <w:pPr>
        <w:jc w:val="both"/>
        <w:rPr>
          <w:sz w:val="28"/>
          <w:szCs w:val="28"/>
        </w:rPr>
      </w:pPr>
      <w:r w:rsidRPr="00194189">
        <w:rPr>
          <w:sz w:val="28"/>
          <w:szCs w:val="28"/>
        </w:rPr>
        <w:t>Думы Тернейского муниципального округа</w:t>
      </w:r>
    </w:p>
    <w:p w:rsidR="002B5E3A" w:rsidRPr="00194189" w:rsidRDefault="007B4807" w:rsidP="007B4807">
      <w:pPr>
        <w:jc w:val="both"/>
        <w:rPr>
          <w:sz w:val="28"/>
          <w:szCs w:val="28"/>
        </w:rPr>
      </w:pPr>
      <w:r w:rsidRPr="00194189">
        <w:rPr>
          <w:sz w:val="28"/>
          <w:szCs w:val="28"/>
        </w:rPr>
        <w:t>Приморского края                                                                                А.А. Вихров</w:t>
      </w:r>
    </w:p>
    <w:p w:rsidR="00472FAF" w:rsidRPr="00194189" w:rsidRDefault="00472FAF">
      <w:pPr>
        <w:spacing w:after="200" w:line="276" w:lineRule="auto"/>
        <w:rPr>
          <w:sz w:val="28"/>
          <w:szCs w:val="28"/>
        </w:rPr>
      </w:pPr>
      <w:r w:rsidRPr="00194189">
        <w:rPr>
          <w:sz w:val="28"/>
          <w:szCs w:val="28"/>
        </w:rPr>
        <w:br w:type="page"/>
      </w:r>
    </w:p>
    <w:p w:rsidR="004F2AAD" w:rsidRPr="00194189" w:rsidRDefault="004F2AAD" w:rsidP="007647DF">
      <w:pPr>
        <w:spacing w:after="200"/>
        <w:rPr>
          <w:rFonts w:eastAsiaTheme="minorHAnsi"/>
          <w:sz w:val="28"/>
          <w:szCs w:val="28"/>
          <w:lang w:eastAsia="en-US"/>
        </w:rPr>
      </w:pPr>
    </w:p>
    <w:p w:rsidR="004F2AAD" w:rsidRPr="00194189" w:rsidRDefault="004F2AAD" w:rsidP="004F2AAD">
      <w:pPr>
        <w:autoSpaceDE w:val="0"/>
        <w:autoSpaceDN w:val="0"/>
        <w:adjustRightInd w:val="0"/>
        <w:spacing w:line="240" w:lineRule="exact"/>
        <w:jc w:val="right"/>
        <w:rPr>
          <w:sz w:val="20"/>
          <w:szCs w:val="20"/>
        </w:rPr>
      </w:pPr>
      <w:r w:rsidRPr="00194189">
        <w:rPr>
          <w:sz w:val="20"/>
          <w:szCs w:val="20"/>
        </w:rPr>
        <w:t>Приложение</w:t>
      </w:r>
    </w:p>
    <w:p w:rsidR="004F2AAD" w:rsidRPr="00194189" w:rsidRDefault="004F2AAD" w:rsidP="004F2AAD">
      <w:pPr>
        <w:autoSpaceDE w:val="0"/>
        <w:autoSpaceDN w:val="0"/>
        <w:adjustRightInd w:val="0"/>
        <w:spacing w:line="240" w:lineRule="exact"/>
        <w:jc w:val="right"/>
        <w:rPr>
          <w:sz w:val="20"/>
          <w:szCs w:val="20"/>
        </w:rPr>
      </w:pPr>
      <w:r w:rsidRPr="00194189">
        <w:rPr>
          <w:sz w:val="20"/>
          <w:szCs w:val="20"/>
        </w:rPr>
        <w:t>к решению Думы Тернейского</w:t>
      </w:r>
    </w:p>
    <w:p w:rsidR="004F2AAD" w:rsidRPr="00194189" w:rsidRDefault="004F2AAD" w:rsidP="004F2AAD">
      <w:pPr>
        <w:autoSpaceDE w:val="0"/>
        <w:autoSpaceDN w:val="0"/>
        <w:adjustRightInd w:val="0"/>
        <w:spacing w:line="240" w:lineRule="exact"/>
        <w:jc w:val="right"/>
        <w:rPr>
          <w:sz w:val="20"/>
          <w:szCs w:val="20"/>
        </w:rPr>
      </w:pPr>
      <w:r w:rsidRPr="00194189">
        <w:rPr>
          <w:sz w:val="20"/>
          <w:szCs w:val="20"/>
        </w:rPr>
        <w:t>муниципального округа</w:t>
      </w:r>
    </w:p>
    <w:p w:rsidR="004F2AAD" w:rsidRPr="00194189" w:rsidRDefault="004F2AAD" w:rsidP="004F2AAD">
      <w:pPr>
        <w:autoSpaceDE w:val="0"/>
        <w:autoSpaceDN w:val="0"/>
        <w:adjustRightInd w:val="0"/>
        <w:spacing w:line="240" w:lineRule="exact"/>
        <w:jc w:val="right"/>
        <w:rPr>
          <w:sz w:val="20"/>
          <w:szCs w:val="20"/>
        </w:rPr>
      </w:pPr>
      <w:r w:rsidRPr="00194189">
        <w:rPr>
          <w:sz w:val="20"/>
          <w:szCs w:val="20"/>
        </w:rPr>
        <w:t>Приморского края</w:t>
      </w:r>
    </w:p>
    <w:p w:rsidR="004F2AAD" w:rsidRPr="00194189" w:rsidRDefault="004F2AAD" w:rsidP="004F2AAD">
      <w:pPr>
        <w:autoSpaceDE w:val="0"/>
        <w:autoSpaceDN w:val="0"/>
        <w:adjustRightInd w:val="0"/>
        <w:spacing w:line="240" w:lineRule="exact"/>
        <w:jc w:val="right"/>
        <w:rPr>
          <w:sz w:val="20"/>
          <w:szCs w:val="20"/>
        </w:rPr>
      </w:pPr>
      <w:r w:rsidRPr="00194189">
        <w:rPr>
          <w:sz w:val="20"/>
          <w:szCs w:val="20"/>
        </w:rPr>
        <w:t>от 22.09.2020 г. № 1</w:t>
      </w:r>
    </w:p>
    <w:p w:rsidR="004F2AAD" w:rsidRPr="00194189" w:rsidRDefault="004F2AAD" w:rsidP="004F2AAD">
      <w:pPr>
        <w:pStyle w:val="ConsPlusTitle"/>
        <w:ind w:firstLine="709"/>
        <w:jc w:val="center"/>
      </w:pPr>
    </w:p>
    <w:p w:rsidR="004F2AAD" w:rsidRPr="00194189" w:rsidRDefault="004F2AAD" w:rsidP="004F2AAD">
      <w:pPr>
        <w:pStyle w:val="ConsPlusTitle"/>
        <w:ind w:firstLine="709"/>
        <w:jc w:val="center"/>
      </w:pPr>
      <w:r w:rsidRPr="00194189">
        <w:t>О Регламенте Думы Тернейского муниципального округа Приморского края</w:t>
      </w:r>
    </w:p>
    <w:p w:rsidR="004F2AAD" w:rsidRPr="00194189" w:rsidRDefault="004F2AAD" w:rsidP="004F2AAD">
      <w:pPr>
        <w:pStyle w:val="ConsPlusTitle"/>
        <w:ind w:firstLine="709"/>
        <w:jc w:val="center"/>
      </w:pPr>
      <w:r w:rsidRPr="00194189">
        <w:t xml:space="preserve">(в редакции решения от 02.02.2021 № 126, от </w:t>
      </w:r>
      <w:r w:rsidR="00194189" w:rsidRPr="00194189">
        <w:t>25.07.2023 № 452</w:t>
      </w:r>
      <w:r w:rsidRPr="00194189">
        <w:t>)</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1. ОБЩИЕ ПОЛОЖЕНИЯ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 Организация деятельности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Дума Тернейского муниципального округа Приморского края (далее-Дума) является постоянно действующим представительным органом местного самоуправления Тернейского муниципального округа Приморского края, обладает правами юридического лица.</w:t>
      </w:r>
    </w:p>
    <w:p w:rsidR="004F2AAD" w:rsidRPr="00194189" w:rsidRDefault="004F2AAD" w:rsidP="004F2AAD">
      <w:pPr>
        <w:ind w:firstLine="709"/>
        <w:jc w:val="both"/>
      </w:pPr>
      <w:r w:rsidRPr="00194189">
        <w:t xml:space="preserve">2. Дума осуществляет правотворческие и контрольные функции в порядке и пределах, установленных федеральным законодательством, законодательством Приморского края, Уставом Тернейского муниципального округа Приморского края (далее-Устав) и настоящим Регламентом, путем принятия нормативных правовых актов.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Численный состав Думы определяется в соответствии с </w:t>
      </w:r>
      <w:hyperlink r:id="rId5"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Дума может осуществлять свои полномочия в случае избрания не менее двух третей от установленной численности депутатов Думы Тернейского муниципального округа Приморского края (далее-депутаты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Дума и постоянные депутатские комиссии осуществляют свою деятельность в форме заседаний, в ходе которых принимаются решения по вопросам, отнесенным к их компетенции.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Дума работает по планам, утверждаемым на заседаниях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6. Дума осуществляет свою деятельность в соответствии с </w:t>
      </w:r>
      <w:hyperlink r:id="rId6"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xml:space="preserve"> и настоящим Регламентом Думы Тернейского муниципального округа Приморского края (далее-Регламент).</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2. 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 Виды заседаний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Основной формой деятельности Думы являются заседания, на которых решаются вопросы, отнесенные к ее ведению.</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Заседания Думы могут быть организационными, очередными и внеочередными, открытыми, закрытыми, в дистанционном режиме и чрезвычайными.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Заседания Думы проводятся не реже 1 раза месяц. Заседания Думы могут не проводиться в августе («парламентские каникулы»).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3. Первое заседание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Первое заседание Думы нового созыва созывается председателем избирательной </w:t>
      </w:r>
      <w:r w:rsidRPr="00194189">
        <w:rPr>
          <w:rFonts w:ascii="Times New Roman" w:hAnsi="Times New Roman" w:cs="Times New Roman"/>
          <w:sz w:val="24"/>
          <w:szCs w:val="24"/>
        </w:rPr>
        <w:lastRenderedPageBreak/>
        <w:t xml:space="preserve">комиссии Тернейского округа не позднее двух недель </w:t>
      </w:r>
      <w:r w:rsidRPr="00194189">
        <w:rPr>
          <w:rFonts w:ascii="Times New Roman" w:hAnsi="Times New Roman" w:cs="Times New Roman"/>
          <w:sz w:val="24"/>
          <w:szCs w:val="24"/>
          <w:lang w:eastAsia="en-US"/>
        </w:rPr>
        <w:t>со дня официального опубликования результатов выборов</w:t>
      </w:r>
      <w:r w:rsidRPr="00194189">
        <w:rPr>
          <w:rFonts w:ascii="Times New Roman" w:hAnsi="Times New Roman" w:cs="Times New Roman"/>
          <w:sz w:val="24"/>
          <w:szCs w:val="24"/>
        </w:rPr>
        <w:t>, в результате которых избрано не менее двух третей от установленной численности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Первое заседание Думы открывает старейший по возрасту депутат Думы. После избрания председателя Думы, ему передаются полномочия по ведению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Повестка дня первого заседания нового состава Думы должна содержать в обязательном порядке вопросы: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доклад председателя избирательной комиссии о результатах выборов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избрание открытым голосованием председателя Думы Тернейского муниципального округа Приморского края (далее-председатель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избрание открытым голосованием заместителя председателя Думы Тернейского муниципального округа Приморского края (далее-заместитель председателя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На первом или последующих заседаниях депутаты Думы формируют персональный состав постоянных депутатских комиссий и избирают открытым голосованием председателей и заместителей постоянных депутатских комиссий, в порядке, предусмотренном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bookmarkStart w:id="0" w:name="P36"/>
      <w:bookmarkEnd w:id="0"/>
      <w:r w:rsidRPr="00194189">
        <w:rPr>
          <w:rFonts w:ascii="Times New Roman" w:hAnsi="Times New Roman" w:cs="Times New Roman"/>
          <w:b/>
          <w:sz w:val="24"/>
          <w:szCs w:val="24"/>
        </w:rPr>
        <w:t>Статья 4. Очередное заседание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Очередные заседания Думы созывается председателем Думы или по требованию Главы Тернейского муниципального округа Приморского края и проводятся не реже одного раза в месяц, как правило, в последний вторник месяца.</w:t>
      </w:r>
    </w:p>
    <w:p w:rsidR="004F2AAD" w:rsidRPr="00194189" w:rsidRDefault="004F2AAD" w:rsidP="004F2AAD">
      <w:pPr>
        <w:pStyle w:val="ConsPlusNormal"/>
        <w:ind w:firstLine="709"/>
        <w:jc w:val="both"/>
        <w:rPr>
          <w:rFonts w:ascii="Times New Roman" w:hAnsi="Times New Roman" w:cs="Times New Roman"/>
          <w:sz w:val="24"/>
          <w:szCs w:val="24"/>
        </w:rPr>
      </w:pPr>
      <w:bookmarkStart w:id="1" w:name="P39"/>
      <w:bookmarkEnd w:id="1"/>
      <w:r w:rsidRPr="00194189">
        <w:rPr>
          <w:rFonts w:ascii="Times New Roman" w:hAnsi="Times New Roman" w:cs="Times New Roman"/>
          <w:sz w:val="24"/>
          <w:szCs w:val="24"/>
        </w:rPr>
        <w:t>2. Депутаты Думы информируются об очередном заседании Думы, аппаратом Думы не позднее, чем за три рабочих дня до начала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Информирование депутатов Думы осуществляется путем отправки письма на адрес электронной почты (e-</w:t>
      </w:r>
      <w:proofErr w:type="spellStart"/>
      <w:r w:rsidRPr="00194189">
        <w:rPr>
          <w:rFonts w:ascii="Times New Roman" w:hAnsi="Times New Roman" w:cs="Times New Roman"/>
          <w:sz w:val="24"/>
          <w:szCs w:val="24"/>
        </w:rPr>
        <w:t>mail</w:t>
      </w:r>
      <w:proofErr w:type="spellEnd"/>
      <w:r w:rsidRPr="00194189">
        <w:rPr>
          <w:rFonts w:ascii="Times New Roman" w:hAnsi="Times New Roman" w:cs="Times New Roman"/>
          <w:sz w:val="24"/>
          <w:szCs w:val="24"/>
        </w:rPr>
        <w:t>), а также телефонограммой по указанному номеру телефона городской либо сотовой связи. Контактные данные депутата указываются в личном заявлении на имя председателя Думы. Депутаты Думы несут личную ответственность за своевременное обновление своих контактных данных и не вправе ссылаться на отсутствие информации о заседании Думы, в случае несвоевременного обновления контактных данных.</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Отправка телефонограмм депутатам отражается сотрудниками аппарата Думы в журнале учета отправленных телефонограмм.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Повестку дня, проекты решений и иные документы, подготовленные на заседание Думы, депутаты обязаны получить лично в аппарате Думы на бумажном носителе до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Информация о дате, времени и месте проведения заседании Думы размещается на официальном сайте Думы Тернейского муниципального округа Приморского края в сети Интернет за три рабочих дня до дня проведения очередного заседания Думы, а также может размещаться в средствах массовой информации, осуществляющих свою деятельность на территории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Заседание Думы проводится с 10 часов 00 минут до 13 часов 00 минут и с 14 часов 00 минут до 18 часов 00 минут с перерывами на 15 минут через каждые полтора часа работы по адресу: Приморский край, Тернейский округ, пгт. Терней, ул. Ивановская, 2.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Общая продолжительность заседания Думы определяется содержанием повестки дня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После окончания заседания по инициативе депутатов может быть предусмотрено время для выступления депутатов с краткими заявлениями, объявлениями и сообщениями по решению председателя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lastRenderedPageBreak/>
        <w:t>Статья 5. Внеочередное заседание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Внеочередное заседание Думы созывается по требованию председателя Думы, главы Тернейского муниципального округа Приморского края, либо по требованию не менее 1/3 (одной трети) от избранного числа депутатов Думы, не позднее чем в десятидневный срок со дня поступления предложения о созыве.</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Требование (предложение) о созыве внеочередного заседания Думы, проекты решений Думы и иные документы на внеочередное заседание готовятся инициатором созыва заседания и передаются в письменном виде председателю Думы, в его отсутствие - заместителю председателя Думы с указанием вопроса, выносимого на рассмотрение Думы, и кратким обоснованием необходимости внеочередного созыва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Положения настоящей части не распространяется на случаи, когда инициатором созыва внеочередного заседания Думы является председатель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На внеочередном заседании Думы рассматриваются только те вопросы, которые внесены инициатором его созыва. Дополнительные вопросы в повестку дня заседания Думы не включаются и не рассматриваются.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Повестка дня внеочередного заседания Думы не утверждается.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4. Депутаты информируются о внеочередном заседании Думы аппаратом Думы до 16 часов 00 минут дня, предшествующего дню внеочередного заседания Думы, в порядке, предусмотренном </w:t>
      </w:r>
      <w:hyperlink w:anchor="P39" w:history="1">
        <w:r w:rsidRPr="00194189">
          <w:rPr>
            <w:rFonts w:ascii="Times New Roman" w:hAnsi="Times New Roman" w:cs="Times New Roman"/>
            <w:sz w:val="24"/>
            <w:szCs w:val="24"/>
          </w:rPr>
          <w:t>частью 2 статьи 4</w:t>
        </w:r>
      </w:hyperlink>
      <w:r w:rsidRPr="00194189">
        <w:rPr>
          <w:rFonts w:ascii="Times New Roman" w:hAnsi="Times New Roman" w:cs="Times New Roman"/>
          <w:sz w:val="24"/>
          <w:szCs w:val="24"/>
        </w:rPr>
        <w:t xml:space="preserve"> настоящего Регламента. Повестку дня, проекты решений и иные документы, подготовленные на внеочередное заседание Думы, депутаты обязаны получить в аппарате Думы до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ind w:firstLine="709"/>
        <w:jc w:val="both"/>
        <w:rPr>
          <w:b/>
        </w:rPr>
      </w:pPr>
      <w:r w:rsidRPr="00194189">
        <w:rPr>
          <w:b/>
        </w:rPr>
        <w:t>Статья 6. Чрезвычайное заседание Думы Тернейского муниципального округа Приморского края</w:t>
      </w:r>
    </w:p>
    <w:p w:rsidR="004F2AAD" w:rsidRPr="00194189" w:rsidRDefault="004F2AAD" w:rsidP="004F2AAD">
      <w:pPr>
        <w:ind w:firstLine="709"/>
        <w:jc w:val="both"/>
      </w:pPr>
    </w:p>
    <w:p w:rsidR="004F2AAD" w:rsidRPr="00194189" w:rsidRDefault="004F2AAD" w:rsidP="004F2AAD">
      <w:pPr>
        <w:ind w:firstLine="709"/>
        <w:jc w:val="both"/>
      </w:pPr>
      <w:r w:rsidRPr="00194189">
        <w:t>1. Чрезвычайное заседание Думы созывается председателем Думы незамедлительно без предварительной подготовки документов при:</w:t>
      </w:r>
    </w:p>
    <w:p w:rsidR="004F2AAD" w:rsidRPr="00194189" w:rsidRDefault="004F2AAD" w:rsidP="004F2AAD">
      <w:pPr>
        <w:ind w:firstLine="709"/>
        <w:jc w:val="both"/>
      </w:pPr>
      <w:r w:rsidRPr="00194189">
        <w:t>1) введении на территории Российской Федерации, Приморского края, Тернейского муниципального округа Приморского края или его части режима чрезвычайного положения в соответствии с Федеральным конституционным законом от 30.05.2001 № 3-ФКЗ «О чрезвычайном положении»;</w:t>
      </w:r>
    </w:p>
    <w:p w:rsidR="004F2AAD" w:rsidRPr="00194189" w:rsidRDefault="004F2AAD" w:rsidP="004F2AAD">
      <w:pPr>
        <w:ind w:firstLine="709"/>
        <w:jc w:val="both"/>
      </w:pPr>
      <w:r w:rsidRPr="00194189">
        <w:t>2) обращении Президента Российской Федерации, Федерального Собрания Российской Федерации к народу, органам государственной власти ввиду угрозы конституционному строю государства, внешнего военного нападения, возникновения межнациональных или иных конфликтов;</w:t>
      </w:r>
    </w:p>
    <w:p w:rsidR="004F2AAD" w:rsidRPr="00194189" w:rsidRDefault="004F2AAD" w:rsidP="004F2AAD">
      <w:pPr>
        <w:ind w:firstLine="709"/>
        <w:jc w:val="both"/>
      </w:pPr>
      <w:r w:rsidRPr="00194189">
        <w:t>3) массовых нарушениях общественного порядка на территории Тернейского муниципального округа Приморского края;</w:t>
      </w:r>
    </w:p>
    <w:p w:rsidR="004F2AAD" w:rsidRPr="00194189" w:rsidRDefault="004F2AAD" w:rsidP="004F2AAD">
      <w:pPr>
        <w:ind w:firstLine="709"/>
        <w:jc w:val="both"/>
      </w:pPr>
      <w:r w:rsidRPr="00194189">
        <w:t xml:space="preserve">4) стихийных бедствиях, техногенных катастрофах, </w:t>
      </w:r>
      <w:proofErr w:type="gramStart"/>
      <w:r w:rsidRPr="00194189">
        <w:t>чрезвычайных ситуациях санитарно-эпидемиологического характера</w:t>
      </w:r>
      <w:proofErr w:type="gramEnd"/>
      <w:r w:rsidRPr="00194189">
        <w:t xml:space="preserve"> требующих принятия экстренных решений;</w:t>
      </w:r>
    </w:p>
    <w:p w:rsidR="004F2AAD" w:rsidRPr="00194189" w:rsidRDefault="004F2AAD" w:rsidP="004F2AAD">
      <w:pPr>
        <w:ind w:firstLine="709"/>
        <w:jc w:val="both"/>
      </w:pPr>
      <w:r w:rsidRPr="00194189">
        <w:t>5) совершении террористических актов на территории Тернейского муниципального округа Приморского края, создавших серьезную угрозу жизни и здоровью населения, нанесших значительный ущерб экономике и экологии Тернейского муниципального округа Приморского края.</w:t>
      </w:r>
    </w:p>
    <w:p w:rsidR="004F2AAD" w:rsidRPr="00194189" w:rsidRDefault="004F2AAD" w:rsidP="004F2AAD">
      <w:pPr>
        <w:ind w:firstLine="709"/>
        <w:jc w:val="both"/>
      </w:pPr>
    </w:p>
    <w:p w:rsidR="004F2AAD" w:rsidRPr="00194189" w:rsidRDefault="004F2AAD" w:rsidP="004F2AAD">
      <w:pPr>
        <w:ind w:firstLine="709"/>
        <w:jc w:val="both"/>
      </w:pPr>
      <w:r w:rsidRPr="00194189">
        <w:rPr>
          <w:b/>
        </w:rPr>
        <w:t>Статья 7. Заседание Думы Тернейского муниципального округа Приморского края в дистанционном режиме</w:t>
      </w:r>
      <w:r w:rsidRPr="00194189">
        <w:t xml:space="preserve"> </w:t>
      </w:r>
    </w:p>
    <w:p w:rsidR="004F2AAD" w:rsidRPr="00194189" w:rsidRDefault="004F2AAD" w:rsidP="004F2AAD">
      <w:pPr>
        <w:ind w:firstLine="709"/>
        <w:jc w:val="both"/>
      </w:pPr>
    </w:p>
    <w:p w:rsidR="004F2AAD" w:rsidRPr="00194189" w:rsidRDefault="004F2AAD" w:rsidP="004F2AAD">
      <w:pPr>
        <w:ind w:firstLine="709"/>
        <w:jc w:val="both"/>
      </w:pPr>
      <w:r w:rsidRPr="00194189">
        <w:t>1.Заседания Думы в пери</w:t>
      </w:r>
      <w:r w:rsidRPr="00194189">
        <w:rPr>
          <w:color w:val="000000" w:themeColor="text1"/>
        </w:rPr>
        <w:t xml:space="preserve">од действия режима повышенной готовности или чрезвычайной ситуации </w:t>
      </w:r>
      <w:r w:rsidRPr="00194189">
        <w:t xml:space="preserve">и ограничительных мероприятий (карантина) </w:t>
      </w:r>
      <w:r w:rsidRPr="00194189">
        <w:rPr>
          <w:color w:val="000000" w:themeColor="text1"/>
        </w:rPr>
        <w:t xml:space="preserve">могут проводиться в </w:t>
      </w:r>
      <w:r w:rsidRPr="00194189">
        <w:rPr>
          <w:color w:val="000000" w:themeColor="text1"/>
        </w:rPr>
        <w:lastRenderedPageBreak/>
        <w:t>дистанционном режиме с испо</w:t>
      </w:r>
      <w:r w:rsidRPr="00194189">
        <w:t xml:space="preserve">льзованием информационно-коммуникационных технологий (далее - заседание Думы в дистанционном режиме). </w:t>
      </w:r>
    </w:p>
    <w:p w:rsidR="004F2AAD" w:rsidRPr="00194189" w:rsidRDefault="004F2AAD" w:rsidP="004F2AAD">
      <w:pPr>
        <w:ind w:firstLine="709"/>
        <w:jc w:val="both"/>
      </w:pPr>
      <w:r w:rsidRPr="00194189">
        <w:t>2.Подготовка к заседанию Думы в дистанционном режиме, рассмотрение вопросов и принятие решений на заседании Думы в дистанционном режиме осуществляется в общем порядке, установленном для проведения заседания Думы, с учетом особенностей, предусмотренных настоящей статьей.</w:t>
      </w:r>
    </w:p>
    <w:p w:rsidR="004F2AAD" w:rsidRPr="00194189" w:rsidRDefault="004F2AAD" w:rsidP="004F2AAD">
      <w:pPr>
        <w:ind w:firstLine="709"/>
        <w:jc w:val="both"/>
      </w:pPr>
      <w:r w:rsidRPr="00194189">
        <w:t xml:space="preserve">3.Решение о проведении заседания Думы в дистанционном режиме принимается председателем Думы. </w:t>
      </w:r>
    </w:p>
    <w:p w:rsidR="004F2AAD" w:rsidRPr="00194189" w:rsidRDefault="004F2AAD" w:rsidP="004F2AAD">
      <w:pPr>
        <w:ind w:firstLine="709"/>
        <w:jc w:val="both"/>
      </w:pPr>
      <w:r w:rsidRPr="00194189">
        <w:t>4.На заседании Думы в дистанционном режиме рассматриваются только вопросы, которые включены председателем Думы в повестку дня заседания Думы. Дополнительные вопросы в повестку дня заседания Думы не включаются.</w:t>
      </w:r>
    </w:p>
    <w:p w:rsidR="004F2AAD" w:rsidRPr="00194189" w:rsidRDefault="004F2AAD" w:rsidP="004F2AAD">
      <w:pPr>
        <w:ind w:firstLine="709"/>
        <w:jc w:val="both"/>
      </w:pPr>
      <w:r w:rsidRPr="00194189">
        <w:t xml:space="preserve">Повестка дня заседания Думы в дистанционном режиме не утверждается. </w:t>
      </w:r>
    </w:p>
    <w:p w:rsidR="004F2AAD" w:rsidRPr="00194189" w:rsidRDefault="004F2AAD" w:rsidP="004F2AAD">
      <w:pPr>
        <w:ind w:firstLine="709"/>
        <w:jc w:val="both"/>
      </w:pPr>
      <w:r w:rsidRPr="00194189">
        <w:t xml:space="preserve">5. Депутаты Думы, глава Тернейского муниципального округа Приморского края, прокурор Тернейского района, а также иные приглашенные лица принимают участие в заседании Думы в дистанционном режиме по </w:t>
      </w:r>
      <w:proofErr w:type="gramStart"/>
      <w:r w:rsidRPr="00194189">
        <w:t>видеоконференц-связи</w:t>
      </w:r>
      <w:proofErr w:type="gramEnd"/>
      <w:r w:rsidRPr="00194189">
        <w:t xml:space="preserve"> по месту своего фактического нахождения и считаются присутствующими на заседании Думы. Депутат Думы вправе присутствовать на заседании Думы в дистанционном режиме непосредственно в зале заседания Думы. </w:t>
      </w:r>
    </w:p>
    <w:p w:rsidR="004F2AAD" w:rsidRPr="00194189" w:rsidRDefault="004F2AAD" w:rsidP="004F2AAD">
      <w:pPr>
        <w:widowControl w:val="0"/>
        <w:autoSpaceDE w:val="0"/>
        <w:autoSpaceDN w:val="0"/>
        <w:adjustRightInd w:val="0"/>
        <w:ind w:firstLine="709"/>
        <w:jc w:val="both"/>
      </w:pPr>
      <w:r w:rsidRPr="00194189">
        <w:t xml:space="preserve">6. Перед началом заседания Думы в дистанционном режиме проводится поименная регистрация депутатов Думы. </w:t>
      </w:r>
    </w:p>
    <w:p w:rsidR="004F2AAD" w:rsidRPr="00194189" w:rsidRDefault="004F2AAD" w:rsidP="004F2AAD">
      <w:pPr>
        <w:widowControl w:val="0"/>
        <w:autoSpaceDE w:val="0"/>
        <w:autoSpaceDN w:val="0"/>
        <w:adjustRightInd w:val="0"/>
        <w:ind w:firstLine="709"/>
        <w:jc w:val="both"/>
      </w:pPr>
      <w:r w:rsidRPr="00194189">
        <w:t>7. На заседании Думы в дистанционном режиме решения принимаются открытым голосованием.</w:t>
      </w:r>
    </w:p>
    <w:p w:rsidR="004F2AAD" w:rsidRPr="00194189" w:rsidRDefault="004F2AAD" w:rsidP="004F2AAD">
      <w:pPr>
        <w:ind w:firstLine="708"/>
        <w:jc w:val="both"/>
      </w:pPr>
      <w:r w:rsidRPr="00194189">
        <w:t>Голосование проводится путем поименного устного опроса депутатов Думы в алфавитном порядке, либо поднятием рук, либо иными способами, определенными депутатами Думы в начале дистанционного заседания.</w:t>
      </w:r>
    </w:p>
    <w:p w:rsidR="004F2AAD" w:rsidRPr="00194189" w:rsidRDefault="004F2AAD" w:rsidP="004F2AAD">
      <w:pPr>
        <w:ind w:firstLine="708"/>
        <w:jc w:val="both"/>
      </w:pPr>
      <w:r w:rsidRPr="00194189">
        <w:t>При голосовании путем поименного устного опроса депутатов Думы в алфавитном порядке, депутат Думы, фамилия которого была названа секретарем заседания, озвучивает свою фамилию и позицию: «за», «против» или «воздержался».</w:t>
      </w:r>
    </w:p>
    <w:p w:rsidR="004F2AAD" w:rsidRPr="00194189" w:rsidRDefault="004F2AAD" w:rsidP="004F2AAD">
      <w:pPr>
        <w:ind w:firstLine="708"/>
        <w:jc w:val="both"/>
      </w:pPr>
      <w:r w:rsidRPr="00194189">
        <w:t>Результаты голосования суммируются. Подсчет голосов на заседании Думы в дистанционном режиме проводится секретарем заседания.</w:t>
      </w:r>
    </w:p>
    <w:p w:rsidR="004F2AAD" w:rsidRPr="00194189" w:rsidRDefault="004F2AAD" w:rsidP="004F2AAD">
      <w:pPr>
        <w:ind w:firstLine="709"/>
        <w:jc w:val="both"/>
      </w:pPr>
      <w:r w:rsidRPr="00194189">
        <w:t xml:space="preserve">Действия депутатов Думы, реализуемые в порядке статьи 15 настоящего Регламента осуществляются путем направления текста своего выступления на адрес электронной почты Думы </w:t>
      </w:r>
    </w:p>
    <w:p w:rsidR="004F2AAD" w:rsidRPr="00194189" w:rsidRDefault="004F2AAD" w:rsidP="004F2AAD">
      <w:pPr>
        <w:ind w:firstLine="709"/>
        <w:jc w:val="both"/>
      </w:pPr>
      <w:r w:rsidRPr="00194189">
        <w:t>8. Секретарем заседания Думы в дистанционном режиме является специалист аппарата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3. ПОРЯДОК ПРОВЕДЕНИЯ</w:t>
      </w:r>
    </w:p>
    <w:p w:rsidR="004F2AAD" w:rsidRPr="00194189" w:rsidRDefault="004F2AAD" w:rsidP="004F2AAD">
      <w:pPr>
        <w:pStyle w:val="ConsPlusNormal"/>
        <w:ind w:firstLine="709"/>
        <w:jc w:val="center"/>
        <w:rPr>
          <w:rFonts w:ascii="Times New Roman" w:hAnsi="Times New Roman" w:cs="Times New Roman"/>
          <w:b/>
          <w:sz w:val="24"/>
          <w:szCs w:val="24"/>
        </w:rPr>
      </w:pPr>
      <w:r w:rsidRPr="00194189">
        <w:rPr>
          <w:rFonts w:ascii="Times New Roman" w:hAnsi="Times New Roman" w:cs="Times New Roman"/>
          <w:b/>
          <w:sz w:val="24"/>
          <w:szCs w:val="24"/>
        </w:rPr>
        <w:t>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8. Гласность 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Заседание Думы проводится открыто, гласно и освещается в средствах массовой информации, за исключением случаев принятия Думой мотивированного решения о проведении закрытого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Должностные лица администрации Тернейского муниципального округа Приморского края вправе присутствовать на открытых заседаниях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На заседание могут быть приглашены представители государственных и общественных организаций, специалисты науки и производства по предложению председателя Думы, постоянных депутатских комиссий Думы, главы Тернейского муниципального округа Приморского края, администрации Тернейского муниципального </w:t>
      </w:r>
      <w:r w:rsidRPr="00194189">
        <w:rPr>
          <w:rFonts w:ascii="Times New Roman" w:hAnsi="Times New Roman" w:cs="Times New Roman"/>
          <w:sz w:val="24"/>
          <w:szCs w:val="24"/>
        </w:rPr>
        <w:lastRenderedPageBreak/>
        <w:t>округа Приморского края, готовивших вопрос на рассмотрение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Граждане, представители трудовых коллективов и общественных объединений вправе присутствовать на открытом заседании Думы при наличии документа, удостоверяющего личность и условии, что это не препятствует ее работе.</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5. Представители средств массовой информации при наличии </w:t>
      </w:r>
      <w:proofErr w:type="spellStart"/>
      <w:r w:rsidRPr="00194189">
        <w:rPr>
          <w:rFonts w:ascii="Times New Roman" w:hAnsi="Times New Roman" w:cs="Times New Roman"/>
          <w:sz w:val="24"/>
          <w:szCs w:val="24"/>
        </w:rPr>
        <w:t>аккредитационного</w:t>
      </w:r>
      <w:proofErr w:type="spellEnd"/>
      <w:r w:rsidRPr="00194189">
        <w:rPr>
          <w:rFonts w:ascii="Times New Roman" w:hAnsi="Times New Roman" w:cs="Times New Roman"/>
          <w:sz w:val="24"/>
          <w:szCs w:val="24"/>
        </w:rPr>
        <w:t xml:space="preserve"> удостоверения либо служебного удостоверения, вправе присутствовать на открытом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Указанные в настоящей статье лица не имеют права вмешиваться в работу заседания Думы, обязаны соблюдать порядок в зале заседания, подчиняться распоряжениям председателя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7. Указанные в настоящей статье лица обязаны зарегистрировать свою явку до начала заседания Думы у сотрудника аппарата Думы, ответственного за подготовку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9. Закрытое заседание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Дума вправе принять мотивированное решение о проведении закрытого заседания Думы. В закрытом заседании Думы могут принимать участие глава Тернейского муниципального округа Приморского края, прокурор Тернейского округа, а также лица, специально приглашенные на заседание Думы, ответственный исполнитель по ведению, составлению протокола и ведению </w:t>
      </w:r>
      <w:proofErr w:type="spellStart"/>
      <w:r w:rsidRPr="00194189">
        <w:rPr>
          <w:rFonts w:ascii="Times New Roman" w:hAnsi="Times New Roman" w:cs="Times New Roman"/>
          <w:sz w:val="24"/>
          <w:szCs w:val="24"/>
        </w:rPr>
        <w:t>фонозаписи</w:t>
      </w:r>
      <w:proofErr w:type="spellEnd"/>
      <w:r w:rsidRPr="00194189">
        <w:rPr>
          <w:rFonts w:ascii="Times New Roman" w:hAnsi="Times New Roman" w:cs="Times New Roman"/>
          <w:sz w:val="24"/>
          <w:szCs w:val="24"/>
        </w:rPr>
        <w:t xml:space="preserve">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 ходе закрытого заседания Думы запрещается использовать фото-, кино - и видеотехнику, средства телефонной связи и радиосвязи, а также средства звукозаписи и обработки информации, за исключением средств, обеспечивающих запись хода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10. Правомочность 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Заседание Думы правомочно, если на нем присутствует не менее половины от числа избранных депутатов Думы, за исключением случаев, предусмотренных федеральным законом, </w:t>
      </w:r>
      <w:hyperlink r:id="rId7"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Для определения правомочности заседания Думы перед началом каждого заседания работниками аппарата Думы проводится регистрация депутатов. После каждого перерыва секретарь заседания ведет подсчет присутствующих депутатов в зале заседания Думы по указанию председательствующего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В ходе заседания Думы правомочность определяется исходя из числа депутатов Думы, зарегистрированных перед началом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Депутат Думы обязан присутствовать на всех ее заседаниях. О невозможности присутствовать на заседании Думы депутат за один день до заседания Думы уведомляет председателя Думы, а в отсутствии председателя Думы - заместителя председателя Думы (допускается устное предупреждение либо любым доступным средством связи).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Временное отсутствие депутата Думы (группы депутатов) на заседании Думы после проведения регистрации не препятствует дальнейшему проведению заседания при условии, что в зале заседания на момент голосования присутствует достаточное количество депутатов Думы для принятия решения по рассматриваемому вопросу.</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11. Открытие заседания Думы Тернейского муниципального округа Приморского края</w:t>
      </w:r>
    </w:p>
    <w:p w:rsidR="004F2AAD" w:rsidRPr="00194189" w:rsidRDefault="004F2AAD" w:rsidP="004F2AAD">
      <w:pPr>
        <w:pStyle w:val="ConsPlusNormal"/>
        <w:ind w:firstLine="709"/>
        <w:jc w:val="both"/>
        <w:outlineLvl w:val="1"/>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Заседание Думы открывает и ведет председатель Думы, а при отсутствии </w:t>
      </w:r>
      <w:r w:rsidRPr="00194189">
        <w:rPr>
          <w:rFonts w:ascii="Times New Roman" w:hAnsi="Times New Roman" w:cs="Times New Roman"/>
          <w:sz w:val="24"/>
          <w:szCs w:val="24"/>
        </w:rPr>
        <w:lastRenderedPageBreak/>
        <w:t>председателя - заместитель председателя Думы. В случае отсутствия председателя Думы и заместителя председателя Думы заседание открывает и ведет один из председателей комиссий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При открытии заседания председательствующий на заседании Думы сообщает о количестве присутствующих депутатов Думы, причинах отсутствия депутатов Думы, количестве и составе приглашенных лиц.</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bookmarkStart w:id="2" w:name="P86"/>
      <w:bookmarkEnd w:id="2"/>
      <w:r w:rsidRPr="00194189">
        <w:rPr>
          <w:rFonts w:ascii="Times New Roman" w:hAnsi="Times New Roman" w:cs="Times New Roman"/>
          <w:b/>
          <w:sz w:val="24"/>
          <w:szCs w:val="24"/>
        </w:rPr>
        <w:t>Статья 12. Формирование повестки дня 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sz w:val="24"/>
          <w:szCs w:val="24"/>
        </w:rPr>
      </w:pPr>
      <w:r w:rsidRPr="00194189">
        <w:rPr>
          <w:rFonts w:ascii="Times New Roman" w:hAnsi="Times New Roman" w:cs="Times New Roman"/>
          <w:sz w:val="24"/>
          <w:szCs w:val="24"/>
        </w:rPr>
        <w:t>1. Проект повестки дня очередного заседания Думы формируется на основании утвержденного плана работы Думы и поданных предложений председателя Думы, главы Тернейского муниципального округа Приморского края, постоянных депутатских комиссий Думы,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bookmarkStart w:id="3" w:name="P89"/>
      <w:bookmarkEnd w:id="3"/>
      <w:r w:rsidRPr="00194189">
        <w:rPr>
          <w:rFonts w:ascii="Times New Roman" w:hAnsi="Times New Roman" w:cs="Times New Roman"/>
          <w:sz w:val="24"/>
          <w:szCs w:val="24"/>
        </w:rPr>
        <w:t xml:space="preserve">2. Основанием для включения вопроса в повестку дня заседания Думы являются проекты нормативных правовых актов и иные документы, оформленные в соответствии с требованиями настоящего Регламента и сданные в аппарат Думы не позднее </w:t>
      </w:r>
      <w:r w:rsidR="00C10FFB" w:rsidRPr="00194189">
        <w:rPr>
          <w:rFonts w:ascii="Times New Roman" w:hAnsi="Times New Roman" w:cs="Times New Roman"/>
          <w:sz w:val="24"/>
          <w:szCs w:val="24"/>
        </w:rPr>
        <w:t>10</w:t>
      </w:r>
      <w:r w:rsidRPr="00194189">
        <w:rPr>
          <w:rFonts w:ascii="Times New Roman" w:hAnsi="Times New Roman" w:cs="Times New Roman"/>
          <w:sz w:val="24"/>
          <w:szCs w:val="24"/>
        </w:rPr>
        <w:t>-и календарных дней до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Думы ТМО ПК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Предложения до включения вопроса в повестку дня подлежат обязательному рассмотрению на ближайшем заседании профильной постоянной комиссии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Проект повестки дня заседания Думы формируется аппаратом Думы не позднее 3-х календарных дней до начала заседания Думы. Повестку дня, проекты решений и иные документы, подготовленные на очередное заседание Думы, депутаты получают в аппарате Думы до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После открытия очередного заседания Думы проект повестки дня оглашается председательствующим и принимается за основу открытым голосованием простым большинством голосов от числа присутствующих депутатов. Если проект повестки дня не принят за основу, то по каждому вопросу, предложенному в проект, проводится отдельное голосование на предмет его включения в повестку.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После принятия проекта повестки дня заседания Думы за основу могут быть поданы предложения по ее изменению, дополнению или по порядку рассмотрения вопросов.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Перед голосованием о включении в повестку дня нового вопроса, автору предоставляется время для выступления с обоснованием его предложения.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7. Без голосования, без соблюдения, предусмотренного </w:t>
      </w:r>
      <w:hyperlink w:anchor="P89" w:history="1">
        <w:r w:rsidRPr="00194189">
          <w:rPr>
            <w:rFonts w:ascii="Times New Roman" w:hAnsi="Times New Roman" w:cs="Times New Roman"/>
            <w:sz w:val="24"/>
            <w:szCs w:val="24"/>
          </w:rPr>
          <w:t>частью 2</w:t>
        </w:r>
      </w:hyperlink>
      <w:r w:rsidRPr="00194189">
        <w:rPr>
          <w:rFonts w:ascii="Times New Roman" w:hAnsi="Times New Roman" w:cs="Times New Roman"/>
          <w:sz w:val="24"/>
          <w:szCs w:val="24"/>
        </w:rPr>
        <w:t xml:space="preserve"> настоящей статьи порядка, подлежат включению в повестку дня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протесты прокурора на правовые акты, принятые Думой;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вопрос о досрочном прекращении полномочий депутата;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депутатские запросы.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После включения в проект повестки дня поправок и дополнений, он утверждается в целом большинством голосов от числа присутствующих депутатов.</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13. Порядок проведения 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Рассмотрение вопросов, внесенных в повестку дня заседания Думы, осуществляется в следующей последовательности: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доклад по рассматриваемому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вопросы к докладчику;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содоклад по рассматриваемому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вопросы к содокладчику;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lastRenderedPageBreak/>
        <w:t>5) заслушивание решений комиссий Думы по обсуждаемому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прения по рассматриваемому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7) заключительное слово докладчика и содокладчика;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8) голосование по обсуждаемому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Председательствующий на заседании Думы предоставляет слово для выступления в порядке очередности. Никто не вправе выступать на заседании Думы без разрешения председательствующего на заседании. Лицо, нарушившее </w:t>
      </w:r>
      <w:proofErr w:type="gramStart"/>
      <w:r w:rsidRPr="00194189">
        <w:rPr>
          <w:rFonts w:ascii="Times New Roman" w:hAnsi="Times New Roman" w:cs="Times New Roman"/>
          <w:sz w:val="24"/>
          <w:szCs w:val="24"/>
        </w:rPr>
        <w:t>это</w:t>
      </w:r>
      <w:proofErr w:type="gramEnd"/>
      <w:r w:rsidRPr="00194189">
        <w:rPr>
          <w:rFonts w:ascii="Times New Roman" w:hAnsi="Times New Roman" w:cs="Times New Roman"/>
          <w:sz w:val="24"/>
          <w:szCs w:val="24"/>
        </w:rPr>
        <w:t xml:space="preserve"> правило после одного предупреждения, лишается слова председательствующим.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14. Порядок выступления на заседании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Депутаты Думы пользуются правом выступления по любому вопросу, внесенному в повестку дня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Выступающий на заседании Думы не должен использовать в своей речи грубые и некорректные выражения, в том числе нарушающие действующее законодательство о противодействии экстремистской деятельности, призывать к незаконным действиям. В случае нарушения указанных правил председательствующий на заседании Думы обязан предупредить выступающего о недопустимости таких высказываний и призывов, а в случае повторного нарушения - лишить его слова.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Если выступающий отклоняется от обсуждаемой темы, председательствующий на заседании Думы вправе сделать ему замечание. В случае, если после предупреждения выступающий продолжает выступать не по теме, председательствующий на заседании Думы лишает его слова.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Время для доклада на заседании Думы предоставляется, как правило, до 20 минут, для содоклада - до 10 минут, выступающим в прениях - до 5 минут, выступающим по порядку ведения заседания, мотивам для голосования, для справок - до 5 минут.</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По истечении установленного времени председательствующий на заседании Думы предупреждает об этом выступающего, а затем вправе прервать его выступление.</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Председательствующий на заседании Думы может с согласия большинства присутствующих на заседании депутатов Думы продлить время для выступления и ответов на вопросы.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15. Выступление в прениях</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Перед началом прений устанавливается предельная продолжительность прений исходя из числа выступающих лиц. По истечении установленного времени прения прекращаются, если Дума не примет иного решения.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Перед постановкой вопроса о прекращении прений председательствующий на заседании Думы выясняет, кто настаивает на выступлении, и по согласию большинства депутатов предоставляет ему слово.</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16. Выступление лиц, присутствующих на заседании Думы Тернейского муниципального округа Приморского края</w:t>
      </w:r>
    </w:p>
    <w:p w:rsidR="004F2AAD" w:rsidRPr="00194189" w:rsidRDefault="004F2AAD" w:rsidP="004F2AAD">
      <w:pPr>
        <w:pStyle w:val="ConsPlusNormal"/>
        <w:ind w:firstLine="709"/>
        <w:jc w:val="both"/>
        <w:outlineLvl w:val="1"/>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Председатель Думы, заместитель председателя Думы, глава Тернейского муниципального округа Приморского края или лицо его представляющее, председатель постоянной депутатской комиссии Думы (при рассмотрении вопроса, относящегося к компетенции комиссии), вправе взять слово для выступления вне очереди, но не более чем на пять минут. Продление времени выступления допускается с согласия большинства присутствующих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Председатель Думы вправе предоставить слово для справки по обсуждаемому </w:t>
      </w:r>
      <w:r w:rsidRPr="00194189">
        <w:rPr>
          <w:rFonts w:ascii="Times New Roman" w:hAnsi="Times New Roman" w:cs="Times New Roman"/>
          <w:sz w:val="24"/>
          <w:szCs w:val="24"/>
        </w:rPr>
        <w:lastRenderedPageBreak/>
        <w:t>вопросу специалистам, присутствующим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17. Лица, приглашенные на заседание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Список приглашенных по конкретному вопросу лиц определяется председателем постоянной депутатской комиссией Думы, ответственной за подготовку вопроса.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Вызов </w:t>
      </w:r>
      <w:proofErr w:type="gramStart"/>
      <w:r w:rsidRPr="00194189">
        <w:rPr>
          <w:rFonts w:ascii="Times New Roman" w:hAnsi="Times New Roman" w:cs="Times New Roman"/>
          <w:sz w:val="24"/>
          <w:szCs w:val="24"/>
        </w:rPr>
        <w:t>лиц</w:t>
      </w:r>
      <w:proofErr w:type="gramEnd"/>
      <w:r w:rsidRPr="00194189">
        <w:rPr>
          <w:rFonts w:ascii="Times New Roman" w:hAnsi="Times New Roman" w:cs="Times New Roman"/>
          <w:sz w:val="24"/>
          <w:szCs w:val="24"/>
        </w:rPr>
        <w:t xml:space="preserve"> приглашенных на заседание Думы осуществляет сотрудник аппарата Думы, ответственный за подготовку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Лицам, приглашенным на заседание Думы, председатель Думы должен предоставить право выступить от 3-х до 5 минут по существу обсуждаемого вопроса.</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18. Фонограмма и протокол заседания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На каждом заседании Думы ведется фонограмма.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На основании фонограммы и других материалов, подготовленных к заседанию Думы, оформляется протокол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В протоколе заседания Думы указываются: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дата, место проведения заседания Думы, порядковый номер заседания Думы (в пределах созыва);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количество депутатов Думы, установленное </w:t>
      </w:r>
      <w:hyperlink r:id="rId8"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избранное количество депутатов Думы и количество депутатов Думы, присутствующих на заседании с указанием их избирательных округов, а других лиц - указанием должности и места работы (службы);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вопросы повестки дня, фамилии докладчиков и содокладчиков;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приглашенные на заседание лица;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список лиц, выступивших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результаты голосования по каждому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В протоколе указываются фамилия лица, ответственного за ведение протокола, и его номер рабочего телефона.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К протоколу заседания Думы прилагаются: список присутствующих депутатов.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Протокол заседания Думы подписывается секретарем заседания Думы и председательствующим на заседании Думы не позднее 7-и календарных дней после окончания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7. Протоколы заседаний Думы хранятся в аппарате Думы, в течение созыва.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8. Фонограммы заседаний хранятся в аппарате Думы в течение одного года.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9. По окончании созыва протоколы заседания Думы в установленном порядке сдаются на постоянное архивное хранение.</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4. РЕШЕНИЯ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19. Решения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По рассмотренным на заседаниях вопросам Дума принимает открытым, в том числе - поименным, или тайным голосованием решения.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Решения Думы принимаются большинством голосов от установленной численности депутатов Думы, если иное не установлено федеральным законодательством, </w:t>
      </w:r>
      <w:hyperlink r:id="rId9"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xml:space="preserve"> или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Принятые решения Думы по вопросам организации деятельности Думы подписываются председательствовавшим на соответствующем заседании Думы не позднее трех календарных дней со дня принятия.</w:t>
      </w:r>
    </w:p>
    <w:p w:rsidR="004F2AAD" w:rsidRPr="00194189" w:rsidRDefault="003F4077"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lastRenderedPageBreak/>
        <w:t>4. Принятые Думой Тернейского округа муниципальные нормативные правовые акты, направляются Главе округа для подписания и официального опубликования (обнародования) в течение 10 дней.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Думы ТМО ПК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ind w:firstLine="709"/>
        <w:jc w:val="both"/>
      </w:pPr>
      <w:r w:rsidRPr="00194189">
        <w:t>5. Проекты решений Думы и принятые Думой решения размещаются в сети «Интернет» по адресу http://www.primorsky.ru/authorities/local-government/terneisky/npa/</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20. Рассмотрение проектов решений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Рассмотрение проектов решений Думы осуществляется в одном чтении, за исключением проекта решения Думы о местном бюджете Тернейского муниципального округа Приморского края. Процедура рассмотрения проектов решений Думы включает в себя следующие этапы: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принятие проекта решения за основу;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обсуждение поправок к проекту решения;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принятие проекта решения в целом.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Принятие проекта решения за основу предполагает признание необходимости принятия решения, согласие с основными концептуальными положениями проекта решения и намерение дорабатывать проект решения путем внесения в него поправок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В случае если проект решения не принят за основу, вопрос снимается с рассмотрения.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Поправки к проекту решения вносятся председательствующему на заседании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Поправки, как правило, должны содержать полные тексты, предлагаемые взамен или в дополнение к существующим в проекте решения наименованиям глав, разделов, статей, пунктов и их содержанию.</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Рассмотрение поправок осуществляется в порядке их поступления.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Принятие проекта правового акта в целом означает, что принимается правовой акт с поправками, принятыми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До подписания решения при его оформлении допускается исправление опечаток, орфографических и пунктуационных ошибок в текстах принятых решений только в случае, если указанные исправления не влекут за собой изменение (искажение) содержания отдельной нормы, либо решения в целом.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2"/>
        <w:rPr>
          <w:rFonts w:ascii="Times New Roman" w:hAnsi="Times New Roman" w:cs="Times New Roman"/>
          <w:b/>
          <w:sz w:val="24"/>
          <w:szCs w:val="24"/>
        </w:rPr>
      </w:pPr>
      <w:r w:rsidRPr="00194189">
        <w:rPr>
          <w:rFonts w:ascii="Times New Roman" w:hAnsi="Times New Roman" w:cs="Times New Roman"/>
          <w:b/>
          <w:sz w:val="24"/>
          <w:szCs w:val="24"/>
        </w:rPr>
        <w:t>Статья 21. Особенности порядка рассмотрения и утверждения бюджета Тернейского муниципального округа и отчета о его исполнении</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Порядок рассмотрения и утверждения бюджета Тернейского муниципального округа Приморского края, а также отчета о его исполнении устанавливается действующим бюджетным законодательством.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2"/>
        <w:rPr>
          <w:rFonts w:ascii="Times New Roman" w:hAnsi="Times New Roman" w:cs="Times New Roman"/>
          <w:b/>
          <w:sz w:val="24"/>
          <w:szCs w:val="24"/>
        </w:rPr>
      </w:pPr>
      <w:r w:rsidRPr="00194189">
        <w:rPr>
          <w:rFonts w:ascii="Times New Roman" w:hAnsi="Times New Roman" w:cs="Times New Roman"/>
          <w:b/>
          <w:sz w:val="24"/>
          <w:szCs w:val="24"/>
        </w:rPr>
        <w:t>Статья 22. Нормы голосования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Решение Думы, устанавливающее правила, обязательные для исполнения на территории Тернейского муниципального округа Приморского края, считается принятым, если за него проголосовало более половины от установленной численности депутатов Думы, если иное не установлено </w:t>
      </w:r>
      <w:hyperlink r:id="rId10"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xml:space="preserve"> и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Решения Думы по вопросам деятельности Думы принимаются большинством голосов от числа избранных депутатов Думы, если иное не установлено </w:t>
      </w:r>
      <w:hyperlink r:id="rId11"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решениями Думы,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Решения Думы по процедурным вопросам принимаются большинством голосов </w:t>
      </w:r>
      <w:r w:rsidRPr="00194189">
        <w:rPr>
          <w:rFonts w:ascii="Times New Roman" w:hAnsi="Times New Roman" w:cs="Times New Roman"/>
          <w:sz w:val="24"/>
          <w:szCs w:val="24"/>
        </w:rPr>
        <w:lastRenderedPageBreak/>
        <w:t>от числа депутатов Думы, присутствующих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При внесении поправок к проекту решения Думы поправка считается принятой, если за нее проголосовало число депутатов, необходимое для принятия решения в целом.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5. ПРАВОТВОРЧЕСКАЯ И ЗАКОНОДАТЕЛЬНАЯ ИНИЦИАТИВА</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23. Внесение проектов правовых актов в Думу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Правом внесения проектов решений на рассмотрение Думы обладают следующие субъекты правотворческой инициативы: депутаты Думы, глава Тернейского муниципального округа Приморского края, постоянные депутатские комиссии Думы, председатель Контрольно-счетной комиссии Тернейского муниципального округа, прокуроры, инициативные группы граждан в порядке реализации правотворческой инициативы.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Право правотворческой инициативы осуществляется в порядке, установленном Федеральным </w:t>
      </w:r>
      <w:hyperlink r:id="rId12" w:history="1">
        <w:r w:rsidRPr="00194189">
          <w:rPr>
            <w:rFonts w:ascii="Times New Roman" w:hAnsi="Times New Roman" w:cs="Times New Roman"/>
            <w:sz w:val="24"/>
            <w:szCs w:val="24"/>
          </w:rPr>
          <w:t>законом</w:t>
        </w:r>
      </w:hyperlink>
      <w:r w:rsidRPr="00194189">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w:t>
      </w:r>
      <w:hyperlink r:id="rId13"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а также решением Думы о порядке внесения проектов муниципальных правовых актов в Думу.</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24. Решение Думы Тернейского муниципального округа Приморского края о внесении проекта закона Приморского края в Законодательное Собрание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 результатам рассмотрения представленного проекта закона Приморского края Дума принимает одно из следующих решений: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 внесении проекта закона Приморского края в Законодательное Собрание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о доработке проекта закона Приморского края и внесении его в Законодательное Собрание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об отказе во внесении проекта закона Приморского края в Законодательное Собрание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25. Внесение проекта закона Приморского края Думой Тернейского муниципального округа Приморского края</w:t>
      </w:r>
    </w:p>
    <w:p w:rsidR="004F2AAD" w:rsidRPr="00194189" w:rsidRDefault="004F2AAD" w:rsidP="004F2AAD">
      <w:pPr>
        <w:pStyle w:val="ConsPlusNormal"/>
        <w:ind w:firstLine="709"/>
        <w:jc w:val="both"/>
        <w:outlineLvl w:val="1"/>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От имени Думы проект закона Приморского края, проект постановления Законодательного Собрания в Законодательное Собрание вносит председатель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От имени Думы проект закона Приморского края, проект постановления Законодательного Собрания представляет председатель Думы или уполномоченный Думой представитель, имеющий решение Думы о своих полномочиях по представлению проекта закона Приморского края, проекта постановления Законодательного Собрания.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Разработка и внесение в Законодательное Собрание Приморского края проектов законов Приморского края, проектов постановлений Законодательного Собрания осуществляется в соответствии с </w:t>
      </w:r>
      <w:hyperlink r:id="rId14" w:history="1">
        <w:r w:rsidRPr="00194189">
          <w:rPr>
            <w:rFonts w:ascii="Times New Roman" w:hAnsi="Times New Roman" w:cs="Times New Roman"/>
            <w:sz w:val="24"/>
            <w:szCs w:val="24"/>
          </w:rPr>
          <w:t>Законом</w:t>
        </w:r>
      </w:hyperlink>
      <w:r w:rsidRPr="00194189">
        <w:rPr>
          <w:rFonts w:ascii="Times New Roman" w:hAnsi="Times New Roman" w:cs="Times New Roman"/>
          <w:sz w:val="24"/>
          <w:szCs w:val="24"/>
        </w:rPr>
        <w:t xml:space="preserve"> Приморского края от 22.12.2008 № 373-КЗ «О законодательной деятельности в Приморском крае».</w:t>
      </w:r>
    </w:p>
    <w:p w:rsidR="004F2AAD" w:rsidRPr="00194189" w:rsidRDefault="004F2AAD" w:rsidP="004F2AAD">
      <w:pPr>
        <w:pStyle w:val="ConsPlusNormal"/>
        <w:ind w:firstLine="709"/>
        <w:jc w:val="center"/>
        <w:outlineLvl w:val="0"/>
        <w:rPr>
          <w:rFonts w:ascii="Times New Roman" w:hAnsi="Times New Roman" w:cs="Times New Roman"/>
          <w:b/>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6. ПРАВА, ОБЯЗАННОСТИ И ОТВЕТСТВЕННОСТЬ ДЕПУТАТОВ НА ЗАСЕДАНИИ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26. Права и обязанности председательствующего на заседании Думы </w:t>
      </w:r>
      <w:r w:rsidRPr="00194189">
        <w:rPr>
          <w:rFonts w:ascii="Times New Roman" w:hAnsi="Times New Roman" w:cs="Times New Roman"/>
          <w:b/>
          <w:sz w:val="24"/>
          <w:szCs w:val="24"/>
        </w:rPr>
        <w:lastRenderedPageBreak/>
        <w:t>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Председательствующий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открывает и закрывает заседание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следит за наличием кворума, руководит заседанием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предоставляет слово для докладов и выступлений;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организует прения, предоставляет слово лицам, присутствующим на заседании;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ставит на голосование проекты решений Думы, предложения депутатов по рассматриваемым на заседании вопросам, организует голосование и подсчет голосов, оглашает результаты голосования;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обеспечивает порядок работы Думы, в случае нарушения порядка в зале заседания удаляет нарушителя, не являющегося депутатом Думы, принимает предусмотренные настоящим Регламентом меры к нарушителям порядка - депутатам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7) оглашает письменные запросы, заявления и справки депутатов, предоставляет депутатам слово для устных запросов, вопросов, а также замечаний по порядку ведения заседания;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8) обеспечивает выполнение настоящего Регламента;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9) выполняет иные обязанности по организации ведения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27. Права депутата на заседании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По всем вопросам, рассматриваемым на заседании Думы, депутат пользуется правом решающего голоса.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Депутат Думы на ее заседаниях вправе:</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избирать и быть избранным в органы Думы, на должности председателя Думы, заместителя председателя, председателя и заместителя постоянной депутатской комиссии, в состав постоянной депутатской комиссии Думы и иные органы Думы в соответствии с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вносить предложения по повестке дня, порядку ведения заседания Думы, в соответствии с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вносить проекты решений и поправки к ним;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участвовать в прениях, задавать вопросы докладчику (содокладчику);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выступать с обоснованием своих предложений и по мотивам голосования, давать справки, требовать постановки своих предложений на голосование;</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ставить вопрос о необходимости разработки нового решения Думы, вносить проекты решений и предложения по изменению действующих решений;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7) получать необходимые для обсуждения вносимых на заседание Думы вопросов документы, справочные и информационные документы, проекты нормативных актов;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8) оглашать обращения граждан и организаций, имеющие общественное значение;</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9) пользоваться другими правами в соответствии с действующим законодательством и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28. Обязанности депутата на заседании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Депутат Думы обязан:</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соблюдать настоящий Регламент, повестку дня заседания и требования председательствующего на заседании Думы;</w:t>
      </w:r>
    </w:p>
    <w:p w:rsidR="004F2AAD" w:rsidRPr="00194189" w:rsidRDefault="00DF1BA0"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обязательно присутствовать на всех заседаниях Думы. О невозможности присутствовать на заседании Думы, депутат Думы обязан в письменной форме </w:t>
      </w:r>
      <w:r w:rsidR="001F4848">
        <w:rPr>
          <w:rFonts w:ascii="Times New Roman" w:hAnsi="Times New Roman" w:cs="Times New Roman"/>
          <w:sz w:val="24"/>
          <w:szCs w:val="24"/>
        </w:rPr>
        <w:t xml:space="preserve">уведомить </w:t>
      </w:r>
      <w:bookmarkStart w:id="4" w:name="_GoBack"/>
      <w:bookmarkEnd w:id="4"/>
      <w:r w:rsidRPr="00194189">
        <w:rPr>
          <w:rFonts w:ascii="Times New Roman" w:hAnsi="Times New Roman" w:cs="Times New Roman"/>
          <w:sz w:val="24"/>
          <w:szCs w:val="24"/>
        </w:rPr>
        <w:t>председателя Думы о невозможности участия по уважительной причине в заседании Думы</w:t>
      </w:r>
      <w:r w:rsidR="004F2AAD" w:rsidRPr="00194189">
        <w:rPr>
          <w:rFonts w:ascii="Times New Roman" w:hAnsi="Times New Roman" w:cs="Times New Roman"/>
          <w:sz w:val="24"/>
          <w:szCs w:val="24"/>
        </w:rPr>
        <w:t>;</w:t>
      </w:r>
    </w:p>
    <w:p w:rsidR="00DF1BA0" w:rsidRPr="00194189" w:rsidRDefault="00DF1BA0"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lastRenderedPageBreak/>
        <w:t xml:space="preserve">(в редакции решения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выступать только с разрешения председательствующего на заседании Думы и не допускать в своих выступлениях оскорбительных выражений;</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29. Ответственность депутата на заседании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DF1BA0" w:rsidRPr="00194189" w:rsidRDefault="004F2AAD" w:rsidP="00DF1BA0">
      <w:pPr>
        <w:pStyle w:val="ConsPlusNormal"/>
        <w:numPr>
          <w:ilvl w:val="0"/>
          <w:numId w:val="4"/>
        </w:numPr>
        <w:ind w:left="0" w:firstLine="709"/>
        <w:jc w:val="both"/>
        <w:rPr>
          <w:rFonts w:ascii="Times New Roman" w:hAnsi="Times New Roman" w:cs="Times New Roman"/>
          <w:sz w:val="24"/>
          <w:szCs w:val="24"/>
        </w:rPr>
      </w:pPr>
      <w:r w:rsidRPr="00194189">
        <w:rPr>
          <w:rFonts w:ascii="Times New Roman" w:hAnsi="Times New Roman" w:cs="Times New Roman"/>
          <w:sz w:val="24"/>
          <w:szCs w:val="24"/>
        </w:rPr>
        <w:t>При нарушении депутатом порядка на заседании Думы к нему могут применяться следующие меры воздействия: призыв к порядку, лишение права выступления в ходе очередного заседания Думы.</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Депутат Думы призывается к порядку, если он:</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w:t>
      </w:r>
      <w:r w:rsidR="00DF1BA0" w:rsidRPr="00194189">
        <w:rPr>
          <w:rFonts w:ascii="Times New Roman" w:hAnsi="Times New Roman" w:cs="Times New Roman"/>
          <w:sz w:val="24"/>
          <w:szCs w:val="24"/>
        </w:rPr>
        <w:t xml:space="preserve">неоднократно </w:t>
      </w:r>
      <w:r w:rsidRPr="00194189">
        <w:rPr>
          <w:rFonts w:ascii="Times New Roman" w:hAnsi="Times New Roman" w:cs="Times New Roman"/>
          <w:sz w:val="24"/>
          <w:szCs w:val="24"/>
        </w:rPr>
        <w:t>выступает без разрешения председательствующего на заседании Думы;</w:t>
      </w:r>
    </w:p>
    <w:p w:rsidR="00DF1BA0" w:rsidRPr="00194189" w:rsidRDefault="00DF1BA0"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w:t>
      </w:r>
      <w:r w:rsidR="00DF1BA0" w:rsidRPr="00194189">
        <w:rPr>
          <w:rFonts w:ascii="Times New Roman" w:hAnsi="Times New Roman" w:cs="Times New Roman"/>
          <w:sz w:val="24"/>
          <w:szCs w:val="24"/>
        </w:rPr>
        <w:t>неоднократно выступает не по теме обсуждаемого вопроса</w:t>
      </w:r>
      <w:r w:rsidRPr="00194189">
        <w:rPr>
          <w:rFonts w:ascii="Times New Roman" w:hAnsi="Times New Roman" w:cs="Times New Roman"/>
          <w:sz w:val="24"/>
          <w:szCs w:val="24"/>
        </w:rPr>
        <w:t>.</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Призывается к порядку с занесением в протокол заседания Думы депутат, который на том же заседании уже был однажды призван к порядку и вновь нарушил его.</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Призвать к порядку вправе только председательствующий по своей инициативе или по инициативе любого из депутатов.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Депутат Думы лишается права выступления, если он:</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организовал беспорядок или спровоцировал конфликт, препятствовал свободе обсуждения и голосования</w:t>
      </w:r>
      <w:r w:rsidR="00DF1BA0" w:rsidRPr="00194189">
        <w:rPr>
          <w:rFonts w:ascii="Times New Roman" w:hAnsi="Times New Roman" w:cs="Times New Roman"/>
          <w:sz w:val="24"/>
          <w:szCs w:val="24"/>
        </w:rPr>
        <w:t xml:space="preserve"> на заседании Думы</w:t>
      </w:r>
      <w:r w:rsidRPr="00194189">
        <w:rPr>
          <w:rFonts w:ascii="Times New Roman" w:hAnsi="Times New Roman" w:cs="Times New Roman"/>
          <w:sz w:val="24"/>
          <w:szCs w:val="24"/>
        </w:rPr>
        <w:t>;</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w:t>
      </w:r>
      <w:r w:rsidR="00DF1BA0" w:rsidRPr="00194189">
        <w:rPr>
          <w:rFonts w:ascii="Times New Roman" w:hAnsi="Times New Roman" w:cs="Times New Roman"/>
          <w:sz w:val="24"/>
          <w:szCs w:val="24"/>
        </w:rPr>
        <w:t>допустил в своей речи грубые и оскорбительные выражения, порочащие честь, достоинство или подрывающие репутацию депутатов Думы и других лиц, допустил необоснованные обвинения в чей-либо адрес, призывал к незаконным действиям;</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(в редакции решения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выступал без разрешения председательствующего на заседании Думы после призыва к порядку;</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неоднократно нарушал порядок выступления на заседании Думы.</w:t>
      </w:r>
    </w:p>
    <w:p w:rsidR="00DF1BA0" w:rsidRPr="00194189" w:rsidRDefault="00DF1BA0" w:rsidP="00DF1BA0">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(пункт 3 и 4 дополнен решением от </w:t>
      </w:r>
      <w:r w:rsidR="00194189" w:rsidRPr="00194189">
        <w:rPr>
          <w:rFonts w:ascii="Times New Roman" w:hAnsi="Times New Roman" w:cs="Times New Roman"/>
          <w:sz w:val="24"/>
          <w:szCs w:val="24"/>
        </w:rPr>
        <w:t>25.07.2023 № 452</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Лишение права выступления в ходе очередного заседания Думы принимаются Думой большинством голосов от числа депутатов, присутствующих на заседании, по предложению председательствующего и без обсуждений, оформляется соответствующей записью в протоколе заседания Думы.</w:t>
      </w:r>
    </w:p>
    <w:p w:rsidR="004F2AAD" w:rsidRPr="00194189" w:rsidRDefault="004F2AAD" w:rsidP="004F2AAD">
      <w:pPr>
        <w:pStyle w:val="ConsPlusNormal"/>
        <w:ind w:firstLine="709"/>
        <w:jc w:val="center"/>
        <w:outlineLvl w:val="0"/>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7. ИЗБРАНИЕ ПРЕДСЕДАТЕЛЯ, ЗАМЕСТИТЕЛЯ И ФОРМИРОВАНИЕ РАБОЧИХ ОРГАНОВ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30. Избрание председателя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Председатель Думы избирается на заседании Думы из числа депутатов, возглавляет Думу, руководит работой Думы, осуществляет общее руководство и контроль за работой аппарата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Председатель Думы избирается открытым голосованием в порядке, предусмотренном </w:t>
      </w:r>
      <w:hyperlink w:anchor="P187" w:history="1">
        <w:r w:rsidRPr="00194189">
          <w:rPr>
            <w:rFonts w:ascii="Times New Roman" w:hAnsi="Times New Roman" w:cs="Times New Roman"/>
            <w:sz w:val="24"/>
            <w:szCs w:val="24"/>
          </w:rPr>
          <w:t>статьей 46</w:t>
        </w:r>
      </w:hyperlink>
      <w:r w:rsidRPr="00194189">
        <w:rPr>
          <w:rFonts w:ascii="Times New Roman" w:hAnsi="Times New Roman" w:cs="Times New Roman"/>
          <w:sz w:val="24"/>
          <w:szCs w:val="24"/>
        </w:rPr>
        <w:t xml:space="preserve"> настоящего Регламента.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Кандидатуры на должность председателя Думы выдвигаются депутатами Думы, а также путем самовыдвижения на организационном заседании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lastRenderedPageBreak/>
        <w:t>Выдвижение кандидатур осуществляется путем устного заявления депутатов с начала рассмотрения вопроса об избрании председателя Думы до момента проведения открытого голосования по вопросу об избрании председателя Думы. В список для голосования включаются все выдвинутые кандидатуры на должность председателя Думы, за исключением лиц, заявивших самоотвод. Самоотвод принимается без голосования и не мотивируется.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Кандидаты, давшие устное согласие баллотироваться на должность председателя Думы перед началом голосования по соответствующему вопросу, имеют право выступить с заявлением о деятельности в предполагаемой должности и отвечают на вопросы депутатов Думы. Каждый депутат Думы имеет право высказаться за или против кандидата, после чего обсуждение прекращается. Заочное обсуждение кандидатур не допускается.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Каждый депутат Думы может голосовать только за одного кандидата.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Депутат считается избранным председателем Думы, если в результате голосования за его кандидатуру проголосовало большинство от числа избранных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В случае, если на должность председателя Думы было выдвинуто более двух кандидатов и ни один не набрал требуемого для избрания количества голосов, проводится повторное голосование по двум кандидатурам, получившим наибольшее количество голосов или по всем кандидатурам, получившим равное количество голосов.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7. Избранным на должность председателя Думы по итогам повторного голосования считается тот кандидат, который получил большинство голосов от числа избранных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8. Если в повторном голосовании ни один из всех кандидатов не набрал требуемого для избрания количества голосов депутатов Думы, процедура выборов повторяется с момента выдвижения кандидатов.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9. Председатель Думы избирается на срок полномочий Думы за исключением случаев, предусмотренных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spacing w:after="240"/>
        <w:ind w:firstLine="709"/>
        <w:jc w:val="both"/>
      </w:pPr>
      <w:r w:rsidRPr="00194189">
        <w:rPr>
          <w:b/>
        </w:rPr>
        <w:t>Статья 31. Полномочия председателя Думы Тернейского муниципального округа Приморского края</w:t>
      </w:r>
    </w:p>
    <w:p w:rsidR="004F2AAD" w:rsidRPr="00194189" w:rsidRDefault="004F2AAD" w:rsidP="004F2AAD">
      <w:pPr>
        <w:autoSpaceDE w:val="0"/>
        <w:autoSpaceDN w:val="0"/>
        <w:adjustRightInd w:val="0"/>
        <w:ind w:firstLine="540"/>
        <w:jc w:val="both"/>
      </w:pPr>
      <w:r w:rsidRPr="00194189">
        <w:t>1. Председатель Думы Тернейского округа осуществляет следующие полномочия:</w:t>
      </w:r>
    </w:p>
    <w:p w:rsidR="004F2AAD" w:rsidRPr="00194189" w:rsidRDefault="004F2AAD" w:rsidP="004F2AAD">
      <w:pPr>
        <w:autoSpaceDE w:val="0"/>
        <w:autoSpaceDN w:val="0"/>
        <w:adjustRightInd w:val="0"/>
        <w:ind w:firstLine="540"/>
        <w:jc w:val="both"/>
      </w:pPr>
      <w:r w:rsidRPr="00194189">
        <w:t>1) представляет Думу Тернейского округа в отношении с населением, органами местного самоуправления иных муниципальных образований, органами государственной власти, общественными, религиозными объединениями, организациями любых форм собственности, без доверенности действует от имени Думы Тернейского округа;</w:t>
      </w:r>
    </w:p>
    <w:p w:rsidR="004F2AAD" w:rsidRPr="00194189" w:rsidRDefault="004F2AAD" w:rsidP="004F2AAD">
      <w:pPr>
        <w:autoSpaceDE w:val="0"/>
        <w:autoSpaceDN w:val="0"/>
        <w:adjustRightInd w:val="0"/>
        <w:ind w:firstLine="540"/>
        <w:jc w:val="both"/>
      </w:pPr>
      <w:r w:rsidRPr="00194189">
        <w:t>2) созывает заседания Думы Тернейского округа, доводит до сведения депутатов дату, время и место их проведения, повестки заседания, руководит подготовкой заседания;</w:t>
      </w:r>
    </w:p>
    <w:p w:rsidR="004F2AAD" w:rsidRPr="00194189" w:rsidRDefault="004F2AAD" w:rsidP="004F2AAD">
      <w:pPr>
        <w:autoSpaceDE w:val="0"/>
        <w:autoSpaceDN w:val="0"/>
        <w:adjustRightInd w:val="0"/>
        <w:ind w:firstLine="540"/>
        <w:jc w:val="both"/>
      </w:pPr>
      <w:r w:rsidRPr="00194189">
        <w:t>3) ведет заседания Думы Тернейского округа, в соответствии с Регламентом;</w:t>
      </w:r>
    </w:p>
    <w:p w:rsidR="004F2AAD" w:rsidRPr="00194189" w:rsidRDefault="004F2AAD" w:rsidP="004F2AAD">
      <w:pPr>
        <w:autoSpaceDE w:val="0"/>
        <w:autoSpaceDN w:val="0"/>
        <w:adjustRightInd w:val="0"/>
        <w:ind w:firstLine="540"/>
        <w:jc w:val="both"/>
      </w:pPr>
      <w:r w:rsidRPr="00194189">
        <w:t>4) подписывает решения Думы Тернейского округа по вопросам организации деятельности Думы Тернейского округа, решения Думы Тернейского округа, не имеющие нормативного характера, протоколы заседаний и другие внутренние документы Думы Тернейского округа;</w:t>
      </w:r>
    </w:p>
    <w:p w:rsidR="004F2AAD" w:rsidRPr="00194189" w:rsidRDefault="004F2AAD" w:rsidP="004F2AAD">
      <w:pPr>
        <w:autoSpaceDE w:val="0"/>
        <w:autoSpaceDN w:val="0"/>
        <w:adjustRightInd w:val="0"/>
        <w:ind w:firstLine="540"/>
        <w:jc w:val="both"/>
      </w:pPr>
      <w:r w:rsidRPr="00194189">
        <w:t>5) направляет принятые Думой Тернейского округа решения, устанавливающие правила, обязательные для исполнения на территории Тернейского муниципального округа, главе Тернейского округа для подписания и опубликования (обнародования);</w:t>
      </w:r>
    </w:p>
    <w:p w:rsidR="004F2AAD" w:rsidRPr="00194189" w:rsidRDefault="004F2AAD" w:rsidP="004F2AAD">
      <w:pPr>
        <w:autoSpaceDE w:val="0"/>
        <w:autoSpaceDN w:val="0"/>
        <w:adjustRightInd w:val="0"/>
        <w:ind w:firstLine="540"/>
        <w:jc w:val="both"/>
      </w:pPr>
      <w:r w:rsidRPr="00194189">
        <w:t>6) принимает меры по обеспечению гласности и учету общественного мнения в работе Думы Тернейского округа;</w:t>
      </w:r>
    </w:p>
    <w:p w:rsidR="004F2AAD" w:rsidRPr="00194189" w:rsidRDefault="004F2AAD" w:rsidP="004F2AAD">
      <w:pPr>
        <w:autoSpaceDE w:val="0"/>
        <w:autoSpaceDN w:val="0"/>
        <w:adjustRightInd w:val="0"/>
        <w:ind w:firstLine="540"/>
        <w:jc w:val="both"/>
      </w:pPr>
      <w:r w:rsidRPr="00194189">
        <w:t>7) организует прием граждан и организаций в Думе Тернейского округа, рассмотрение их обращений, заявлений и жалоб;</w:t>
      </w:r>
    </w:p>
    <w:p w:rsidR="004F2AAD" w:rsidRPr="00194189" w:rsidRDefault="004F2AAD" w:rsidP="004F2AAD">
      <w:pPr>
        <w:autoSpaceDE w:val="0"/>
        <w:autoSpaceDN w:val="0"/>
        <w:adjustRightInd w:val="0"/>
        <w:ind w:firstLine="540"/>
        <w:jc w:val="both"/>
      </w:pPr>
      <w:r w:rsidRPr="00194189">
        <w:t>8) обладает правом внеочередного выступления на заседаниях Думы Тернейского округа;</w:t>
      </w:r>
    </w:p>
    <w:p w:rsidR="004F2AAD" w:rsidRPr="00194189" w:rsidRDefault="004F2AAD" w:rsidP="004F2AAD">
      <w:pPr>
        <w:autoSpaceDE w:val="0"/>
        <w:autoSpaceDN w:val="0"/>
        <w:adjustRightInd w:val="0"/>
        <w:ind w:firstLine="540"/>
        <w:jc w:val="both"/>
      </w:pPr>
      <w:r w:rsidRPr="00194189">
        <w:lastRenderedPageBreak/>
        <w:t>9) инициирует рассмотрение на заседании Думы Тернейского округа вопроса об освобождении от должности заместителя председателя Думы Тернейского округа;</w:t>
      </w:r>
    </w:p>
    <w:p w:rsidR="004F2AAD" w:rsidRPr="00194189" w:rsidRDefault="004F2AAD" w:rsidP="004F2AAD">
      <w:pPr>
        <w:autoSpaceDE w:val="0"/>
        <w:autoSpaceDN w:val="0"/>
        <w:adjustRightInd w:val="0"/>
        <w:ind w:firstLine="540"/>
        <w:jc w:val="both"/>
      </w:pPr>
      <w:r w:rsidRPr="00194189">
        <w:t>10) устанавливает и утверждает штатное расписание Думы Тернейского округа, в пределах расходов, предусмотренных бюджетом Тернейского округа;</w:t>
      </w:r>
    </w:p>
    <w:p w:rsidR="004F2AAD" w:rsidRPr="00194189" w:rsidRDefault="004F2AAD" w:rsidP="004F2AAD">
      <w:pPr>
        <w:autoSpaceDE w:val="0"/>
        <w:autoSpaceDN w:val="0"/>
        <w:adjustRightInd w:val="0"/>
        <w:ind w:firstLine="540"/>
        <w:jc w:val="both"/>
      </w:pPr>
      <w:r w:rsidRPr="00194189">
        <w:t>11) назначает и освобождает от должности сотрудников аппарата Думы Тернейского округа;</w:t>
      </w:r>
    </w:p>
    <w:p w:rsidR="004F2AAD" w:rsidRPr="00194189" w:rsidRDefault="004F2AAD" w:rsidP="004F2AAD">
      <w:pPr>
        <w:autoSpaceDE w:val="0"/>
        <w:autoSpaceDN w:val="0"/>
        <w:adjustRightInd w:val="0"/>
        <w:ind w:firstLine="540"/>
        <w:jc w:val="both"/>
      </w:pPr>
      <w:r w:rsidRPr="00194189">
        <w:t>12) налагает в соответствии с законодательством Российской Федерации о труде дисциплинарные взыскания на работников аппарата Думы Тернейского округа, поощряет их за успехи в работе;</w:t>
      </w:r>
    </w:p>
    <w:p w:rsidR="004F2AAD" w:rsidRPr="00194189" w:rsidRDefault="004F2AAD" w:rsidP="004F2AAD">
      <w:pPr>
        <w:autoSpaceDE w:val="0"/>
        <w:autoSpaceDN w:val="0"/>
        <w:adjustRightInd w:val="0"/>
        <w:ind w:firstLine="540"/>
        <w:jc w:val="both"/>
      </w:pPr>
      <w:r w:rsidRPr="00194189">
        <w:t>13) издает распоряжения, постановления по вопросам организации деятельности Думы Тернейского округа;</w:t>
      </w:r>
    </w:p>
    <w:p w:rsidR="004F2AAD" w:rsidRPr="00194189" w:rsidRDefault="004F2AAD" w:rsidP="004F2AAD">
      <w:pPr>
        <w:autoSpaceDE w:val="0"/>
        <w:autoSpaceDN w:val="0"/>
        <w:adjustRightInd w:val="0"/>
        <w:ind w:firstLine="540"/>
        <w:jc w:val="both"/>
      </w:pPr>
      <w:r w:rsidRPr="00194189">
        <w:t>14) оказывает содействие депутатам в осуществлении ими своих полномочий, рассматривает вопросы, связанные с освобождением депутатов от выполнения служебных или производственных обязанностей для участия в заседаниях Думы Тернейского округа, в комиссиях Думы Тернейского округа и работе с избирателями;</w:t>
      </w:r>
    </w:p>
    <w:p w:rsidR="004F2AAD" w:rsidRPr="00194189" w:rsidRDefault="004F2AAD" w:rsidP="004F2AAD">
      <w:pPr>
        <w:autoSpaceDE w:val="0"/>
        <w:autoSpaceDN w:val="0"/>
        <w:adjustRightInd w:val="0"/>
        <w:ind w:firstLine="540"/>
        <w:jc w:val="both"/>
      </w:pPr>
      <w:r w:rsidRPr="00194189">
        <w:t>15) координирует деятельность постоянных комиссий Думы Тернейского округа и депутатских групп;</w:t>
      </w:r>
    </w:p>
    <w:p w:rsidR="004F2AAD" w:rsidRPr="00194189" w:rsidRDefault="004F2AAD" w:rsidP="004F2AAD">
      <w:pPr>
        <w:autoSpaceDE w:val="0"/>
        <w:autoSpaceDN w:val="0"/>
        <w:adjustRightInd w:val="0"/>
        <w:ind w:firstLine="540"/>
        <w:jc w:val="both"/>
      </w:pPr>
      <w:r w:rsidRPr="00194189">
        <w:t xml:space="preserve">16) исключена решением Думы ТМО ПК от </w:t>
      </w:r>
      <w:r w:rsidR="00194189" w:rsidRPr="00194189">
        <w:t>25.07.2023 № 452</w:t>
      </w:r>
      <w:r w:rsidRPr="00194189">
        <w:t>;</w:t>
      </w:r>
    </w:p>
    <w:p w:rsidR="004F2AAD" w:rsidRPr="00194189" w:rsidRDefault="004F2AAD" w:rsidP="004F2AAD">
      <w:pPr>
        <w:autoSpaceDE w:val="0"/>
        <w:autoSpaceDN w:val="0"/>
        <w:adjustRightInd w:val="0"/>
        <w:ind w:firstLine="540"/>
        <w:jc w:val="both"/>
      </w:pPr>
      <w:r w:rsidRPr="00194189">
        <w:t>17) открывает и закрывает лицевые счета Думы Тернейского округа;</w:t>
      </w:r>
    </w:p>
    <w:p w:rsidR="004F2AAD" w:rsidRPr="00194189" w:rsidRDefault="004F2AAD" w:rsidP="004F2AAD">
      <w:pPr>
        <w:autoSpaceDE w:val="0"/>
        <w:autoSpaceDN w:val="0"/>
        <w:adjustRightInd w:val="0"/>
        <w:ind w:firstLine="540"/>
        <w:jc w:val="both"/>
      </w:pPr>
      <w:r w:rsidRPr="00194189">
        <w:t>18) от имени Думы Тернейского округа подписывает исковые заявления, жалобы и другие документы, направляемые в суды, выступает истцом или ответчиком в суде или выдает доверенность третьему лицу на защиту интересов Думы Тернейского округа в суде;</w:t>
      </w:r>
    </w:p>
    <w:p w:rsidR="004F2AAD" w:rsidRPr="00194189" w:rsidRDefault="004F2AAD" w:rsidP="004F2AAD">
      <w:pPr>
        <w:autoSpaceDE w:val="0"/>
        <w:autoSpaceDN w:val="0"/>
        <w:adjustRightInd w:val="0"/>
        <w:ind w:firstLine="540"/>
        <w:jc w:val="both"/>
      </w:pPr>
      <w:r w:rsidRPr="00194189">
        <w:t>19) от имени Думы Тернейского округа заключает договоры и соглашения о взаимодействии;</w:t>
      </w:r>
    </w:p>
    <w:p w:rsidR="004F2AAD" w:rsidRPr="00194189" w:rsidRDefault="004F2AAD" w:rsidP="004F2AAD">
      <w:pPr>
        <w:pStyle w:val="ConsNonformat"/>
        <w:autoSpaceDE/>
        <w:adjustRightInd/>
        <w:ind w:firstLine="709"/>
        <w:jc w:val="both"/>
        <w:rPr>
          <w:rFonts w:ascii="Times New Roman" w:hAnsi="Times New Roman" w:cs="Times New Roman"/>
          <w:sz w:val="24"/>
          <w:szCs w:val="24"/>
        </w:rPr>
      </w:pPr>
      <w:r w:rsidRPr="00194189">
        <w:rPr>
          <w:rFonts w:ascii="Times New Roman" w:hAnsi="Times New Roman" w:cs="Times New Roman"/>
          <w:sz w:val="24"/>
          <w:szCs w:val="24"/>
        </w:rPr>
        <w:t>20) осуществляет иные права и обязанности в соответствии с Уставом Тернейского округа и действующим законодательством.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32. Прекращение полномочий председателя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Председатель Думы подотчетен Думе и может быть освобожден от должности решением Думы, принятым путем проведения тайного голосования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bookmarkStart w:id="5" w:name="P312"/>
      <w:bookmarkEnd w:id="5"/>
      <w:r w:rsidRPr="00194189">
        <w:rPr>
          <w:rFonts w:ascii="Times New Roman" w:hAnsi="Times New Roman" w:cs="Times New Roman"/>
          <w:sz w:val="24"/>
          <w:szCs w:val="24"/>
        </w:rPr>
        <w:t>2. Вопрос об освобождении от должности председателя Думы может быть внесен в повестку дня заседания по инициативе 2/3 от числа избранных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При рассмотрении вопроса об освобождении от должности председателя Думы, последний передает полномочия по ведению заседания старейшему по возрасту депутату Думы. Председатель имеет безусловное право предоставления ему слова для объяснения.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4. Голосование по вопросу об освобождении от должности председателя Думы проводится в соответствии со </w:t>
      </w:r>
      <w:hyperlink w:anchor="P187" w:history="1">
        <w:r w:rsidRPr="00194189">
          <w:rPr>
            <w:rFonts w:ascii="Times New Roman" w:hAnsi="Times New Roman" w:cs="Times New Roman"/>
            <w:sz w:val="24"/>
            <w:szCs w:val="24"/>
          </w:rPr>
          <w:t>статьей 45</w:t>
        </w:r>
      </w:hyperlink>
      <w:r w:rsidRPr="00194189">
        <w:rPr>
          <w:rFonts w:ascii="Times New Roman" w:hAnsi="Times New Roman" w:cs="Times New Roman"/>
          <w:sz w:val="24"/>
          <w:szCs w:val="24"/>
        </w:rPr>
        <w:t xml:space="preserve"> настоящего Регламента. Вопрос, по которому должно быть принято решение, формулируется в бюллетене для голосования следующим образом: «Освободить от должности председателя Думы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(указать фамилию, имя, отчество)».</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После подведения итогов голосования председательствующий на заседании Думы объявляет результаты тайного голосования.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Освобождение от должности считается состоявшимся, если за него проголосовало не менее 2/3 от числа избранных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Решение Думы по вопросу об освобождении от должности председателя Думы оформляется без дополнительного голосования.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7. Председатель Думы вправе сложить свои полномочия досрочно путем подачи письменного заявления об освобождении от должности в Думу.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Заявление рассматривается на ближайшем очередном заседании Думы. По результатам рассмотрения заявления Дума принимает решение об освобождении от </w:t>
      </w:r>
      <w:r w:rsidRPr="00194189">
        <w:rPr>
          <w:rFonts w:ascii="Times New Roman" w:hAnsi="Times New Roman" w:cs="Times New Roman"/>
          <w:sz w:val="24"/>
          <w:szCs w:val="24"/>
        </w:rPr>
        <w:lastRenderedPageBreak/>
        <w:t xml:space="preserve">должности председателя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В случае непринятия Думой решения об освобождении от должности, председатель Думы вправе сложить свои полномочия в течение 14-и календарных дней после заседания Думы путем издания решения о сложении им своих полномочий.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8. Последним днем полномочий председателя Думы является день принятия Думой решения об освобождении от должности председателя Думы либо день, указанный в решении о сложении полномочий.</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33. Избрание и освобождение от должности заместителя председателя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Заместитель председателя Думы избираются открытым голосованием из числа депутатов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Заместитель председателя Думы избирается по представлению председателя Думы, по предложению любого из депутатов, а также путем самовыдвижения на срок полномочий Думы, за исключением случаев, предусмотренных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Обсуждение кандидатур, оформление их списка для открытого голосования, определение и оформление его результатов, проведение повторных выборов осуществляется в порядке, предусмотренном настоящим Регламентом для избрания председателя Думы, с учетом установленных настоящей статьей особенностей.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4. В порядке самовыдвижения депутат вправе подать на имя председателя Думы заявление о выдвижении своей кандидатуры на должность заместителя председателя Думы до начала соответствующего заседания Думы. В этом случае дополнительного согласия кандидата баллотироваться на соответствующую должность не требуется, голосование, и принятие решения об избрании на должность заместителя проводятся независимо от присутствия таких кандидатов на заседании Думы.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Освобождение от должности заместителя осуществляется по единоличной инициативе председателя Думы или по предложению депутатов, выработанному в порядке, предусмотренном </w:t>
      </w:r>
      <w:hyperlink w:anchor="P312" w:history="1">
        <w:r w:rsidRPr="00194189">
          <w:rPr>
            <w:rFonts w:ascii="Times New Roman" w:hAnsi="Times New Roman" w:cs="Times New Roman"/>
            <w:sz w:val="24"/>
            <w:szCs w:val="24"/>
          </w:rPr>
          <w:t>частью 2 статьи 32</w:t>
        </w:r>
      </w:hyperlink>
      <w:r w:rsidRPr="00194189">
        <w:rPr>
          <w:rFonts w:ascii="Times New Roman" w:hAnsi="Times New Roman" w:cs="Times New Roman"/>
          <w:sz w:val="24"/>
          <w:szCs w:val="24"/>
        </w:rPr>
        <w:t xml:space="preserve"> настоящего Регламента для освобождения от должности председателя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Заместитель председателя Думы </w:t>
      </w:r>
      <w:proofErr w:type="gramStart"/>
      <w:r w:rsidRPr="00194189">
        <w:rPr>
          <w:rFonts w:ascii="Times New Roman" w:hAnsi="Times New Roman" w:cs="Times New Roman"/>
          <w:sz w:val="24"/>
          <w:szCs w:val="24"/>
        </w:rPr>
        <w:t>освобождаются</w:t>
      </w:r>
      <w:proofErr w:type="gramEnd"/>
      <w:r w:rsidRPr="00194189">
        <w:rPr>
          <w:rFonts w:ascii="Times New Roman" w:hAnsi="Times New Roman" w:cs="Times New Roman"/>
          <w:sz w:val="24"/>
          <w:szCs w:val="24"/>
        </w:rPr>
        <w:t xml:space="preserve"> от должности открытым голосованием.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Освобождение от должности считается состоявшимся, если за него проголосовало не менее 2/3 от числа избранных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5. Заместитель председателя Думы вправе сложить свои полномочия досрочно путем подачи письменного заявления председателю Думы об освобождении от должности. </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Заявление рассматривается на заседании Думы. На основании заявления Дума принимает решение об освобождении от должности заместителя председателя Думы. В случае непринятия Думой решения об освобождении от должности заместитель председателя Думы вправе сложить свои полномочия в течение 14 календарных дней после заседания Думы (путем направления письменного заявления на имя председателя Думы о прекращении полномочий) либо отозвать свое заявление (в письменном виде, направив отзыв председателю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Последним днем полномочий заместителя председателя Думы (днем освобождения от занимаемой должности) является день принятия Думой решения об освобождении от должности либо, соответственно, дата подачи заявления о прекращении полномочий (в случае непринятия решения и при непредставлении председателю отзыва своего заявления).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bookmarkStart w:id="6" w:name="P333"/>
      <w:bookmarkEnd w:id="6"/>
      <w:r w:rsidRPr="00194189">
        <w:rPr>
          <w:rFonts w:ascii="Times New Roman" w:hAnsi="Times New Roman" w:cs="Times New Roman"/>
          <w:b/>
          <w:sz w:val="24"/>
          <w:szCs w:val="24"/>
        </w:rPr>
        <w:t xml:space="preserve">Статья 34. Полномочия заместителя председателя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lastRenderedPageBreak/>
        <w:t>1. Заместитель председателя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оказывает содействие депутатам Думы в осуществлении ими своих полномочий;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по поручению председателя Думы представляет ее в Законодательном Собрании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организует прием граждан в Думе, рассмотрение их предложений, заявлений и жалоб.</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 случае временного отсутствия председателя Думы, в том числе в связи с болезнью, командировкой, отпуском, или в случае невозможности выполнения им своих обязанностей, его полномочия осуществляет заместитель председателя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35. Постоянные депутатские комиссии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Постоянные депутатские комиссии являются основными рабочими органами Думы для осуществления нормотворческой деятельности, предварительного рассмотрения и подготовки вопросов, отнесенных к компетенции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Структура, порядок формирования, полномочия и организация работы постоянных депутатских комиссий Думы определяется </w:t>
      </w:r>
      <w:hyperlink r:id="rId15" w:history="1">
        <w:r w:rsidRPr="00194189">
          <w:rPr>
            <w:rFonts w:ascii="Times New Roman" w:hAnsi="Times New Roman" w:cs="Times New Roman"/>
            <w:sz w:val="24"/>
            <w:szCs w:val="24"/>
          </w:rPr>
          <w:t>Положением</w:t>
        </w:r>
      </w:hyperlink>
      <w:r w:rsidRPr="00194189">
        <w:rPr>
          <w:rFonts w:ascii="Times New Roman" w:hAnsi="Times New Roman" w:cs="Times New Roman"/>
          <w:sz w:val="24"/>
          <w:szCs w:val="24"/>
        </w:rPr>
        <w:t xml:space="preserve"> о постоянных депутатских комиссиях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36. Секретариат заседания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Для проведения заседаний Думы из числа депутатов Думы избирается секретарь заседания Думы, который вместе с работниками аппарата Думы (по предложению руководителя аппарата Думы) образует секретариат заседания Думы. Решение по указанному вопросу принимается большинством голосов от числа депутатов, присутствующих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Секретариат заседания Думы организует ведение фонограммы заседания Думы, регистрирует депутатские обращения, заявления, предложения и другие материалы, переданные депутатами Думы, фиксирует итоги голосования, информирует председательствующего на заседании Думы о поступающих в адрес депутатов Думы предложениях, заявлениях, письмах, иных поступивших материалах, о списке лиц, записавшихся на выступления, обеспечивает депутатов Думы материалами, распространяемыми на заседании Думы, принимает и передает председательствующему на заседании Думы обращения граждан, поступающие в адрес Думы, выполняет иные функции по обеспечению заседаний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37. Другие органы, создаваемые на заседании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Решением Думы могут быть созданы: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временная комиссия;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согласительная комиссия;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рабочая группа;</w:t>
      </w:r>
    </w:p>
    <w:p w:rsidR="004F2AAD" w:rsidRPr="00194189" w:rsidRDefault="004F2AAD" w:rsidP="004F2AAD">
      <w:pPr>
        <w:ind w:firstLine="709"/>
        <w:jc w:val="both"/>
      </w:pPr>
      <w:r w:rsidRPr="00194189">
        <w:t>4) счетная комиссия;</w:t>
      </w:r>
    </w:p>
    <w:p w:rsidR="004F2AAD" w:rsidRPr="00194189" w:rsidRDefault="004F2AAD" w:rsidP="004F2AAD">
      <w:pPr>
        <w:ind w:firstLine="709"/>
        <w:jc w:val="both"/>
      </w:pPr>
      <w:r w:rsidRPr="00194189">
        <w:t>5) редакционная комиссия для выработки окончательной редакции проекта решения Думы, в состав которой в обязательном порядке входит субъект права законодательной инициативы, внесший соответствующий проект решения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В Думе могут образовываться депутатские объединения: депутатские группы, фракции.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Депутатская группа - постоянное или временное депутатское объединение, </w:t>
      </w:r>
      <w:r w:rsidRPr="00194189">
        <w:rPr>
          <w:rFonts w:ascii="Times New Roman" w:hAnsi="Times New Roman" w:cs="Times New Roman"/>
          <w:sz w:val="24"/>
          <w:szCs w:val="24"/>
        </w:rPr>
        <w:lastRenderedPageBreak/>
        <w:t>сформированное по территориальному, профессиональному или иному неполитическому принципу на основе свободного волеизъявления, для совместной деятельности и выражения единой позиции депутатов по вопросам, рассматриваемым Думой.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Фракция создается по политическому принципу, является постоянным объединением депутатов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Решением Думы на заседании создается счетная комиссия при принятии решения о проведении тайного голосования.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Решения по указанным вопросам оформляются соответствующей записью в протоколе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38. Временная комиссия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По вопросам своей деятельности Дума может создать временную комиссию на срок согласно соответствующего решения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По результатам деятельности временная комиссия представляет на заседание Думы доклад по существу вопроса, в связи с которым она была создана. Доклад комиссии является основанием для принятия Думой решения по рассмотренному комиссией вопросу, либо принимается Думой к сведению.</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Члены комиссии, имеющие особое мнение, вправе огласить его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Временная комиссия прекращает свою деятельность по истечении срока, на который она была создана, или досрочно по решению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39. Согласительная комиссия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В случае возникновения разногласий между главой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и Думой, решением Думы может быть создана согласительная комиссия для урегулирования спорных вопросов.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Согласительная комиссия формируется на паритетной основе Думой и главой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Дума избирает депутатов из своего состава - членов согласительной комиссии. Глава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назначает членов согласительной комиссии от администрации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Председателем согласительной комиссии является председатель профильной постоянной депутатской комиссии Думы, на которой рассматривался проект решения, секретарь согласительной комиссии избирается на первом заседании согласительной комиссии.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Заседания комиссии правомочны, если на них присутствуют не менее половины членов согласительной комиссии.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Решения согласительной комиссии принимаются открытым голосованием большинством голосов от присутствующих членов согласительной комиссии.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Согласительная комиссия не позднее чем через десять дней со дня проведения первого заседания выносит решение. Решение комиссии носит для сторон рекомендательный характер.</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40. Рабочая группа</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Для разработки проектов нормативных правовых актов решением Думы может быть образована рабочая группа.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В состав рабочей группы могут входить депутаты Думы, сотрудники аппарата Думы, а также представители администрации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общественных объединений, научных учреждений, эксперты и </w:t>
      </w:r>
      <w:r w:rsidRPr="00194189">
        <w:rPr>
          <w:rFonts w:ascii="Times New Roman" w:hAnsi="Times New Roman" w:cs="Times New Roman"/>
          <w:sz w:val="24"/>
          <w:szCs w:val="24"/>
        </w:rPr>
        <w:lastRenderedPageBreak/>
        <w:t>специалисты.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Рабочая группа прекращает свою деятельность по истечении срока, на который она была образована соответствующим решением Думы, или досрочно по решению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41. Счетная комиссия </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Для проведения тайного голосования Дума открытым голосованием избирает счетную комиссию из числа депутатов Думы в составе трех человек. В состав счетной комиссии не могут входить инициаторы поставленного на голосование вопроса повестки и иные депутаты при наличии конфликта интересов.</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8. ПОРЯДОК ГОЛОСОВАНИЯ НА ЗАСЕДАНИИ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42. Порядок голосования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Решения Думы принимаются на ее заседании открытым или тайным голосованием.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Открытое голосование проводится поднятием руки. Открытое голосование может быть поименным и рейтинговым.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Каждый депутат Думы голосует лично. Переуступка права голоса не допускается. Депутат, не участвующий в голосовании, не вправе подать свой голос после его завершения.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Повторное голосование по одному и тому же вопросу в ходе текущего заседания не допускается.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При выявлении ошибок в порядке голосования, процедуре постановки вопроса на голосование или подсчете голосов по решению большинства присутствующих на заседании Думы депутатов результаты голосования отменяются и проводится повторное голосование.</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43. Открытое голосование</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Перед началом открытого голосования председательствующий на заседании Думы сообщает о количестве предложений, ставящихся на голосование, уточняет их формулировки, напоминает, какое количество голосов необходимо для принятия решения.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Предложения ставятся на голосование в порядке их поступления.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При определении результатов голосования учитываются голоса "за", "против" и "воздержался". По окончании подсчета голосов председательствующий на заседании Думы объявляет результаты голосования: принято решение или отклонено.</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Результаты открытого голосования фиксируются в протоколе заседания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44. Рейтинговое голосование</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На рейтинговом голосование могут ставиться несколько предложений, при этом все они голосуются, и принятым считается предложение, получившее наибольшее количество голосов, необходимое в соответствии с настоящим Регламентом для принятия данного решения.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Рейтинговое голосование проводится по требованию большинства от числа депутатов, присутствующих на заседании Думы. Перед началом голосования председательствующий на заседании Думы уточняет, что по рассматриваемому вопросу проводится рейтинговое голосование. По окончании подсчета голосов председательствующий на заседании Думы объявляет, какое из решений принято.</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lastRenderedPageBreak/>
        <w:t>Статья 45. Поименное голосование</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Поименное голосование проводится по требованию председателя Думы на заседании Думы. Поименное голосование не может быть проведено по персональному вопросу.</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Поименное голосование проводится путем устного опроса депутатов в зале заседания. Депутат Думы, услышав свою фамилию, и отвечает "за", "против" или "воздержался" за голосуемый проект.</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Результаты поименного голосования секретарь заседания фиксирует в протоколе поименного голосования с указанием, каким образом проголосовал каждый депутат. Секретарь оглашает результаты поименного голосования.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bookmarkStart w:id="7" w:name="P187"/>
      <w:bookmarkEnd w:id="7"/>
      <w:r w:rsidRPr="00194189">
        <w:rPr>
          <w:rFonts w:ascii="Times New Roman" w:hAnsi="Times New Roman" w:cs="Times New Roman"/>
          <w:b/>
          <w:sz w:val="24"/>
          <w:szCs w:val="24"/>
        </w:rPr>
        <w:t>Статья 46. Тайное голосование</w:t>
      </w:r>
    </w:p>
    <w:p w:rsidR="004F2AAD" w:rsidRPr="00194189" w:rsidRDefault="004F2AAD" w:rsidP="004F2AAD">
      <w:pPr>
        <w:pStyle w:val="ConsPlusNormal"/>
        <w:ind w:firstLine="709"/>
        <w:jc w:val="both"/>
        <w:outlineLvl w:val="1"/>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sz w:val="24"/>
          <w:szCs w:val="24"/>
        </w:rPr>
        <w:t>1.Тайное голосование проводится в случаях, предусмотренных настоящим Регламентом. Решение о проведении тайного голосования по инициативе депутатов Думы, присутствующих на заседании, принимается и оформляется в порядке, установленном настоящим Регламентом.</w:t>
      </w:r>
    </w:p>
    <w:p w:rsidR="004F2AAD" w:rsidRPr="00194189" w:rsidRDefault="004F2AAD" w:rsidP="004F2AAD">
      <w:pPr>
        <w:ind w:firstLine="709"/>
        <w:jc w:val="both"/>
      </w:pPr>
      <w:r w:rsidRPr="00194189">
        <w:t>При проведении тайного голосования счетная комиссия избирает из своего состава председателя и секретаря счетной комиссии. Эти выборы оформляются протоколом счетной комиссии (протокол № 1).</w:t>
      </w:r>
    </w:p>
    <w:p w:rsidR="004F2AAD" w:rsidRPr="00194189" w:rsidRDefault="004F2AAD" w:rsidP="004F2AAD">
      <w:pPr>
        <w:ind w:firstLine="709"/>
        <w:jc w:val="both"/>
      </w:pPr>
      <w:r w:rsidRPr="00194189">
        <w:t xml:space="preserve"> 2. Голосование проводится с использованием бюллетеня, форма которого утверждается протоколом счетной комиссии (протокол № 2).</w:t>
      </w:r>
    </w:p>
    <w:p w:rsidR="004F2AAD" w:rsidRPr="00194189" w:rsidRDefault="004F2AAD" w:rsidP="004F2AAD">
      <w:pPr>
        <w:ind w:firstLine="709"/>
        <w:jc w:val="both"/>
      </w:pPr>
      <w:r w:rsidRPr="00194189">
        <w:t xml:space="preserve"> 3. Время и место голосования, порядок его проведения устанавливаются счетной комиссией и объявляются председателем счетной комиссии.</w:t>
      </w:r>
    </w:p>
    <w:p w:rsidR="004F2AAD" w:rsidRPr="00194189" w:rsidRDefault="004F2AAD" w:rsidP="004F2AAD">
      <w:pPr>
        <w:ind w:firstLine="709"/>
        <w:jc w:val="both"/>
      </w:pPr>
      <w:r w:rsidRPr="00194189">
        <w:t xml:space="preserve"> 4. При непосредственном подсчете голосов в первую очередь подсчитывается и заносится в протокол о результатах тайного голосования число бюллетеней, признанных недействительными. Затем подсчитывается число бюллетеней по голосам, поданным против всех кандидатов (решений), затем число бюллетеней по голосам, поданным по позициям "за" и "против". О результатах тайного голосования счетная комиссия составляет протокол, который подписывается всеми членами комиссии (протокол № 3).</w:t>
      </w:r>
    </w:p>
    <w:p w:rsidR="004F2AAD" w:rsidRPr="00194189" w:rsidRDefault="004F2AAD" w:rsidP="004F2AAD">
      <w:pPr>
        <w:ind w:firstLine="709"/>
        <w:jc w:val="both"/>
      </w:pPr>
      <w:r w:rsidRPr="00194189">
        <w:t xml:space="preserve"> 5. Протоколы № 1–3 счетной комиссии Думы не утверждаются.</w:t>
      </w:r>
    </w:p>
    <w:p w:rsidR="004F2AAD" w:rsidRPr="00194189" w:rsidRDefault="004F2AAD" w:rsidP="004F2AAD">
      <w:pPr>
        <w:ind w:firstLine="709"/>
        <w:jc w:val="both"/>
      </w:pPr>
      <w:r w:rsidRPr="00194189">
        <w:t xml:space="preserve"> 6. Доклад счетной комиссии о результатах тайного голосования принимается к сведению. На основании доклада счетной комиссии председательствующий на заседании Думы объявляет, какое решение принято (положительное или отрицательное), а при выборах называет избранные кандидатуры. </w:t>
      </w:r>
    </w:p>
    <w:p w:rsidR="004F2AAD" w:rsidRPr="00194189" w:rsidRDefault="004F2AAD" w:rsidP="004F2AAD">
      <w:pPr>
        <w:ind w:firstLine="709"/>
        <w:jc w:val="both"/>
      </w:pPr>
      <w:r w:rsidRPr="00194189">
        <w:t>7. Результаты голосования оформляются решением Думы без дополнительного голосования.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ind w:firstLine="709"/>
        <w:jc w:val="both"/>
        <w:rPr>
          <w:b/>
        </w:rPr>
      </w:pPr>
      <w:r w:rsidRPr="00194189">
        <w:rPr>
          <w:b/>
        </w:rPr>
        <w:t>Статья 47. Бюллетень для тайного голосования</w:t>
      </w:r>
    </w:p>
    <w:p w:rsidR="004F2AAD" w:rsidRPr="00194189" w:rsidRDefault="004F2AAD" w:rsidP="004F2AAD">
      <w:pPr>
        <w:ind w:firstLine="709"/>
        <w:jc w:val="both"/>
      </w:pPr>
    </w:p>
    <w:p w:rsidR="004F2AAD" w:rsidRPr="00194189" w:rsidRDefault="004F2AAD" w:rsidP="004F2AAD">
      <w:pPr>
        <w:ind w:firstLine="709"/>
        <w:jc w:val="both"/>
      </w:pPr>
      <w:r w:rsidRPr="00194189">
        <w:t xml:space="preserve">       1. Бюллетень для тайного голосования изготавливается под контролем счетной комиссии по установленной ею форме в количестве, соответствующем числу избранных депутатов Думы, и заверяется подписями всех членов счетной комиссии. Бюллетень для тайного голосования должен содержать необходимую для голосования информацию. В бюллетене для голосования по единственной кандидатуре (проекту решения) должны стоять слова "за" и "против".</w:t>
      </w:r>
    </w:p>
    <w:p w:rsidR="004F2AAD" w:rsidRPr="00194189" w:rsidRDefault="004F2AAD" w:rsidP="004F2AAD">
      <w:pPr>
        <w:ind w:firstLine="709"/>
        <w:jc w:val="both"/>
      </w:pPr>
      <w:r w:rsidRPr="00194189">
        <w:t xml:space="preserve">       2. Бюллетень для тайного голосования выдается депутатам Думы членами счетной комиссии. Оставшиеся у счетной комиссии бюллетени после завершения их выдачи уничтожаются председателем счетной комиссии в присутствии ее членов.</w:t>
      </w:r>
    </w:p>
    <w:p w:rsidR="004F2AAD" w:rsidRPr="00194189" w:rsidRDefault="004F2AAD" w:rsidP="004F2AAD">
      <w:pPr>
        <w:ind w:firstLine="709"/>
        <w:jc w:val="both"/>
      </w:pPr>
      <w:r w:rsidRPr="00194189">
        <w:t xml:space="preserve">       3. Заполнение бюллетеня для тайного голосования проводится депутатом Думы в кабинете для тайного голосования путем проставления любого знака в квадрате, </w:t>
      </w:r>
      <w:r w:rsidRPr="00194189">
        <w:lastRenderedPageBreak/>
        <w:t>относящемся к кандидату (варианту решения), в пользу которого сделан выбор, либо к позиции "против всех кандидатур" ("против всех вариантов решений"), а в бюллетене, содержащем фамилию одного кандидата (один вариант решения), – в квадрате, соответствующем позиции "за" или "против".</w:t>
      </w:r>
    </w:p>
    <w:p w:rsidR="004F2AAD" w:rsidRPr="00194189" w:rsidRDefault="004F2AAD" w:rsidP="004F2AAD">
      <w:pPr>
        <w:ind w:firstLine="709"/>
        <w:jc w:val="both"/>
      </w:pPr>
      <w:r w:rsidRPr="00194189">
        <w:t xml:space="preserve">       4. Недействительным при подсчете голосов депутатов Думы считается бюллетень неустановленной формы, не заверенный подписями членов комиссии, а также бюллетень, по которому невозможно определить волеизъявление депутата Думы. В случае возникновения сомнений при признании бюллетеня недействительным счетная комиссия решает вопрос голосованием.</w:t>
      </w:r>
    </w:p>
    <w:p w:rsidR="004F2AAD" w:rsidRPr="00194189" w:rsidRDefault="004F2AAD" w:rsidP="004F2AAD">
      <w:pPr>
        <w:ind w:firstLine="709"/>
        <w:jc w:val="both"/>
      </w:pPr>
      <w:r w:rsidRPr="00194189">
        <w:t xml:space="preserve">        5.  Дополнения, внесенные в бюллетень, при подсчете голосов не учитываются.</w:t>
      </w:r>
    </w:p>
    <w:p w:rsidR="004F2AAD" w:rsidRPr="00194189" w:rsidRDefault="004F2AAD" w:rsidP="004F2AAD">
      <w:pPr>
        <w:ind w:firstLine="709"/>
        <w:jc w:val="both"/>
      </w:pPr>
      <w:r w:rsidRPr="00194189">
        <w:t xml:space="preserve">        6. После проведения тайного голосования бюллетени хранятся в опечатанном виде в Думе до истечения срока полномочий Думы данного созыва.</w:t>
      </w:r>
    </w:p>
    <w:p w:rsidR="004F2AAD" w:rsidRPr="00194189" w:rsidRDefault="004F2AAD" w:rsidP="004F2AAD">
      <w:pPr>
        <w:ind w:firstLine="709"/>
        <w:jc w:val="both"/>
      </w:pPr>
      <w:r w:rsidRPr="00194189">
        <w:t xml:space="preserve">        7. Вскрытие пакета может быть произведено в исключительных случаях на основании решения Думы, заверенного председателем Думы, по запросу прокуратуры Тернейского округа, суда и (или) по письменному заявлению депутата или группы депутатов Думы.</w:t>
      </w:r>
    </w:p>
    <w:p w:rsidR="004F2AAD" w:rsidRPr="00194189" w:rsidRDefault="004F2AAD" w:rsidP="004F2AAD">
      <w:pPr>
        <w:ind w:firstLine="709"/>
        <w:jc w:val="both"/>
      </w:pPr>
      <w:r w:rsidRPr="00194189">
        <w:t xml:space="preserve">        8. Для вскрытия пакетов председателем Думы создается депутатская комиссия в составе трех-пяти депутатов Думы.</w:t>
      </w:r>
    </w:p>
    <w:p w:rsidR="004F2AAD" w:rsidRPr="00194189" w:rsidRDefault="004F2AAD" w:rsidP="004F2AAD">
      <w:pPr>
        <w:ind w:firstLine="709"/>
        <w:jc w:val="both"/>
      </w:pPr>
      <w:r w:rsidRPr="00194189">
        <w:t xml:space="preserve">        9. По окончании работы депутатская комиссия составляет акт о результатах вскрытия пакетов и проверки бюллетеней.</w:t>
      </w:r>
    </w:p>
    <w:p w:rsidR="004F2AAD" w:rsidRPr="00194189" w:rsidRDefault="004F2AAD" w:rsidP="004F2AAD">
      <w:pPr>
        <w:ind w:firstLine="709"/>
        <w:jc w:val="both"/>
      </w:pPr>
      <w:r w:rsidRPr="00194189">
        <w:t xml:space="preserve">       10. Депутатская комиссия производит опечатывание пакетов с бюллетенями для тайного голосования и заверяет их своими подписями.</w:t>
      </w:r>
    </w:p>
    <w:p w:rsidR="004F2AAD" w:rsidRPr="00194189" w:rsidRDefault="004F2AAD" w:rsidP="004F2AAD">
      <w:pPr>
        <w:ind w:firstLine="709"/>
        <w:jc w:val="both"/>
      </w:pPr>
      <w:r w:rsidRPr="00194189">
        <w:t> </w:t>
      </w:r>
    </w:p>
    <w:p w:rsidR="004F2AAD" w:rsidRPr="00194189" w:rsidRDefault="004F2AAD" w:rsidP="004F2AAD">
      <w:pPr>
        <w:ind w:firstLine="709"/>
        <w:jc w:val="both"/>
        <w:rPr>
          <w:b/>
        </w:rPr>
      </w:pPr>
      <w:r w:rsidRPr="00194189">
        <w:rPr>
          <w:b/>
        </w:rPr>
        <w:t>Статья 48. Повторное голосование</w:t>
      </w:r>
    </w:p>
    <w:p w:rsidR="004F2AAD" w:rsidRPr="00194189" w:rsidRDefault="004F2AAD" w:rsidP="004F2AAD">
      <w:pPr>
        <w:ind w:firstLine="709"/>
        <w:jc w:val="both"/>
      </w:pPr>
    </w:p>
    <w:p w:rsidR="004F2AAD" w:rsidRPr="00194189" w:rsidRDefault="004F2AAD" w:rsidP="004F2AAD">
      <w:pPr>
        <w:ind w:firstLine="709"/>
        <w:jc w:val="both"/>
      </w:pPr>
      <w:r w:rsidRPr="00194189">
        <w:t xml:space="preserve">        1. Повторное голосование проводится в случаях, предусмотренных настоящим Регламентом.</w:t>
      </w:r>
    </w:p>
    <w:p w:rsidR="004F2AAD" w:rsidRPr="00194189" w:rsidRDefault="004F2AAD" w:rsidP="004F2AAD">
      <w:pPr>
        <w:ind w:firstLine="709"/>
        <w:jc w:val="both"/>
      </w:pPr>
      <w:r w:rsidRPr="00194189">
        <w:t xml:space="preserve">        2. При выявлении ошибок или нарушений в порядке или процедуре голосования Думы, счетная комиссия Думы может принять решение о проведении повторного голосования.</w:t>
      </w:r>
    </w:p>
    <w:p w:rsidR="004F2AAD" w:rsidRPr="00194189" w:rsidRDefault="004F2AAD" w:rsidP="004F2AAD">
      <w:pPr>
        <w:ind w:firstLine="709"/>
        <w:jc w:val="both"/>
      </w:pPr>
      <w:r w:rsidRPr="00194189">
        <w:t xml:space="preserve">        3. Решение о проведении повторного голосования в случаях, предусмотренных настоящим Регламентом, принимается и оформляется в порядке, установленном настоящим Регламентом.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9. ОСУЩЕСТВЛЕНИЕ КОНТРОЛЬНЫХ ФУНКЦИЙ</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49. Контрольные полномочия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Дума осуществляет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Контрольная деятельность Думы осуществляется в формах:</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заслушивания отчетов;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депутатских запросов;</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истребования информации;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в иных формах в соответствии с действующим законодательством.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В целях осуществления внешнего муниципального финансового контроля Дума образует Контрольно-счетную комиссию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(далее- Контрольно-счетная комиссия).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Контрольно-счетная комиссия осуществляет следующие контрольные функции:</w:t>
      </w:r>
    </w:p>
    <w:p w:rsidR="004F2AAD" w:rsidRPr="00194189" w:rsidRDefault="004F2AAD" w:rsidP="004F2AAD">
      <w:pPr>
        <w:widowControl w:val="0"/>
        <w:autoSpaceDE w:val="0"/>
        <w:autoSpaceDN w:val="0"/>
        <w:adjustRightInd w:val="0"/>
        <w:ind w:firstLine="709"/>
        <w:jc w:val="both"/>
      </w:pPr>
      <w:r w:rsidRPr="00194189">
        <w:lastRenderedPageBreak/>
        <w:t>1) контроль за исполнением бюджета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2) экспертиза проектов бюджета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3) внешняя проверка годового отчета об исполнении бюджета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4) организация и осуществление контроля за законностью, результативностью (эффективностью и экономностью) использования средств бюджета Тернейского муниципального округа, а также средств, получаемых бюджетом Тернейского муниципального округа из иных источников, предусмотренных законодательством Российской Федерации;</w:t>
      </w:r>
    </w:p>
    <w:p w:rsidR="004F2AAD" w:rsidRPr="00194189" w:rsidRDefault="004F2AAD" w:rsidP="004F2AAD">
      <w:pPr>
        <w:widowControl w:val="0"/>
        <w:autoSpaceDE w:val="0"/>
        <w:autoSpaceDN w:val="0"/>
        <w:adjustRightInd w:val="0"/>
        <w:ind w:firstLine="709"/>
        <w:jc w:val="both"/>
      </w:pPr>
      <w:r w:rsidRPr="00194189">
        <w:t>5) контроль за соблюдением установленного порядка управления и распоряжения имуществом, находящимся в собственности Тернейского муниципального округа,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F2AAD" w:rsidRPr="00194189" w:rsidRDefault="004F2AAD" w:rsidP="004F2AAD">
      <w:pPr>
        <w:widowControl w:val="0"/>
        <w:autoSpaceDE w:val="0"/>
        <w:autoSpaceDN w:val="0"/>
        <w:adjustRightInd w:val="0"/>
        <w:ind w:firstLine="709"/>
        <w:jc w:val="both"/>
      </w:pPr>
      <w:r w:rsidRPr="00194189">
        <w:t>6) оценка эффективности предоставления налоговых и иных льгот и преимуществ, бюджетных кредитов за счет средств бюджета Тернейского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Тернейского муниципального округа и имущества, находящегося в собственности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Тернейского муниципального округа, а также муниципальных программ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8) анализ бюджетного процесса в Тернейском муниципальном округе и подготовка предложений, направленных на его совершенствование;</w:t>
      </w:r>
    </w:p>
    <w:p w:rsidR="004F2AAD" w:rsidRPr="00194189" w:rsidRDefault="004F2AAD" w:rsidP="004F2AAD">
      <w:pPr>
        <w:widowControl w:val="0"/>
        <w:autoSpaceDE w:val="0"/>
        <w:autoSpaceDN w:val="0"/>
        <w:adjustRightInd w:val="0"/>
        <w:ind w:firstLine="709"/>
        <w:jc w:val="both"/>
      </w:pPr>
      <w:r w:rsidRPr="00194189">
        <w:t>9) подготовка информации о ходе исполнения бюджета Тернейского муниципального округа, о результатах проведенных контрольных и экспертно-аналитических мероприятий и представление такой информации в Думу и главе Тернейского муниципального округа Приморского края;</w:t>
      </w:r>
    </w:p>
    <w:p w:rsidR="004F2AAD" w:rsidRPr="00194189" w:rsidRDefault="004F2AAD" w:rsidP="004F2AAD">
      <w:pPr>
        <w:widowControl w:val="0"/>
        <w:autoSpaceDE w:val="0"/>
        <w:autoSpaceDN w:val="0"/>
        <w:adjustRightInd w:val="0"/>
        <w:ind w:firstLine="709"/>
        <w:jc w:val="both"/>
      </w:pPr>
      <w:r w:rsidRPr="00194189">
        <w:t>10) анализ данных реестра расходных обязательств Тернейского муниципального округа Приморского края на предмет выявления соответствия между расходными обязательствами Тернейского муниципального округа Приморского края, включенными в реестр расходных обязательств, и расходными обязательствами, планируемыми к финансированию в очередном финансовом году в соответствии с проектом бюджета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12) контроль за ходом и итогами реализации программ и планов развития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13) мониторинг исполнения бюджета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14) анализ социально-экономической ситуации в Тернейском муниципальном округа Приморского края;</w:t>
      </w:r>
    </w:p>
    <w:p w:rsidR="004F2AAD" w:rsidRPr="00194189" w:rsidRDefault="004F2AAD" w:rsidP="004F2AAD">
      <w:pPr>
        <w:widowControl w:val="0"/>
        <w:autoSpaceDE w:val="0"/>
        <w:autoSpaceDN w:val="0"/>
        <w:adjustRightInd w:val="0"/>
        <w:ind w:firstLine="709"/>
        <w:jc w:val="both"/>
      </w:pPr>
      <w:r w:rsidRPr="00194189">
        <w:t>15) содействие организации внутреннего финансового контроля в администрации Тернейского муниципального округа;</w:t>
      </w:r>
    </w:p>
    <w:p w:rsidR="004F2AAD" w:rsidRPr="00194189" w:rsidRDefault="004F2AAD" w:rsidP="004F2AAD">
      <w:pPr>
        <w:widowControl w:val="0"/>
        <w:autoSpaceDE w:val="0"/>
        <w:autoSpaceDN w:val="0"/>
        <w:adjustRightInd w:val="0"/>
        <w:ind w:firstLine="709"/>
        <w:jc w:val="both"/>
      </w:pPr>
      <w:r w:rsidRPr="00194189">
        <w:t>16) участие в пределах полномочий в мероприятиях, направленных на противодействие коррупции;</w:t>
      </w:r>
    </w:p>
    <w:p w:rsidR="004F2AAD" w:rsidRPr="00194189" w:rsidRDefault="004F2AAD" w:rsidP="004F2AAD">
      <w:pPr>
        <w:widowControl w:val="0"/>
        <w:autoSpaceDE w:val="0"/>
        <w:autoSpaceDN w:val="0"/>
        <w:adjustRightInd w:val="0"/>
        <w:ind w:firstLine="709"/>
        <w:jc w:val="both"/>
      </w:pPr>
      <w:r w:rsidRPr="00194189">
        <w:t xml:space="preserve">17) иные полномочия в сфере внешнего муниципального финансового контроля, установленные федеральными законами, законами Приморского края, </w:t>
      </w:r>
      <w:hyperlink r:id="rId16" w:history="1">
        <w:r w:rsidRPr="00194189">
          <w:t>Уставом</w:t>
        </w:r>
      </w:hyperlink>
      <w:r w:rsidRPr="00194189">
        <w:t xml:space="preserve"> Тернейского муниципального округа Приморского края и нормативными правовыми актами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5. Состав, структура и полномочия в сфере внешнего муниципального финансового контроля Контрольно-счетной комиссия устанавливаются федеральными законами, законами Приморского края, </w:t>
      </w:r>
      <w:hyperlink r:id="rId17" w:history="1">
        <w:r w:rsidRPr="00194189">
          <w:rPr>
            <w:rFonts w:ascii="Times New Roman" w:hAnsi="Times New Roman" w:cs="Times New Roman"/>
            <w:sz w:val="24"/>
            <w:szCs w:val="24"/>
          </w:rPr>
          <w:t>Уставом</w:t>
        </w:r>
      </w:hyperlink>
      <w:r w:rsidRPr="00194189">
        <w:rPr>
          <w:rFonts w:ascii="Times New Roman" w:hAnsi="Times New Roman" w:cs="Times New Roman"/>
          <w:sz w:val="24"/>
          <w:szCs w:val="24"/>
        </w:rPr>
        <w:t xml:space="preserve"> и нормативными правовыми актами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50. Заслушивание отчета</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Дума заслушивает отчеты должностных лиц администрации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о выполнении ими решений Думы и об организации деятельности соответствующего структурного подразделения. По итогам заслушивания отчетов Дума принимает решение об утверждении или не утверждении отчета.</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51. Депутатский запрос</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aa"/>
        <w:spacing w:after="0"/>
        <w:ind w:firstLine="709"/>
        <w:jc w:val="both"/>
      </w:pPr>
      <w:r w:rsidRPr="00194189">
        <w:t>1. Депутат или группа депутатов (инициаторы обращения) вправе самостоятельно, без оглашения на заседании Думы направить обращение по вопросам своей депутатской деятельности в государственные органы Российской Федерации и Приморского края, органы местного самоуправления муниципальных образований Приморского края, к их должностным лицам, в организации независимо от организационно-правовых форм, общественные объединения, а также к их руководителям или должностным лицам.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2. Обращения депутата Думы, фракции депутатов Думы или депутатской группы вносятся перед началом заседания Думы в письменной форме в порядке, установленном </w:t>
      </w:r>
      <w:hyperlink w:anchor="P86" w:history="1">
        <w:r w:rsidRPr="00194189">
          <w:rPr>
            <w:rFonts w:ascii="Times New Roman" w:hAnsi="Times New Roman" w:cs="Times New Roman"/>
            <w:sz w:val="24"/>
            <w:szCs w:val="24"/>
          </w:rPr>
          <w:t>статьей 12</w:t>
        </w:r>
      </w:hyperlink>
      <w:r w:rsidRPr="00194189">
        <w:rPr>
          <w:rFonts w:ascii="Times New Roman" w:hAnsi="Times New Roman" w:cs="Times New Roman"/>
          <w:sz w:val="24"/>
          <w:szCs w:val="24"/>
        </w:rPr>
        <w:t xml:space="preserve"> настоящего Регламента, и признаются запросом после принятия Думой соответствующего решения.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Обращение депутата Думы рассматривается только в его присутствии на заседании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Ответ на запрос Думы или депутатов Думы должен быть представлен запрашиваемыми лицами (юридическими, индивидуальными предпринимателями и физическими) в письменной форме в срок, указанный в запросе, но не позднее десяти рабочих дней с момента получения запроса. При необходимости продления срока исполнения запроса исполнители заблаговременно обращаются в Думу по этому вопросу с мотивированной просьбой об отсрочке исполнения.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Запрос, внесенный в письменной форме, и письменный ответ на запрос оглашаются председательствующим на заседании Думы. После поступления ответа в Думу автор запроса извещается об этом.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52. Истребование информации</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Дума, председатель Думы, заместитель председателя Думы, постоянные депутатские комиссии и их председатели истребуют информацию в пределах своей компетенции от должностных лиц органов государственной власти, органов местного самоуправления, общественных объединений, предприятий, учреждений, организаций, индивидуальных предпринимателей. Требование о представлении информации должно содержать формулировку вопроса, составляющего предмет контроля, перечень документов и материалов, которые необходимо получить.</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10. ОБЕСПЕЧЕНИЕ ДЕЯТЕЛЬНОСТИ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53. Обеспечение деятельности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Для правового, организационного, информационного, материально-технического и финансового обеспечения деятельности Думы, оказания консультативной помощи его постоянным и временным комиссиям и депутатам в подготовке необходимых материалов </w:t>
      </w:r>
      <w:r w:rsidRPr="00194189">
        <w:rPr>
          <w:rFonts w:ascii="Times New Roman" w:hAnsi="Times New Roman" w:cs="Times New Roman"/>
          <w:sz w:val="24"/>
          <w:szCs w:val="24"/>
        </w:rPr>
        <w:lastRenderedPageBreak/>
        <w:t>и в организации их деятельности Дума образует свой аппарат, действующий на основе Положения об аппарате Думы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Смета расходов и штатная численность аппарата Думы, а также иные документы, касающиеся хозяйственной деятельности аппарата Думы и трудовых отношений его сотрудников, утверждаются председателем Думы либо лицом его замещающим.</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11. ДЕПУТАТСКИЕ СЛУШАНИЯ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54. Организация депутатских слушаний</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В целях более углубленного изучения проблем, консолидации мнений депутатского корпуса по наиболее важным проблемам социально-экономического развития Тернейского муниципального </w:t>
      </w:r>
      <w:r w:rsidRPr="00194189">
        <w:rPr>
          <w:rFonts w:ascii="Times New Roman" w:hAnsi="Times New Roman"/>
          <w:sz w:val="24"/>
          <w:szCs w:val="24"/>
        </w:rPr>
        <w:t>округа Приморского края</w:t>
      </w:r>
      <w:r w:rsidRPr="00194189">
        <w:rPr>
          <w:rFonts w:ascii="Times New Roman" w:hAnsi="Times New Roman" w:cs="Times New Roman"/>
          <w:sz w:val="24"/>
          <w:szCs w:val="24"/>
        </w:rPr>
        <w:t xml:space="preserve"> и выработки оптимальных рекомендаций по их разрешению по вопросам своего ведения проводятся депутатские слушания.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Депутатские слушания проводятся по инициативе постоянных депутатских комиссий Думы, которая оформляется их решением.</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На основании указанного решения председатель Думы издает распоряжение о проведении депутатских слушаний.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3. Информация по теме депутатских слушаний, времени и месте их проведения передается депутатам Думы в порядке, предусмотренном </w:t>
      </w:r>
      <w:hyperlink w:anchor="P36" w:history="1">
        <w:r w:rsidRPr="00194189">
          <w:rPr>
            <w:rFonts w:ascii="Times New Roman" w:hAnsi="Times New Roman" w:cs="Times New Roman"/>
            <w:sz w:val="24"/>
            <w:szCs w:val="24"/>
          </w:rPr>
          <w:t>статьей 4</w:t>
        </w:r>
      </w:hyperlink>
      <w:r w:rsidRPr="00194189">
        <w:rPr>
          <w:rFonts w:ascii="Times New Roman" w:hAnsi="Times New Roman" w:cs="Times New Roman"/>
          <w:sz w:val="24"/>
          <w:szCs w:val="24"/>
        </w:rPr>
        <w:t xml:space="preserve"> настоящего Регламента.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Состав лиц, приглашенных на депутатские слушания, определяется инициатором проведения депутатских слушаний.</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Организационное, информационное и иное обеспечение депутатских слушаний осуществляет аппарат Думы.</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55. Проведение депутатских слушаний</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 xml:space="preserve">1. Депутатские слушания ведет председатель Думы либо лицо, замещающее его в порядке, предусмотренном </w:t>
      </w:r>
      <w:hyperlink w:anchor="P333" w:history="1">
        <w:r w:rsidRPr="00194189">
          <w:rPr>
            <w:rFonts w:ascii="Times New Roman" w:hAnsi="Times New Roman" w:cs="Times New Roman"/>
            <w:sz w:val="24"/>
            <w:szCs w:val="24"/>
          </w:rPr>
          <w:t>статьей 34</w:t>
        </w:r>
      </w:hyperlink>
      <w:r w:rsidRPr="00194189">
        <w:rPr>
          <w:rFonts w:ascii="Times New Roman" w:hAnsi="Times New Roman" w:cs="Times New Roman"/>
          <w:sz w:val="24"/>
          <w:szCs w:val="24"/>
        </w:rPr>
        <w:t xml:space="preserve"> настоящего Регламента.</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заседания, составе приглашенных лиц. Затем заслушивается доклад по обсуждаемому вопросу, далее выступают участвующие в слушаниях депутаты Думы и приглашенные лица. Все приглашенные лица выступают только с разрешения председательствующего.</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После выступлений лиц, приглашенных на депутатские слушания, следуют вопросы депутатов Думы и других присутствующих и ответы на них.</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4. Председательствующий следит за порядком обсуждения, выступает с сообщениями.</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5. Депутатские слушания могут заканчиваться принятием рекомендаций по обсуждаемому вопросу. Рекомендации депутатских слушаний принимаются большинством депутатов Думы, принявших участие в слушаниях.</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6. Во время депутатских слушаний ведется протокол и фонограмма. Протокол подписывается председательствующим на депутатских слушаниях.</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Рекомендации, протокол, фонограмма, иные документы и материалы депутатских слушаний передаются инициатору депутатских слушаний, для принятия по ним соответствующего решения. Постоянная депутатская комиссия в целях реализации рекомендаций, принятых на депутатских слушаниях, и разработки мероприятий по их реализации может принять решение о внесении в Думу соответствующего проекта правового акта.</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lastRenderedPageBreak/>
        <w:t>Глава 12. МЕРОПРИЯТИЯ В ДУМЕ ТЕРНЕЙСКОГО МУНИЦИПАЛЬНОГО ОКРУГА ПРИМОРСКОГО КРАЯ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Статья 56. Организация и проведение мероприятий</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1. По инициативе постоянной депутатской комиссии Думы, депутата Думы вне помещений, закрепленных за Думой, могут проводиться "круглые столы", семинары, совещания, конференции и другие мероприятия, связанные с деятельностью Думы.</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2. Решение о проведении мероприятий принимается постоянной депутатской комиссией Думы, по инициативе которой они проводятся, либо в которой состоит депутат Думы - инициатор их проведения.</w:t>
      </w:r>
    </w:p>
    <w:p w:rsidR="004F2AAD" w:rsidRPr="00194189"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3. На основании решения постоянной депутатской комиссии председатель Думы издает распоряжение о проведении соответствующих мероприятий.</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194189" w:rsidRDefault="004F2AAD" w:rsidP="004F2AAD">
      <w:pPr>
        <w:pStyle w:val="ConsPlusNormal"/>
        <w:ind w:firstLine="709"/>
        <w:jc w:val="center"/>
        <w:outlineLvl w:val="0"/>
        <w:rPr>
          <w:rFonts w:ascii="Times New Roman" w:hAnsi="Times New Roman" w:cs="Times New Roman"/>
          <w:b/>
          <w:sz w:val="24"/>
          <w:szCs w:val="24"/>
        </w:rPr>
      </w:pPr>
      <w:r w:rsidRPr="00194189">
        <w:rPr>
          <w:rFonts w:ascii="Times New Roman" w:hAnsi="Times New Roman" w:cs="Times New Roman"/>
          <w:b/>
          <w:sz w:val="24"/>
          <w:szCs w:val="24"/>
        </w:rPr>
        <w:t>Глава 13. ЗАКЛЮЧИТЕЛЬНЫЕ ПОЛОЖЕНИЯ</w:t>
      </w:r>
    </w:p>
    <w:p w:rsidR="004F2AAD" w:rsidRPr="00194189" w:rsidRDefault="004F2AAD" w:rsidP="004F2AAD">
      <w:pPr>
        <w:pStyle w:val="ConsPlusNormal"/>
        <w:ind w:firstLine="709"/>
        <w:jc w:val="both"/>
        <w:rPr>
          <w:rFonts w:ascii="Times New Roman" w:hAnsi="Times New Roman" w:cs="Times New Roman"/>
          <w:b/>
          <w:sz w:val="24"/>
          <w:szCs w:val="24"/>
        </w:rPr>
      </w:pPr>
    </w:p>
    <w:p w:rsidR="004F2AAD" w:rsidRPr="00194189" w:rsidRDefault="004F2AAD" w:rsidP="004F2AAD">
      <w:pPr>
        <w:pStyle w:val="ConsPlusNormal"/>
        <w:ind w:firstLine="709"/>
        <w:jc w:val="both"/>
        <w:outlineLvl w:val="1"/>
        <w:rPr>
          <w:rFonts w:ascii="Times New Roman" w:hAnsi="Times New Roman" w:cs="Times New Roman"/>
          <w:b/>
          <w:sz w:val="24"/>
          <w:szCs w:val="24"/>
        </w:rPr>
      </w:pPr>
      <w:r w:rsidRPr="00194189">
        <w:rPr>
          <w:rFonts w:ascii="Times New Roman" w:hAnsi="Times New Roman" w:cs="Times New Roman"/>
          <w:b/>
          <w:sz w:val="24"/>
          <w:szCs w:val="24"/>
        </w:rPr>
        <w:t xml:space="preserve">Статья 57. Контроль за соблюдением настоящего Регламента Думы Тернейского муниципального </w:t>
      </w:r>
      <w:r w:rsidRPr="00194189">
        <w:rPr>
          <w:rFonts w:ascii="Times New Roman" w:hAnsi="Times New Roman"/>
          <w:b/>
          <w:sz w:val="24"/>
          <w:szCs w:val="24"/>
        </w:rPr>
        <w:t>округа Приморского края</w:t>
      </w:r>
    </w:p>
    <w:p w:rsidR="004F2AAD" w:rsidRPr="00194189" w:rsidRDefault="004F2AAD" w:rsidP="004F2AAD">
      <w:pPr>
        <w:pStyle w:val="ConsPlusNormal"/>
        <w:ind w:firstLine="709"/>
        <w:jc w:val="both"/>
        <w:rPr>
          <w:rFonts w:ascii="Times New Roman" w:hAnsi="Times New Roman" w:cs="Times New Roman"/>
          <w:sz w:val="24"/>
          <w:szCs w:val="24"/>
        </w:rPr>
      </w:pPr>
    </w:p>
    <w:p w:rsidR="004F2AAD" w:rsidRPr="00586E24" w:rsidRDefault="004F2AAD" w:rsidP="004F2AAD">
      <w:pPr>
        <w:pStyle w:val="ConsPlusNormal"/>
        <w:ind w:firstLine="709"/>
        <w:jc w:val="both"/>
        <w:rPr>
          <w:rFonts w:ascii="Times New Roman" w:hAnsi="Times New Roman" w:cs="Times New Roman"/>
          <w:sz w:val="24"/>
          <w:szCs w:val="24"/>
        </w:rPr>
      </w:pPr>
      <w:r w:rsidRPr="00194189">
        <w:rPr>
          <w:rFonts w:ascii="Times New Roman" w:hAnsi="Times New Roman" w:cs="Times New Roman"/>
          <w:sz w:val="24"/>
          <w:szCs w:val="24"/>
        </w:rPr>
        <w:t>Контроль за соблюдением настоящего Регламента возлагается на председателя Думы.</w:t>
      </w:r>
    </w:p>
    <w:p w:rsidR="002B5E3A" w:rsidRPr="00DA4274" w:rsidRDefault="002B5E3A" w:rsidP="00472FAF">
      <w:pPr>
        <w:spacing w:after="200" w:line="276" w:lineRule="auto"/>
        <w:rPr>
          <w:sz w:val="28"/>
          <w:szCs w:val="28"/>
        </w:rPr>
      </w:pPr>
    </w:p>
    <w:sectPr w:rsidR="002B5E3A" w:rsidRPr="00DA4274" w:rsidSect="00403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911A7"/>
    <w:multiLevelType w:val="hybridMultilevel"/>
    <w:tmpl w:val="2BCED8F8"/>
    <w:lvl w:ilvl="0" w:tplc="5532B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75779D"/>
    <w:multiLevelType w:val="hybridMultilevel"/>
    <w:tmpl w:val="685C1CE2"/>
    <w:lvl w:ilvl="0" w:tplc="167C10B6">
      <w:start w:val="6"/>
      <w:numFmt w:val="decimal"/>
      <w:lvlText w:val="%1)"/>
      <w:lvlJc w:val="left"/>
      <w:pPr>
        <w:ind w:left="600" w:hanging="360"/>
      </w:pPr>
      <w:rPr>
        <w:rFonts w:cs="Times New Roman" w:hint="default"/>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abstractNum w:abstractNumId="2" w15:restartNumberingAfterBreak="0">
    <w:nsid w:val="35D563D6"/>
    <w:multiLevelType w:val="singleLevel"/>
    <w:tmpl w:val="866AF770"/>
    <w:lvl w:ilvl="0">
      <w:start w:val="6"/>
      <w:numFmt w:val="decimal"/>
      <w:lvlText w:val="%1)"/>
      <w:lvlJc w:val="left"/>
      <w:pPr>
        <w:tabs>
          <w:tab w:val="num" w:pos="600"/>
        </w:tabs>
        <w:ind w:left="600" w:hanging="360"/>
      </w:pPr>
      <w:rPr>
        <w:rFonts w:cs="Times New Roman"/>
      </w:rPr>
    </w:lvl>
  </w:abstractNum>
  <w:abstractNum w:abstractNumId="3" w15:restartNumberingAfterBreak="0">
    <w:nsid w:val="65750D17"/>
    <w:multiLevelType w:val="hybridMultilevel"/>
    <w:tmpl w:val="5BC6411E"/>
    <w:lvl w:ilvl="0" w:tplc="97AAE098">
      <w:start w:val="1"/>
      <w:numFmt w:val="decimal"/>
      <w:lvlText w:val="%1."/>
      <w:lvlJc w:val="left"/>
      <w:pPr>
        <w:tabs>
          <w:tab w:val="num" w:pos="1211"/>
        </w:tabs>
        <w:ind w:left="1211" w:hanging="360"/>
      </w:pPr>
      <w:rPr>
        <w:rFonts w:hint="default"/>
      </w:rPr>
    </w:lvl>
    <w:lvl w:ilvl="1" w:tplc="EBEC590A">
      <w:numFmt w:val="none"/>
      <w:lvlText w:val=""/>
      <w:lvlJc w:val="left"/>
      <w:pPr>
        <w:tabs>
          <w:tab w:val="num" w:pos="851"/>
        </w:tabs>
      </w:pPr>
    </w:lvl>
    <w:lvl w:ilvl="2" w:tplc="720CD196" w:tentative="1">
      <w:start w:val="1"/>
      <w:numFmt w:val="lowerRoman"/>
      <w:lvlText w:val="%3."/>
      <w:lvlJc w:val="right"/>
      <w:pPr>
        <w:tabs>
          <w:tab w:val="num" w:pos="2651"/>
        </w:tabs>
        <w:ind w:left="2651" w:hanging="180"/>
      </w:pPr>
    </w:lvl>
    <w:lvl w:ilvl="3" w:tplc="25D4B060" w:tentative="1">
      <w:start w:val="1"/>
      <w:numFmt w:val="decimal"/>
      <w:lvlText w:val="%4."/>
      <w:lvlJc w:val="left"/>
      <w:pPr>
        <w:tabs>
          <w:tab w:val="num" w:pos="3371"/>
        </w:tabs>
        <w:ind w:left="3371" w:hanging="360"/>
      </w:pPr>
    </w:lvl>
    <w:lvl w:ilvl="4" w:tplc="CFA0CCE4" w:tentative="1">
      <w:start w:val="1"/>
      <w:numFmt w:val="lowerLetter"/>
      <w:lvlText w:val="%5."/>
      <w:lvlJc w:val="left"/>
      <w:pPr>
        <w:tabs>
          <w:tab w:val="num" w:pos="4091"/>
        </w:tabs>
        <w:ind w:left="4091" w:hanging="360"/>
      </w:pPr>
    </w:lvl>
    <w:lvl w:ilvl="5" w:tplc="F49ED10C" w:tentative="1">
      <w:start w:val="1"/>
      <w:numFmt w:val="lowerRoman"/>
      <w:lvlText w:val="%6."/>
      <w:lvlJc w:val="right"/>
      <w:pPr>
        <w:tabs>
          <w:tab w:val="num" w:pos="4811"/>
        </w:tabs>
        <w:ind w:left="4811" w:hanging="180"/>
      </w:pPr>
    </w:lvl>
    <w:lvl w:ilvl="6" w:tplc="391E81DA" w:tentative="1">
      <w:start w:val="1"/>
      <w:numFmt w:val="decimal"/>
      <w:lvlText w:val="%7."/>
      <w:lvlJc w:val="left"/>
      <w:pPr>
        <w:tabs>
          <w:tab w:val="num" w:pos="5531"/>
        </w:tabs>
        <w:ind w:left="5531" w:hanging="360"/>
      </w:pPr>
    </w:lvl>
    <w:lvl w:ilvl="7" w:tplc="291EB678" w:tentative="1">
      <w:start w:val="1"/>
      <w:numFmt w:val="lowerLetter"/>
      <w:lvlText w:val="%8."/>
      <w:lvlJc w:val="left"/>
      <w:pPr>
        <w:tabs>
          <w:tab w:val="num" w:pos="6251"/>
        </w:tabs>
        <w:ind w:left="6251" w:hanging="360"/>
      </w:pPr>
    </w:lvl>
    <w:lvl w:ilvl="8" w:tplc="AADC5C32" w:tentative="1">
      <w:start w:val="1"/>
      <w:numFmt w:val="lowerRoman"/>
      <w:lvlText w:val="%9."/>
      <w:lvlJc w:val="right"/>
      <w:pPr>
        <w:tabs>
          <w:tab w:val="num" w:pos="6971"/>
        </w:tabs>
        <w:ind w:left="6971" w:hanging="180"/>
      </w:pPr>
    </w:lvl>
  </w:abstractNum>
  <w:num w:numId="1">
    <w:abstractNumId w:val="3"/>
  </w:num>
  <w:num w:numId="2">
    <w:abstractNumId w:val="2"/>
    <w:lvlOverride w:ilvl="0">
      <w:startOverride w:val="6"/>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E7E"/>
    <w:rsid w:val="000A1D1A"/>
    <w:rsid w:val="000E2013"/>
    <w:rsid w:val="00113DCD"/>
    <w:rsid w:val="001318B4"/>
    <w:rsid w:val="00175994"/>
    <w:rsid w:val="00194189"/>
    <w:rsid w:val="00197163"/>
    <w:rsid w:val="001A386A"/>
    <w:rsid w:val="001A5357"/>
    <w:rsid w:val="001F4848"/>
    <w:rsid w:val="00203FB3"/>
    <w:rsid w:val="002079E8"/>
    <w:rsid w:val="00226BEB"/>
    <w:rsid w:val="00231965"/>
    <w:rsid w:val="002B4806"/>
    <w:rsid w:val="002B5E3A"/>
    <w:rsid w:val="002B6545"/>
    <w:rsid w:val="00334E7E"/>
    <w:rsid w:val="00381A26"/>
    <w:rsid w:val="003A1A6F"/>
    <w:rsid w:val="003F4077"/>
    <w:rsid w:val="00403C59"/>
    <w:rsid w:val="00472FAF"/>
    <w:rsid w:val="00486D4A"/>
    <w:rsid w:val="004A6B1D"/>
    <w:rsid w:val="004D47DE"/>
    <w:rsid w:val="004F2AAD"/>
    <w:rsid w:val="00501088"/>
    <w:rsid w:val="0058098D"/>
    <w:rsid w:val="00586745"/>
    <w:rsid w:val="005A6EFF"/>
    <w:rsid w:val="005D663D"/>
    <w:rsid w:val="005E1AF4"/>
    <w:rsid w:val="006317AE"/>
    <w:rsid w:val="00650EB3"/>
    <w:rsid w:val="00652C1C"/>
    <w:rsid w:val="006A35FF"/>
    <w:rsid w:val="006C6814"/>
    <w:rsid w:val="006D72F0"/>
    <w:rsid w:val="00746F3B"/>
    <w:rsid w:val="007647DF"/>
    <w:rsid w:val="00772853"/>
    <w:rsid w:val="007B0350"/>
    <w:rsid w:val="007B4807"/>
    <w:rsid w:val="007E3374"/>
    <w:rsid w:val="007E6B04"/>
    <w:rsid w:val="007F7909"/>
    <w:rsid w:val="00834FB7"/>
    <w:rsid w:val="00883BB3"/>
    <w:rsid w:val="00885786"/>
    <w:rsid w:val="00895AA2"/>
    <w:rsid w:val="008E2DBF"/>
    <w:rsid w:val="00925D3D"/>
    <w:rsid w:val="00987359"/>
    <w:rsid w:val="00992EDF"/>
    <w:rsid w:val="00994324"/>
    <w:rsid w:val="00A43F5B"/>
    <w:rsid w:val="00A736EC"/>
    <w:rsid w:val="00AB108C"/>
    <w:rsid w:val="00AC266C"/>
    <w:rsid w:val="00B020A2"/>
    <w:rsid w:val="00B1162C"/>
    <w:rsid w:val="00B74076"/>
    <w:rsid w:val="00BB4D44"/>
    <w:rsid w:val="00BF0546"/>
    <w:rsid w:val="00C10FFB"/>
    <w:rsid w:val="00C96EEB"/>
    <w:rsid w:val="00D36B7B"/>
    <w:rsid w:val="00D45572"/>
    <w:rsid w:val="00D46462"/>
    <w:rsid w:val="00D50256"/>
    <w:rsid w:val="00D661F5"/>
    <w:rsid w:val="00D83EA3"/>
    <w:rsid w:val="00DA4274"/>
    <w:rsid w:val="00DA667C"/>
    <w:rsid w:val="00DA798C"/>
    <w:rsid w:val="00DF1BA0"/>
    <w:rsid w:val="00E03BF3"/>
    <w:rsid w:val="00E57AEC"/>
    <w:rsid w:val="00E74A33"/>
    <w:rsid w:val="00EB0D8F"/>
    <w:rsid w:val="00EB1B9B"/>
    <w:rsid w:val="00F07052"/>
    <w:rsid w:val="00F27563"/>
    <w:rsid w:val="00FC2756"/>
    <w:rsid w:val="00FC5080"/>
    <w:rsid w:val="00FE5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C8C8B-F3D8-4991-9C85-B045F3553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E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34E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Body Text Indent"/>
    <w:basedOn w:val="a"/>
    <w:link w:val="a4"/>
    <w:unhideWhenUsed/>
    <w:rsid w:val="00334E7E"/>
    <w:pPr>
      <w:spacing w:after="120"/>
      <w:ind w:left="283"/>
    </w:pPr>
    <w:rPr>
      <w:sz w:val="20"/>
      <w:szCs w:val="20"/>
    </w:rPr>
  </w:style>
  <w:style w:type="character" w:customStyle="1" w:styleId="a4">
    <w:name w:val="Основной текст с отступом Знак"/>
    <w:basedOn w:val="a0"/>
    <w:link w:val="a3"/>
    <w:rsid w:val="00334E7E"/>
    <w:rPr>
      <w:rFonts w:ascii="Times New Roman" w:eastAsia="Times New Roman" w:hAnsi="Times New Roman" w:cs="Times New Roman"/>
      <w:sz w:val="20"/>
      <w:szCs w:val="20"/>
      <w:lang w:eastAsia="ru-RU"/>
    </w:rPr>
  </w:style>
  <w:style w:type="paragraph" w:customStyle="1" w:styleId="ConsPlusNormal">
    <w:name w:val="ConsPlusNormal"/>
    <w:rsid w:val="00334E7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Title"/>
    <w:basedOn w:val="a"/>
    <w:next w:val="a"/>
    <w:link w:val="a6"/>
    <w:qFormat/>
    <w:rsid w:val="00D50256"/>
    <w:pPr>
      <w:keepNext/>
      <w:suppressAutoHyphens/>
      <w:spacing w:before="240" w:after="120" w:line="100" w:lineRule="atLeast"/>
    </w:pPr>
    <w:rPr>
      <w:rFonts w:ascii="Arial" w:eastAsia="MS Mincho" w:hAnsi="Arial" w:cs="Tahoma"/>
      <w:kern w:val="1"/>
      <w:sz w:val="28"/>
      <w:szCs w:val="28"/>
      <w:lang w:bidi="ru-RU"/>
    </w:rPr>
  </w:style>
  <w:style w:type="character" w:customStyle="1" w:styleId="a6">
    <w:name w:val="Название Знак"/>
    <w:basedOn w:val="a0"/>
    <w:link w:val="a5"/>
    <w:rsid w:val="00D50256"/>
    <w:rPr>
      <w:rFonts w:ascii="Arial" w:eastAsia="MS Mincho" w:hAnsi="Arial" w:cs="Tahoma"/>
      <w:kern w:val="1"/>
      <w:sz w:val="28"/>
      <w:szCs w:val="28"/>
      <w:lang w:eastAsia="ru-RU" w:bidi="ru-RU"/>
    </w:rPr>
  </w:style>
  <w:style w:type="paragraph" w:styleId="a7">
    <w:name w:val="Subtitle"/>
    <w:basedOn w:val="a"/>
    <w:next w:val="a"/>
    <w:link w:val="a8"/>
    <w:uiPriority w:val="11"/>
    <w:qFormat/>
    <w:rsid w:val="00D50256"/>
    <w:pPr>
      <w:numPr>
        <w:ilvl w:val="1"/>
      </w:numPr>
    </w:pPr>
    <w:rPr>
      <w:rFonts w:asciiTheme="majorHAnsi" w:eastAsiaTheme="majorEastAsia" w:hAnsiTheme="majorHAnsi" w:cstheme="majorBidi"/>
      <w:i/>
      <w:iCs/>
      <w:color w:val="4F81BD" w:themeColor="accent1"/>
      <w:spacing w:val="15"/>
    </w:rPr>
  </w:style>
  <w:style w:type="character" w:customStyle="1" w:styleId="a8">
    <w:name w:val="Подзаголовок Знак"/>
    <w:basedOn w:val="a0"/>
    <w:link w:val="a7"/>
    <w:uiPriority w:val="11"/>
    <w:rsid w:val="00D50256"/>
    <w:rPr>
      <w:rFonts w:asciiTheme="majorHAnsi" w:eastAsiaTheme="majorEastAsia" w:hAnsiTheme="majorHAnsi" w:cstheme="majorBidi"/>
      <w:i/>
      <w:iCs/>
      <w:color w:val="4F81BD" w:themeColor="accent1"/>
      <w:spacing w:val="15"/>
      <w:sz w:val="24"/>
      <w:szCs w:val="24"/>
      <w:lang w:eastAsia="ru-RU"/>
    </w:rPr>
  </w:style>
  <w:style w:type="paragraph" w:styleId="a9">
    <w:name w:val="List Paragraph"/>
    <w:basedOn w:val="a"/>
    <w:uiPriority w:val="34"/>
    <w:qFormat/>
    <w:rsid w:val="006317AE"/>
    <w:pPr>
      <w:ind w:left="720"/>
      <w:contextualSpacing/>
    </w:pPr>
  </w:style>
  <w:style w:type="paragraph" w:styleId="aa">
    <w:name w:val="Body Text"/>
    <w:basedOn w:val="a"/>
    <w:link w:val="ab"/>
    <w:uiPriority w:val="99"/>
    <w:unhideWhenUsed/>
    <w:rsid w:val="002B5E3A"/>
    <w:pPr>
      <w:spacing w:after="120"/>
    </w:pPr>
  </w:style>
  <w:style w:type="character" w:customStyle="1" w:styleId="ab">
    <w:name w:val="Основной текст Знак"/>
    <w:basedOn w:val="a0"/>
    <w:link w:val="aa"/>
    <w:uiPriority w:val="99"/>
    <w:rsid w:val="002B5E3A"/>
    <w:rPr>
      <w:rFonts w:ascii="Times New Roman" w:eastAsia="Times New Roman" w:hAnsi="Times New Roman" w:cs="Times New Roman"/>
      <w:sz w:val="24"/>
      <w:szCs w:val="24"/>
      <w:lang w:eastAsia="ru-RU"/>
    </w:rPr>
  </w:style>
  <w:style w:type="character" w:customStyle="1" w:styleId="FontStyle34">
    <w:name w:val="Font Style34"/>
    <w:basedOn w:val="a0"/>
    <w:uiPriority w:val="99"/>
    <w:rsid w:val="004F2AAD"/>
    <w:rPr>
      <w:rFonts w:ascii="Times New Roman" w:hAnsi="Times New Roman" w:cs="Times New Roman"/>
      <w:b/>
      <w:bCs/>
      <w:sz w:val="26"/>
      <w:szCs w:val="26"/>
    </w:rPr>
  </w:style>
  <w:style w:type="paragraph" w:customStyle="1" w:styleId="ConsNonformat">
    <w:name w:val="ConsNonformat"/>
    <w:uiPriority w:val="99"/>
    <w:rsid w:val="004F2AA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2">
    <w:name w:val="Style12"/>
    <w:basedOn w:val="a"/>
    <w:uiPriority w:val="99"/>
    <w:rsid w:val="004F2AAD"/>
    <w:pPr>
      <w:widowControl w:val="0"/>
      <w:autoSpaceDE w:val="0"/>
      <w:autoSpaceDN w:val="0"/>
      <w:adjustRightInd w:val="0"/>
    </w:pPr>
  </w:style>
  <w:style w:type="paragraph" w:styleId="ac">
    <w:name w:val="Document Map"/>
    <w:basedOn w:val="a"/>
    <w:link w:val="ad"/>
    <w:uiPriority w:val="99"/>
    <w:semiHidden/>
    <w:unhideWhenUsed/>
    <w:rsid w:val="004F2AAD"/>
    <w:pPr>
      <w:spacing w:before="240" w:after="120"/>
      <w:ind w:firstLine="720"/>
      <w:jc w:val="center"/>
    </w:pPr>
    <w:rPr>
      <w:rFonts w:ascii="Tahoma" w:eastAsia="Calibri" w:hAnsi="Tahoma" w:cs="Tahoma"/>
      <w:sz w:val="16"/>
      <w:szCs w:val="16"/>
      <w:lang w:eastAsia="en-US"/>
    </w:rPr>
  </w:style>
  <w:style w:type="character" w:customStyle="1" w:styleId="ad">
    <w:name w:val="Схема документа Знак"/>
    <w:basedOn w:val="a0"/>
    <w:link w:val="ac"/>
    <w:uiPriority w:val="99"/>
    <w:semiHidden/>
    <w:rsid w:val="004F2AAD"/>
    <w:rPr>
      <w:rFonts w:ascii="Tahoma" w:eastAsia="Calibri" w:hAnsi="Tahoma" w:cs="Tahoma"/>
      <w:sz w:val="16"/>
      <w:szCs w:val="16"/>
    </w:rPr>
  </w:style>
  <w:style w:type="paragraph" w:styleId="ae">
    <w:name w:val="Balloon Text"/>
    <w:basedOn w:val="a"/>
    <w:link w:val="af"/>
    <w:uiPriority w:val="99"/>
    <w:semiHidden/>
    <w:unhideWhenUsed/>
    <w:rsid w:val="00113DCD"/>
    <w:rPr>
      <w:rFonts w:ascii="Segoe UI" w:hAnsi="Segoe UI" w:cs="Segoe UI"/>
      <w:sz w:val="18"/>
      <w:szCs w:val="18"/>
    </w:rPr>
  </w:style>
  <w:style w:type="character" w:customStyle="1" w:styleId="af">
    <w:name w:val="Текст выноски Знак"/>
    <w:basedOn w:val="a0"/>
    <w:link w:val="ae"/>
    <w:uiPriority w:val="99"/>
    <w:semiHidden/>
    <w:rsid w:val="00113D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4CE68506F670FCF0305FB6E815EE26189B96C871130EF843AFEF530B511A23C8lA25F" TargetMode="External"/><Relationship Id="rId13" Type="http://schemas.openxmlformats.org/officeDocument/2006/relationships/hyperlink" Target="consultantplus://offline/ref=C04CE68506F670FCF0305FB6E815EE26189B96C871130EF843AFEF530B511A23C8lA25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04CE68506F670FCF0305FB6E815EE26189B96C871130EF843AFEF530B511A23C8lA25F" TargetMode="External"/><Relationship Id="rId12" Type="http://schemas.openxmlformats.org/officeDocument/2006/relationships/hyperlink" Target="consultantplus://offline/ref=C04CE68506F670FCF03041BBFE79B0291A99C9C7771805A71EFAE90454l021F" TargetMode="External"/><Relationship Id="rId17" Type="http://schemas.openxmlformats.org/officeDocument/2006/relationships/hyperlink" Target="consultantplus://offline/ref=C04CE68506F670FCF0305FB6E815EE26189B96C871130EF843AFEF530B511A23C8lA25F" TargetMode="External"/><Relationship Id="rId2" Type="http://schemas.openxmlformats.org/officeDocument/2006/relationships/styles" Target="styles.xml"/><Relationship Id="rId16" Type="http://schemas.openxmlformats.org/officeDocument/2006/relationships/hyperlink" Target="consultantplus://offline/ref=C7715A4DD6B6B849854B7DD97A53758589202E96981773A71A367E007BDBC71FhF47E" TargetMode="External"/><Relationship Id="rId1" Type="http://schemas.openxmlformats.org/officeDocument/2006/relationships/numbering" Target="numbering.xml"/><Relationship Id="rId6" Type="http://schemas.openxmlformats.org/officeDocument/2006/relationships/hyperlink" Target="consultantplus://offline/ref=C04CE68506F670FCF0305FB6E815EE26189B96C871130EF843AFEF530B511A23C8lA25F" TargetMode="External"/><Relationship Id="rId11" Type="http://schemas.openxmlformats.org/officeDocument/2006/relationships/hyperlink" Target="consultantplus://offline/ref=B30AB9624EF2F3CCD535E482EA4D884093282D0F3AADD2F7608229EB544754CA3BB3zAF" TargetMode="External"/><Relationship Id="rId5" Type="http://schemas.openxmlformats.org/officeDocument/2006/relationships/hyperlink" Target="consultantplus://offline/ref=C04CE68506F670FCF0305FB6E815EE26189B96C871130EF843AFEF530B511A23C8lA25F" TargetMode="External"/><Relationship Id="rId15" Type="http://schemas.openxmlformats.org/officeDocument/2006/relationships/hyperlink" Target="consultantplus://offline/ref=C04CE68506F670FCF0305FB6E815EE26189B96C8771806F743A5B25903081621CFAA7F00DD593DA94859FFl42FF" TargetMode="External"/><Relationship Id="rId10" Type="http://schemas.openxmlformats.org/officeDocument/2006/relationships/hyperlink" Target="consultantplus://offline/ref=B30AB9624EF2F3CCD535E482EA4D884093282D0F3AADD2F7608229EB544754CA3BB3zA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04CE68506F670FCF0305FB6E815EE26189B96C871130EF843AFEF530B511A23C8lA25F" TargetMode="External"/><Relationship Id="rId14" Type="http://schemas.openxmlformats.org/officeDocument/2006/relationships/hyperlink" Target="consultantplus://offline/ref=C04CE68506F670FCF0305FB6E815EE26189B96C8711007F045ADEF530B511A23C8lA2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10822</Words>
  <Characters>61686</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dc:creator>
  <cp:lastModifiedBy>Duma-2</cp:lastModifiedBy>
  <cp:revision>4</cp:revision>
  <cp:lastPrinted>2023-07-06T01:03:00Z</cp:lastPrinted>
  <dcterms:created xsi:type="dcterms:W3CDTF">2023-07-24T05:07:00Z</dcterms:created>
  <dcterms:modified xsi:type="dcterms:W3CDTF">2023-07-25T03:54:00Z</dcterms:modified>
</cp:coreProperties>
</file>