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67A" w:rsidRPr="00497288" w:rsidRDefault="0031367A" w:rsidP="003136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7288">
        <w:rPr>
          <w:rFonts w:ascii="Times New Roman" w:eastAsia="Times New Roman" w:hAnsi="Times New Roman" w:cs="Times New Roman"/>
          <w:b/>
          <w:sz w:val="26"/>
          <w:szCs w:val="26"/>
        </w:rPr>
        <w:t xml:space="preserve">ДУМА </w:t>
      </w:r>
    </w:p>
    <w:p w:rsidR="0031367A" w:rsidRPr="00497288" w:rsidRDefault="0031367A" w:rsidP="003136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7288">
        <w:rPr>
          <w:rFonts w:ascii="Times New Roman" w:eastAsia="Times New Roman" w:hAnsi="Times New Roman" w:cs="Times New Roman"/>
          <w:b/>
          <w:sz w:val="26"/>
          <w:szCs w:val="26"/>
        </w:rPr>
        <w:t>ТЕРНЕЙСКОГО МУНИЦИПАЛЬНОГО ОКРУГА</w:t>
      </w:r>
    </w:p>
    <w:p w:rsidR="0031367A" w:rsidRPr="00497288" w:rsidRDefault="0031367A" w:rsidP="003136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7288">
        <w:rPr>
          <w:rFonts w:ascii="Times New Roman" w:eastAsia="Times New Roman" w:hAnsi="Times New Roman" w:cs="Times New Roman"/>
          <w:b/>
          <w:sz w:val="26"/>
          <w:szCs w:val="26"/>
        </w:rPr>
        <w:t>ПРИМОРСКОГО КРАЯ</w:t>
      </w:r>
    </w:p>
    <w:p w:rsidR="0031367A" w:rsidRPr="00497288" w:rsidRDefault="0031367A" w:rsidP="003136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7288">
        <w:rPr>
          <w:rFonts w:ascii="Times New Roman" w:eastAsia="Times New Roman" w:hAnsi="Times New Roman" w:cs="Times New Roman"/>
          <w:b/>
          <w:sz w:val="26"/>
          <w:szCs w:val="26"/>
        </w:rPr>
        <w:t>(первый созыв)</w:t>
      </w:r>
    </w:p>
    <w:p w:rsidR="0031367A" w:rsidRPr="00497288" w:rsidRDefault="0031367A" w:rsidP="0031367A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1367A" w:rsidRDefault="0031367A" w:rsidP="0031367A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7288">
        <w:rPr>
          <w:rFonts w:ascii="Times New Roman" w:eastAsia="Times New Roman" w:hAnsi="Times New Roman" w:cs="Times New Roman"/>
          <w:b/>
          <w:sz w:val="26"/>
          <w:szCs w:val="26"/>
        </w:rPr>
        <w:t xml:space="preserve">РЕШЕНИЕ </w:t>
      </w:r>
    </w:p>
    <w:p w:rsidR="00E41668" w:rsidRPr="00497288" w:rsidRDefault="00E41668" w:rsidP="0031367A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1367A" w:rsidRPr="00497288" w:rsidRDefault="00497288" w:rsidP="0031367A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7288">
        <w:rPr>
          <w:rFonts w:ascii="Times New Roman" w:eastAsia="Times New Roman" w:hAnsi="Times New Roman" w:cs="Times New Roman"/>
          <w:b/>
          <w:sz w:val="26"/>
          <w:szCs w:val="26"/>
        </w:rPr>
        <w:t>23 а</w:t>
      </w:r>
      <w:r w:rsidR="0031367A" w:rsidRPr="00497288">
        <w:rPr>
          <w:rFonts w:ascii="Times New Roman" w:eastAsia="Times New Roman" w:hAnsi="Times New Roman" w:cs="Times New Roman"/>
          <w:b/>
          <w:sz w:val="26"/>
          <w:szCs w:val="26"/>
        </w:rPr>
        <w:t xml:space="preserve">преля 2024 года                   </w:t>
      </w:r>
      <w:r w:rsidR="00E41668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="0031367A" w:rsidRPr="0049728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1367A" w:rsidRPr="00E41668">
        <w:rPr>
          <w:rFonts w:ascii="Times New Roman" w:eastAsia="Times New Roman" w:hAnsi="Times New Roman" w:cs="Times New Roman"/>
          <w:sz w:val="26"/>
          <w:szCs w:val="26"/>
        </w:rPr>
        <w:t>пгт. Терней</w:t>
      </w:r>
      <w:r w:rsidR="0031367A" w:rsidRPr="00497288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</w:t>
      </w:r>
      <w:r w:rsidR="00E41668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bookmarkStart w:id="0" w:name="_GoBack"/>
      <w:bookmarkEnd w:id="0"/>
      <w:r w:rsidR="0031367A" w:rsidRPr="00497288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  <w:r w:rsidR="00E41668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="0031367A" w:rsidRPr="00497288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№ </w:t>
      </w:r>
      <w:r w:rsidRPr="00497288">
        <w:rPr>
          <w:rFonts w:ascii="Times New Roman" w:eastAsia="Times New Roman" w:hAnsi="Times New Roman" w:cs="Times New Roman"/>
          <w:b/>
          <w:sz w:val="26"/>
          <w:szCs w:val="26"/>
        </w:rPr>
        <w:t>536</w:t>
      </w:r>
    </w:p>
    <w:p w:rsidR="00CA2778" w:rsidRPr="00497288" w:rsidRDefault="00CA2778">
      <w:pPr>
        <w:spacing w:after="1" w:line="240" w:lineRule="auto"/>
        <w:ind w:firstLine="540"/>
        <w:jc w:val="both"/>
        <w:rPr>
          <w:sz w:val="26"/>
          <w:szCs w:val="26"/>
        </w:rPr>
      </w:pPr>
    </w:p>
    <w:p w:rsidR="00CA2778" w:rsidRPr="00497288" w:rsidRDefault="00CA2778" w:rsidP="00792A47">
      <w:pPr>
        <w:spacing w:after="1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7288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792A47" w:rsidRPr="00497288">
        <w:rPr>
          <w:rFonts w:ascii="Times New Roman" w:hAnsi="Times New Roman" w:cs="Times New Roman"/>
          <w:b/>
          <w:sz w:val="26"/>
          <w:szCs w:val="26"/>
        </w:rPr>
        <w:t>внесении изменений в Положение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Тернейского муниципального округа, муниципальными служащими, замещающими указанные должности в органах местного самоуправления Тернейского муниципального округа,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коррупции, утвержденное решением Думы Тернейского муниципального округа от 28 апреля 2021 года № 175</w:t>
      </w:r>
    </w:p>
    <w:p w:rsidR="00792A47" w:rsidRPr="00497288" w:rsidRDefault="00792A47" w:rsidP="00792A47">
      <w:pPr>
        <w:spacing w:after="1" w:line="240" w:lineRule="auto"/>
        <w:jc w:val="center"/>
        <w:rPr>
          <w:sz w:val="26"/>
          <w:szCs w:val="26"/>
        </w:rPr>
      </w:pPr>
    </w:p>
    <w:p w:rsidR="00CA2778" w:rsidRPr="00497288" w:rsidRDefault="00CA2778" w:rsidP="001A47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7288">
        <w:rPr>
          <w:rFonts w:ascii="Times New Roman" w:hAnsi="Times New Roman" w:cs="Times New Roman"/>
          <w:sz w:val="26"/>
          <w:szCs w:val="26"/>
        </w:rPr>
        <w:t xml:space="preserve">Рассмотрев </w:t>
      </w:r>
      <w:r w:rsidR="002C15A6" w:rsidRPr="00497288">
        <w:rPr>
          <w:rFonts w:ascii="Times New Roman" w:hAnsi="Times New Roman" w:cs="Times New Roman"/>
          <w:sz w:val="26"/>
          <w:szCs w:val="26"/>
        </w:rPr>
        <w:t xml:space="preserve">протест </w:t>
      </w:r>
      <w:r w:rsidRPr="00497288">
        <w:rPr>
          <w:rFonts w:ascii="Times New Roman" w:hAnsi="Times New Roman" w:cs="Times New Roman"/>
          <w:sz w:val="26"/>
          <w:szCs w:val="26"/>
        </w:rPr>
        <w:t xml:space="preserve">прокурора Тернейского района от 27.03.2024 № 7-2-2024/Прдп101-24-20050030 на Положение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Тернейского муниципального округа, муниципальными служащими, замещающими указанные должности в органах местного самоуправления Тернейского муниципального округа,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коррупции, руководствуясь постановлением Губернатора Приморского края от 10 июля 2012 г. N 49-пг «Об утверждении положения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замещающими указанные должности,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 , </w:t>
      </w:r>
      <w:hyperlink r:id="rId5">
        <w:r w:rsidRPr="00497288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497288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округа Приморского края, </w:t>
      </w:r>
      <w:r w:rsidRPr="00497288">
        <w:rPr>
          <w:rFonts w:ascii="Times New Roman" w:hAnsi="Times New Roman" w:cs="Times New Roman"/>
          <w:sz w:val="26"/>
          <w:szCs w:val="26"/>
        </w:rPr>
        <w:lastRenderedPageBreak/>
        <w:t>Дума Тернейского муниципального</w:t>
      </w:r>
      <w:r w:rsidR="0031367A" w:rsidRPr="00497288">
        <w:rPr>
          <w:rFonts w:ascii="Times New Roman" w:hAnsi="Times New Roman" w:cs="Times New Roman"/>
          <w:sz w:val="26"/>
          <w:szCs w:val="26"/>
        </w:rPr>
        <w:t xml:space="preserve"> округа Приморского края </w:t>
      </w:r>
    </w:p>
    <w:p w:rsidR="0031367A" w:rsidRPr="00497288" w:rsidRDefault="0031367A" w:rsidP="00497288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7288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1A471A" w:rsidRPr="00497288" w:rsidRDefault="00CA2778" w:rsidP="001A471A">
      <w:pPr>
        <w:pStyle w:val="a6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7288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4422E6" w:rsidRPr="00497288">
        <w:rPr>
          <w:rFonts w:ascii="Times New Roman" w:hAnsi="Times New Roman" w:cs="Times New Roman"/>
          <w:sz w:val="26"/>
          <w:szCs w:val="26"/>
        </w:rPr>
        <w:t xml:space="preserve">в </w:t>
      </w:r>
      <w:hyperlink r:id="rId6">
        <w:r w:rsidRPr="00497288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497288">
        <w:rPr>
          <w:rFonts w:ascii="Times New Roman" w:hAnsi="Times New Roman" w:cs="Times New Roman"/>
          <w:sz w:val="26"/>
          <w:szCs w:val="26"/>
        </w:rPr>
        <w:t xml:space="preserve">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Тернейского муниципального округа, муниципальными служащими, замещающими указанные должности в органах местного самоуправления Тернейского муниципального округа,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коррупции, утвержденное решением Думы Тернейского муниципального округа от 28 апреля 2021 г</w:t>
      </w:r>
      <w:r w:rsidR="00792A47" w:rsidRPr="00497288">
        <w:rPr>
          <w:rFonts w:ascii="Times New Roman" w:hAnsi="Times New Roman" w:cs="Times New Roman"/>
          <w:sz w:val="26"/>
          <w:szCs w:val="26"/>
        </w:rPr>
        <w:t>ода №</w:t>
      </w:r>
      <w:r w:rsidRPr="00497288">
        <w:rPr>
          <w:rFonts w:ascii="Times New Roman" w:hAnsi="Times New Roman" w:cs="Times New Roman"/>
          <w:sz w:val="26"/>
          <w:szCs w:val="26"/>
        </w:rPr>
        <w:t xml:space="preserve"> 175 (далее - Положение) </w:t>
      </w:r>
      <w:r w:rsidR="001A471A" w:rsidRPr="00497288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Pr="00497288">
        <w:rPr>
          <w:rFonts w:ascii="Times New Roman" w:hAnsi="Times New Roman" w:cs="Times New Roman"/>
          <w:sz w:val="26"/>
          <w:szCs w:val="26"/>
        </w:rPr>
        <w:t>изменения:</w:t>
      </w:r>
      <w:r w:rsidR="00447176" w:rsidRPr="004972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2778" w:rsidRPr="00497288" w:rsidRDefault="001A471A" w:rsidP="001A471A">
      <w:pPr>
        <w:pStyle w:val="a6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7288">
        <w:rPr>
          <w:rFonts w:ascii="Times New Roman" w:hAnsi="Times New Roman" w:cs="Times New Roman"/>
          <w:sz w:val="26"/>
          <w:szCs w:val="26"/>
        </w:rPr>
        <w:t>Д</w:t>
      </w:r>
      <w:r w:rsidR="00447176" w:rsidRPr="00497288">
        <w:rPr>
          <w:rFonts w:ascii="Times New Roman" w:hAnsi="Times New Roman" w:cs="Times New Roman"/>
          <w:sz w:val="26"/>
          <w:szCs w:val="26"/>
        </w:rPr>
        <w:t>ополни</w:t>
      </w:r>
      <w:r w:rsidRPr="00497288">
        <w:rPr>
          <w:rFonts w:ascii="Times New Roman" w:hAnsi="Times New Roman" w:cs="Times New Roman"/>
          <w:sz w:val="26"/>
          <w:szCs w:val="26"/>
        </w:rPr>
        <w:t>ть Положение</w:t>
      </w:r>
      <w:r w:rsidR="00447176" w:rsidRPr="00497288">
        <w:rPr>
          <w:rFonts w:ascii="Times New Roman" w:hAnsi="Times New Roman" w:cs="Times New Roman"/>
          <w:sz w:val="26"/>
          <w:szCs w:val="26"/>
        </w:rPr>
        <w:t xml:space="preserve"> подпунктами 18.1, 18.2 следующего содержания:</w:t>
      </w:r>
    </w:p>
    <w:p w:rsidR="00CA2778" w:rsidRPr="00497288" w:rsidRDefault="001A471A" w:rsidP="001A471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7288">
        <w:rPr>
          <w:rFonts w:ascii="Times New Roman" w:hAnsi="Times New Roman" w:cs="Times New Roman"/>
          <w:sz w:val="26"/>
          <w:szCs w:val="26"/>
        </w:rPr>
        <w:t>«</w:t>
      </w:r>
      <w:r w:rsidR="00447176" w:rsidRPr="00497288">
        <w:rPr>
          <w:rFonts w:ascii="Times New Roman" w:hAnsi="Times New Roman" w:cs="Times New Roman"/>
          <w:sz w:val="26"/>
          <w:szCs w:val="26"/>
        </w:rPr>
        <w:t>18</w:t>
      </w:r>
      <w:r w:rsidR="00CA2778" w:rsidRPr="00497288">
        <w:rPr>
          <w:rFonts w:ascii="Times New Roman" w:hAnsi="Times New Roman" w:cs="Times New Roman"/>
          <w:sz w:val="26"/>
          <w:szCs w:val="26"/>
        </w:rPr>
        <w:t>.1. В случаях, предусмотренных частями 1 и 2 статьи 13.5 Федерального закона от 25 декабря 2008 года N 273-ФЗ "О противодействии коррупции", доклад о невозможности привлечения лица, в отношении которого проводилась проверка, к ответственности за совершение коррупционного правонарушения, доклад о невозможности завершения проверки в отношении указанного проверяемого лица представляются лицу, принявшему решение о проведении проверки, не позднее дня, следующего за днем увольнения муниципального служащего, в отношении которого проводилась или проводится проверка. В случае если этот день приходится на день, признаваемый в соответствии с законодательством Российской Федерации выходным или нерабочим праздничным днем, доклады, указанные в первом предложении настоящего подпункта, представляются не позднее следующего за ним рабочего дня.</w:t>
      </w:r>
    </w:p>
    <w:p w:rsidR="00CA2778" w:rsidRPr="00497288" w:rsidRDefault="00447176" w:rsidP="001A471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7288">
        <w:rPr>
          <w:rFonts w:ascii="Times New Roman" w:hAnsi="Times New Roman" w:cs="Times New Roman"/>
          <w:sz w:val="26"/>
          <w:szCs w:val="26"/>
        </w:rPr>
        <w:t>18</w:t>
      </w:r>
      <w:r w:rsidR="00CA2778" w:rsidRPr="00497288">
        <w:rPr>
          <w:rFonts w:ascii="Times New Roman" w:hAnsi="Times New Roman" w:cs="Times New Roman"/>
          <w:sz w:val="26"/>
          <w:szCs w:val="26"/>
        </w:rPr>
        <w:t>.2. В случаях, предусмотренных частями 1 и 2 статьи 13.5 Федерального закона от 25 декабря 2008 года N 273-ФЗ "О противодействии коррупции", материалы, полученные после завершения проверки и в ходе ее осуществления, в трехдневный срок после увольнения муниципального служащего направляются лицом, принявшим решение о проведении проверки, в органы прокуратуры Российской Федерации.</w:t>
      </w:r>
      <w:r w:rsidR="001A471A" w:rsidRPr="00497288">
        <w:rPr>
          <w:rFonts w:ascii="Times New Roman" w:hAnsi="Times New Roman" w:cs="Times New Roman"/>
          <w:sz w:val="26"/>
          <w:szCs w:val="26"/>
        </w:rPr>
        <w:t>»</w:t>
      </w:r>
      <w:r w:rsidR="00497288">
        <w:rPr>
          <w:rFonts w:ascii="Times New Roman" w:hAnsi="Times New Roman" w:cs="Times New Roman"/>
          <w:sz w:val="26"/>
          <w:szCs w:val="26"/>
        </w:rPr>
        <w:t>.</w:t>
      </w:r>
    </w:p>
    <w:p w:rsidR="00CA2778" w:rsidRPr="00497288" w:rsidRDefault="00CA2778" w:rsidP="001A47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7288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со дня официального опубликования в газете </w:t>
      </w:r>
      <w:r w:rsidR="001A471A" w:rsidRPr="00497288">
        <w:rPr>
          <w:rFonts w:ascii="Times New Roman" w:hAnsi="Times New Roman" w:cs="Times New Roman"/>
          <w:sz w:val="26"/>
          <w:szCs w:val="26"/>
        </w:rPr>
        <w:t>«</w:t>
      </w:r>
      <w:r w:rsidRPr="00497288">
        <w:rPr>
          <w:rFonts w:ascii="Times New Roman" w:hAnsi="Times New Roman" w:cs="Times New Roman"/>
          <w:sz w:val="26"/>
          <w:szCs w:val="26"/>
        </w:rPr>
        <w:t>Вестник Тернея</w:t>
      </w:r>
      <w:r w:rsidR="001A471A" w:rsidRPr="00497288">
        <w:rPr>
          <w:rFonts w:ascii="Times New Roman" w:hAnsi="Times New Roman" w:cs="Times New Roman"/>
          <w:sz w:val="26"/>
          <w:szCs w:val="26"/>
        </w:rPr>
        <w:t>»</w:t>
      </w:r>
      <w:r w:rsidRPr="00497288">
        <w:rPr>
          <w:rFonts w:ascii="Times New Roman" w:hAnsi="Times New Roman" w:cs="Times New Roman"/>
          <w:sz w:val="26"/>
          <w:szCs w:val="26"/>
        </w:rPr>
        <w:t>.</w:t>
      </w:r>
    </w:p>
    <w:p w:rsidR="001A471A" w:rsidRPr="00497288" w:rsidRDefault="001A471A" w:rsidP="009669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A471A" w:rsidRPr="00497288" w:rsidRDefault="001A471A" w:rsidP="009669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A471A" w:rsidRPr="00497288" w:rsidRDefault="001A471A" w:rsidP="009669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66919" w:rsidRPr="00497288" w:rsidRDefault="00497288" w:rsidP="009669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97288">
        <w:rPr>
          <w:rFonts w:ascii="Times New Roman" w:hAnsi="Times New Roman" w:cs="Times New Roman"/>
          <w:sz w:val="26"/>
          <w:szCs w:val="26"/>
        </w:rPr>
        <w:t xml:space="preserve">И.о. </w:t>
      </w:r>
      <w:r w:rsidR="00447176" w:rsidRPr="00497288">
        <w:rPr>
          <w:rFonts w:ascii="Times New Roman" w:hAnsi="Times New Roman" w:cs="Times New Roman"/>
          <w:sz w:val="26"/>
          <w:szCs w:val="26"/>
        </w:rPr>
        <w:t>Г</w:t>
      </w:r>
      <w:r w:rsidRPr="00497288">
        <w:rPr>
          <w:rFonts w:ascii="Times New Roman" w:hAnsi="Times New Roman" w:cs="Times New Roman"/>
          <w:sz w:val="26"/>
          <w:szCs w:val="26"/>
        </w:rPr>
        <w:t>лавы</w:t>
      </w:r>
      <w:r w:rsidR="00966919" w:rsidRPr="004972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6919" w:rsidRPr="00497288" w:rsidRDefault="00966919" w:rsidP="009669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97288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</w:p>
    <w:p w:rsidR="00966919" w:rsidRPr="00497288" w:rsidRDefault="00966919" w:rsidP="009669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97288">
        <w:rPr>
          <w:rFonts w:ascii="Times New Roman" w:hAnsi="Times New Roman" w:cs="Times New Roman"/>
          <w:sz w:val="26"/>
          <w:szCs w:val="26"/>
        </w:rPr>
        <w:t>Примо</w:t>
      </w:r>
      <w:r w:rsidR="001A471A" w:rsidRPr="00497288">
        <w:rPr>
          <w:rFonts w:ascii="Times New Roman" w:hAnsi="Times New Roman" w:cs="Times New Roman"/>
          <w:sz w:val="26"/>
          <w:szCs w:val="26"/>
        </w:rPr>
        <w:t>рского края</w:t>
      </w:r>
      <w:r w:rsidR="001A471A" w:rsidRPr="00497288">
        <w:rPr>
          <w:rFonts w:ascii="Times New Roman" w:hAnsi="Times New Roman" w:cs="Times New Roman"/>
          <w:sz w:val="26"/>
          <w:szCs w:val="26"/>
        </w:rPr>
        <w:tab/>
      </w:r>
      <w:r w:rsidR="001A471A" w:rsidRPr="00497288">
        <w:rPr>
          <w:rFonts w:ascii="Times New Roman" w:hAnsi="Times New Roman" w:cs="Times New Roman"/>
          <w:sz w:val="26"/>
          <w:szCs w:val="26"/>
        </w:rPr>
        <w:tab/>
      </w:r>
      <w:r w:rsidR="001A471A" w:rsidRPr="00497288">
        <w:rPr>
          <w:rFonts w:ascii="Times New Roman" w:hAnsi="Times New Roman" w:cs="Times New Roman"/>
          <w:sz w:val="26"/>
          <w:szCs w:val="26"/>
        </w:rPr>
        <w:tab/>
      </w:r>
      <w:r w:rsidR="001A471A" w:rsidRPr="00497288">
        <w:rPr>
          <w:rFonts w:ascii="Times New Roman" w:hAnsi="Times New Roman" w:cs="Times New Roman"/>
          <w:sz w:val="26"/>
          <w:szCs w:val="26"/>
        </w:rPr>
        <w:tab/>
      </w:r>
      <w:r w:rsidR="001A471A" w:rsidRPr="00497288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9F3A65" w:rsidRPr="00497288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497288">
        <w:rPr>
          <w:rFonts w:ascii="Times New Roman" w:hAnsi="Times New Roman" w:cs="Times New Roman"/>
          <w:sz w:val="26"/>
          <w:szCs w:val="26"/>
        </w:rPr>
        <w:t xml:space="preserve">  </w:t>
      </w:r>
      <w:r w:rsidR="00497288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497288">
        <w:rPr>
          <w:rFonts w:ascii="Times New Roman" w:hAnsi="Times New Roman" w:cs="Times New Roman"/>
          <w:sz w:val="26"/>
          <w:szCs w:val="26"/>
        </w:rPr>
        <w:t xml:space="preserve">  </w:t>
      </w:r>
      <w:r w:rsidR="00497288" w:rsidRPr="00497288">
        <w:rPr>
          <w:rFonts w:ascii="Times New Roman" w:hAnsi="Times New Roman" w:cs="Times New Roman"/>
          <w:sz w:val="26"/>
          <w:szCs w:val="26"/>
        </w:rPr>
        <w:t>Н.В. Горбаченко</w:t>
      </w:r>
    </w:p>
    <w:p w:rsidR="001A471A" w:rsidRPr="00792A47" w:rsidRDefault="001A471A" w:rsidP="00966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71A" w:rsidRPr="00792A47" w:rsidRDefault="001A471A" w:rsidP="00966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367A" w:rsidRPr="00792A47" w:rsidRDefault="0031367A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1367A" w:rsidRPr="00792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7670F"/>
    <w:multiLevelType w:val="multilevel"/>
    <w:tmpl w:val="17A6A1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70"/>
    <w:rsid w:val="00025F7F"/>
    <w:rsid w:val="000504E8"/>
    <w:rsid w:val="00054AA0"/>
    <w:rsid w:val="0007612C"/>
    <w:rsid w:val="000865B7"/>
    <w:rsid w:val="000A52CA"/>
    <w:rsid w:val="000B3E71"/>
    <w:rsid w:val="000C458C"/>
    <w:rsid w:val="000C4A51"/>
    <w:rsid w:val="000E54CD"/>
    <w:rsid w:val="000F43FB"/>
    <w:rsid w:val="001A2594"/>
    <w:rsid w:val="001A471A"/>
    <w:rsid w:val="001E1E6F"/>
    <w:rsid w:val="00213B35"/>
    <w:rsid w:val="00232007"/>
    <w:rsid w:val="0025676F"/>
    <w:rsid w:val="00287C95"/>
    <w:rsid w:val="002A130F"/>
    <w:rsid w:val="002A359E"/>
    <w:rsid w:val="002B6080"/>
    <w:rsid w:val="002C15A6"/>
    <w:rsid w:val="002C5EB9"/>
    <w:rsid w:val="002D19CC"/>
    <w:rsid w:val="002E03B1"/>
    <w:rsid w:val="002E7703"/>
    <w:rsid w:val="00311128"/>
    <w:rsid w:val="0031367A"/>
    <w:rsid w:val="00325CBC"/>
    <w:rsid w:val="00325F00"/>
    <w:rsid w:val="00331080"/>
    <w:rsid w:val="00372BC5"/>
    <w:rsid w:val="003803C0"/>
    <w:rsid w:val="0038415B"/>
    <w:rsid w:val="003A2AF3"/>
    <w:rsid w:val="003B34AA"/>
    <w:rsid w:val="003D304F"/>
    <w:rsid w:val="003D36AF"/>
    <w:rsid w:val="00413428"/>
    <w:rsid w:val="004150FC"/>
    <w:rsid w:val="004224F0"/>
    <w:rsid w:val="004256C6"/>
    <w:rsid w:val="00433E9B"/>
    <w:rsid w:val="004422E6"/>
    <w:rsid w:val="004450FB"/>
    <w:rsid w:val="00447176"/>
    <w:rsid w:val="0045152B"/>
    <w:rsid w:val="00454D73"/>
    <w:rsid w:val="0047284B"/>
    <w:rsid w:val="0048120D"/>
    <w:rsid w:val="004963B5"/>
    <w:rsid w:val="00497288"/>
    <w:rsid w:val="004B37C7"/>
    <w:rsid w:val="004B4216"/>
    <w:rsid w:val="004C105A"/>
    <w:rsid w:val="00503D7D"/>
    <w:rsid w:val="00516E0F"/>
    <w:rsid w:val="00520059"/>
    <w:rsid w:val="005246A9"/>
    <w:rsid w:val="00525488"/>
    <w:rsid w:val="005545A8"/>
    <w:rsid w:val="00590A60"/>
    <w:rsid w:val="005C44C6"/>
    <w:rsid w:val="005C4F42"/>
    <w:rsid w:val="005E0392"/>
    <w:rsid w:val="005E10B6"/>
    <w:rsid w:val="0061389E"/>
    <w:rsid w:val="006227BE"/>
    <w:rsid w:val="00631C7C"/>
    <w:rsid w:val="006447C1"/>
    <w:rsid w:val="00646A06"/>
    <w:rsid w:val="00652640"/>
    <w:rsid w:val="00660BAE"/>
    <w:rsid w:val="00663AAF"/>
    <w:rsid w:val="006A14D8"/>
    <w:rsid w:val="006A35A3"/>
    <w:rsid w:val="006A509C"/>
    <w:rsid w:val="006C0ACD"/>
    <w:rsid w:val="006C25E9"/>
    <w:rsid w:val="006C2DEE"/>
    <w:rsid w:val="006F0224"/>
    <w:rsid w:val="0070023E"/>
    <w:rsid w:val="00715399"/>
    <w:rsid w:val="00722BB4"/>
    <w:rsid w:val="00727536"/>
    <w:rsid w:val="007444BC"/>
    <w:rsid w:val="0078208C"/>
    <w:rsid w:val="00792A47"/>
    <w:rsid w:val="00797D2A"/>
    <w:rsid w:val="007A0956"/>
    <w:rsid w:val="007A0B91"/>
    <w:rsid w:val="007A12CD"/>
    <w:rsid w:val="007C0F00"/>
    <w:rsid w:val="007C75F6"/>
    <w:rsid w:val="007D2500"/>
    <w:rsid w:val="007D7CBC"/>
    <w:rsid w:val="007E6ED9"/>
    <w:rsid w:val="00812887"/>
    <w:rsid w:val="0081553C"/>
    <w:rsid w:val="00851C7B"/>
    <w:rsid w:val="00856625"/>
    <w:rsid w:val="008A37F5"/>
    <w:rsid w:val="008C0D6B"/>
    <w:rsid w:val="008C5357"/>
    <w:rsid w:val="008E1F39"/>
    <w:rsid w:val="00942A07"/>
    <w:rsid w:val="00956D61"/>
    <w:rsid w:val="00966919"/>
    <w:rsid w:val="00973BA5"/>
    <w:rsid w:val="00981818"/>
    <w:rsid w:val="009B041E"/>
    <w:rsid w:val="009B72A0"/>
    <w:rsid w:val="009C523A"/>
    <w:rsid w:val="009F3A65"/>
    <w:rsid w:val="00A019AB"/>
    <w:rsid w:val="00A11361"/>
    <w:rsid w:val="00A11661"/>
    <w:rsid w:val="00A30DC2"/>
    <w:rsid w:val="00A54522"/>
    <w:rsid w:val="00A66A12"/>
    <w:rsid w:val="00A67F46"/>
    <w:rsid w:val="00A87F5E"/>
    <w:rsid w:val="00AB3564"/>
    <w:rsid w:val="00AE1C72"/>
    <w:rsid w:val="00B20D8B"/>
    <w:rsid w:val="00B34266"/>
    <w:rsid w:val="00B36E50"/>
    <w:rsid w:val="00B37448"/>
    <w:rsid w:val="00B42C70"/>
    <w:rsid w:val="00B45D54"/>
    <w:rsid w:val="00B53F4F"/>
    <w:rsid w:val="00B80F9E"/>
    <w:rsid w:val="00B81E4C"/>
    <w:rsid w:val="00BC6AEA"/>
    <w:rsid w:val="00BE2D35"/>
    <w:rsid w:val="00BE331C"/>
    <w:rsid w:val="00C330BA"/>
    <w:rsid w:val="00C7181C"/>
    <w:rsid w:val="00C832E9"/>
    <w:rsid w:val="00CA2778"/>
    <w:rsid w:val="00CE23BF"/>
    <w:rsid w:val="00D0698C"/>
    <w:rsid w:val="00D16DE5"/>
    <w:rsid w:val="00D35614"/>
    <w:rsid w:val="00D46B67"/>
    <w:rsid w:val="00D62C69"/>
    <w:rsid w:val="00D6370B"/>
    <w:rsid w:val="00D71092"/>
    <w:rsid w:val="00D758E1"/>
    <w:rsid w:val="00D81D1A"/>
    <w:rsid w:val="00D92CB1"/>
    <w:rsid w:val="00DA1737"/>
    <w:rsid w:val="00DB1919"/>
    <w:rsid w:val="00DD2C10"/>
    <w:rsid w:val="00E35FBE"/>
    <w:rsid w:val="00E41668"/>
    <w:rsid w:val="00E42D02"/>
    <w:rsid w:val="00E67C50"/>
    <w:rsid w:val="00EA11B0"/>
    <w:rsid w:val="00EA15D9"/>
    <w:rsid w:val="00EA5A7A"/>
    <w:rsid w:val="00EC3C14"/>
    <w:rsid w:val="00EC4553"/>
    <w:rsid w:val="00ED03E2"/>
    <w:rsid w:val="00EF1D17"/>
    <w:rsid w:val="00F11EE6"/>
    <w:rsid w:val="00F408BE"/>
    <w:rsid w:val="00F54CA7"/>
    <w:rsid w:val="00F6026C"/>
    <w:rsid w:val="00F845E5"/>
    <w:rsid w:val="00F855C8"/>
    <w:rsid w:val="00FA2605"/>
    <w:rsid w:val="00FA7DD8"/>
    <w:rsid w:val="00FE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9B63A-81F3-41A6-A494-935703B0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rsid w:val="00025F7F"/>
    <w:rPr>
      <w:rFonts w:eastAsiaTheme="minorEastAsia"/>
      <w:lang w:eastAsia="ru-RU"/>
    </w:rPr>
  </w:style>
  <w:style w:type="paragraph" w:styleId="a4">
    <w:name w:val="Body Text"/>
    <w:basedOn w:val="a"/>
    <w:link w:val="a3"/>
    <w:uiPriority w:val="99"/>
    <w:semiHidden/>
    <w:unhideWhenUsed/>
    <w:rsid w:val="00025F7F"/>
    <w:pPr>
      <w:spacing w:after="120"/>
    </w:pPr>
  </w:style>
  <w:style w:type="character" w:customStyle="1" w:styleId="2">
    <w:name w:val="Основной текст 2 Знак"/>
    <w:basedOn w:val="a0"/>
    <w:link w:val="20"/>
    <w:uiPriority w:val="99"/>
    <w:semiHidden/>
    <w:rsid w:val="00025F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025F7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semiHidden/>
    <w:rsid w:val="00025F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unhideWhenUsed/>
    <w:rsid w:val="00025F7F"/>
    <w:rPr>
      <w:color w:val="0000FF"/>
      <w:u w:val="single"/>
    </w:rPr>
  </w:style>
  <w:style w:type="paragraph" w:customStyle="1" w:styleId="ConsPlusNormal">
    <w:name w:val="ConsPlusNormal"/>
    <w:uiPriority w:val="99"/>
    <w:semiHidden/>
    <w:rsid w:val="00025F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025F7F"/>
    <w:pPr>
      <w:ind w:left="720"/>
      <w:contextualSpacing/>
    </w:pPr>
  </w:style>
  <w:style w:type="paragraph" w:customStyle="1" w:styleId="ConsPlusNonformat">
    <w:name w:val="ConsPlusNonformat"/>
    <w:uiPriority w:val="99"/>
    <w:semiHidden/>
    <w:rsid w:val="0002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5357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6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6C0AC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C0A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6C0A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6C0A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C0ACD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2">
    <w:name w:val="Основной текст (2)"/>
    <w:basedOn w:val="a"/>
    <w:link w:val="21"/>
    <w:rsid w:val="006C0ACD"/>
    <w:pPr>
      <w:widowControl w:val="0"/>
      <w:shd w:val="clear" w:color="auto" w:fill="FFFFFF"/>
      <w:spacing w:before="24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0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20&amp;n=161712&amp;dst=100009" TargetMode="External"/><Relationship Id="rId5" Type="http://schemas.openxmlformats.org/officeDocument/2006/relationships/hyperlink" Target="https://login.consultant.ru/link/?req=doc&amp;base=RLAW020&amp;n=179487&amp;dst=1004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cp:lastPrinted>2024-04-10T03:02:00Z</cp:lastPrinted>
  <dcterms:created xsi:type="dcterms:W3CDTF">2024-04-22T05:43:00Z</dcterms:created>
  <dcterms:modified xsi:type="dcterms:W3CDTF">2024-04-22T05:43:00Z</dcterms:modified>
</cp:coreProperties>
</file>