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63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ДУМА</w:t>
      </w:r>
    </w:p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63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ТЕРНЕЙСКОГО МУНИЦИПАЛЬНОГО ОКРУГА</w:t>
      </w:r>
    </w:p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63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ПРИМОРСКОГО КРАЯ</w:t>
      </w:r>
    </w:p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63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(первый созыв)</w:t>
      </w:r>
    </w:p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96365" w:rsidRPr="00196365" w:rsidRDefault="00196365" w:rsidP="001963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63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980190" w:rsidRPr="00196365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80190" w:rsidRPr="00196365" w:rsidRDefault="000C0683" w:rsidP="0098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="00980190" w:rsidRPr="00196365">
        <w:rPr>
          <w:rFonts w:ascii="Times New Roman" w:hAnsi="Times New Roman" w:cs="Times New Roman"/>
          <w:sz w:val="28"/>
          <w:szCs w:val="28"/>
        </w:rPr>
        <w:t>202</w:t>
      </w:r>
      <w:r w:rsidR="004E41DC" w:rsidRPr="00196365">
        <w:rPr>
          <w:rFonts w:ascii="Times New Roman" w:hAnsi="Times New Roman" w:cs="Times New Roman"/>
          <w:sz w:val="28"/>
          <w:szCs w:val="28"/>
        </w:rPr>
        <w:t>3</w:t>
      </w:r>
      <w:r w:rsidR="00980190" w:rsidRPr="00196365">
        <w:rPr>
          <w:rFonts w:ascii="Times New Roman" w:hAnsi="Times New Roman" w:cs="Times New Roman"/>
          <w:sz w:val="28"/>
          <w:szCs w:val="28"/>
        </w:rPr>
        <w:t xml:space="preserve"> года                      пгт. Терней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474</w:t>
      </w:r>
    </w:p>
    <w:p w:rsidR="00980190" w:rsidRPr="00196365" w:rsidRDefault="00980190" w:rsidP="0098019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683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6365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</w:t>
      </w:r>
      <w:r w:rsidR="005769BD" w:rsidRPr="00196365">
        <w:rPr>
          <w:rFonts w:ascii="Times New Roman" w:hAnsi="Times New Roman" w:cs="Times New Roman"/>
          <w:sz w:val="28"/>
          <w:szCs w:val="28"/>
        </w:rPr>
        <w:t xml:space="preserve"> </w:t>
      </w:r>
      <w:r w:rsidRPr="00196365">
        <w:rPr>
          <w:rFonts w:ascii="Times New Roman" w:hAnsi="Times New Roman" w:cs="Times New Roman"/>
          <w:sz w:val="28"/>
          <w:szCs w:val="28"/>
        </w:rPr>
        <w:t>труда и порядке формирования фонда оплаты труда</w:t>
      </w:r>
      <w:r w:rsidR="005769BD" w:rsidRPr="00196365">
        <w:rPr>
          <w:rFonts w:ascii="Times New Roman" w:hAnsi="Times New Roman" w:cs="Times New Roman"/>
          <w:sz w:val="28"/>
          <w:szCs w:val="28"/>
        </w:rPr>
        <w:t xml:space="preserve"> </w:t>
      </w:r>
      <w:r w:rsidRPr="00196365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</w:t>
      </w:r>
      <w:r w:rsidR="005769BD" w:rsidRPr="00196365">
        <w:rPr>
          <w:rFonts w:ascii="Times New Roman" w:hAnsi="Times New Roman" w:cs="Times New Roman"/>
          <w:sz w:val="28"/>
          <w:szCs w:val="28"/>
        </w:rPr>
        <w:t xml:space="preserve"> </w:t>
      </w:r>
      <w:r w:rsidRPr="00196365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округа, утверждённое решением Думы Тернейского муниципального округа </w:t>
      </w:r>
    </w:p>
    <w:p w:rsidR="00980190" w:rsidRPr="00196365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6365">
        <w:rPr>
          <w:rFonts w:ascii="Times New Roman" w:hAnsi="Times New Roman" w:cs="Times New Roman"/>
          <w:sz w:val="28"/>
          <w:szCs w:val="28"/>
        </w:rPr>
        <w:t>от 29</w:t>
      </w:r>
      <w:r w:rsidR="005769BD" w:rsidRPr="0019636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196365">
        <w:rPr>
          <w:rFonts w:ascii="Times New Roman" w:hAnsi="Times New Roman" w:cs="Times New Roman"/>
          <w:sz w:val="28"/>
          <w:szCs w:val="28"/>
        </w:rPr>
        <w:t xml:space="preserve">2021 </w:t>
      </w:r>
      <w:r w:rsidR="005769BD" w:rsidRPr="0019636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96365">
        <w:rPr>
          <w:rFonts w:ascii="Times New Roman" w:hAnsi="Times New Roman" w:cs="Times New Roman"/>
          <w:sz w:val="28"/>
          <w:szCs w:val="28"/>
        </w:rPr>
        <w:t>№ 255</w:t>
      </w:r>
    </w:p>
    <w:p w:rsidR="00980190" w:rsidRPr="00196365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90" w:rsidRPr="005769BD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BD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Трудовым </w:t>
      </w:r>
      <w:hyperlink r:id="rId5" w:history="1">
        <w:r w:rsidRPr="005769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5769B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от 02.03.2007 № 25-ФЗ «О муниципальной службе в Российской Федерации», решением Думы Тернейского муниципального округа от 2</w:t>
      </w:r>
      <w:r w:rsidR="004E41DC" w:rsidRPr="005769BD">
        <w:rPr>
          <w:rFonts w:ascii="Times New Roman" w:hAnsi="Times New Roman" w:cs="Times New Roman"/>
          <w:sz w:val="28"/>
          <w:szCs w:val="28"/>
        </w:rPr>
        <w:t>0</w:t>
      </w:r>
      <w:r w:rsidRPr="005769BD">
        <w:rPr>
          <w:rFonts w:ascii="Times New Roman" w:hAnsi="Times New Roman" w:cs="Times New Roman"/>
          <w:sz w:val="28"/>
          <w:szCs w:val="28"/>
        </w:rPr>
        <w:t>.12.202</w:t>
      </w:r>
      <w:r w:rsidR="004E41DC" w:rsidRPr="005769BD">
        <w:rPr>
          <w:rFonts w:ascii="Times New Roman" w:hAnsi="Times New Roman" w:cs="Times New Roman"/>
          <w:sz w:val="28"/>
          <w:szCs w:val="28"/>
        </w:rPr>
        <w:t>2</w:t>
      </w:r>
      <w:r w:rsidRPr="005769BD">
        <w:rPr>
          <w:rFonts w:ascii="Times New Roman" w:hAnsi="Times New Roman" w:cs="Times New Roman"/>
          <w:sz w:val="28"/>
          <w:szCs w:val="28"/>
        </w:rPr>
        <w:t xml:space="preserve"> № </w:t>
      </w:r>
      <w:r w:rsidR="004E41DC" w:rsidRPr="005769BD">
        <w:rPr>
          <w:rFonts w:ascii="Times New Roman" w:hAnsi="Times New Roman" w:cs="Times New Roman"/>
          <w:sz w:val="28"/>
          <w:szCs w:val="28"/>
        </w:rPr>
        <w:t>395</w:t>
      </w:r>
      <w:r w:rsidRPr="005769BD">
        <w:rPr>
          <w:rFonts w:ascii="Times New Roman" w:hAnsi="Times New Roman" w:cs="Times New Roman"/>
          <w:sz w:val="28"/>
          <w:szCs w:val="28"/>
        </w:rPr>
        <w:t xml:space="preserve"> «Об утверждёнии бюджета Тернейского муниципального округа на 202</w:t>
      </w:r>
      <w:r w:rsidR="004E41DC" w:rsidRPr="005769BD">
        <w:rPr>
          <w:rFonts w:ascii="Times New Roman" w:hAnsi="Times New Roman" w:cs="Times New Roman"/>
          <w:sz w:val="28"/>
          <w:szCs w:val="28"/>
        </w:rPr>
        <w:t>3</w:t>
      </w:r>
      <w:r w:rsidRPr="005769B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E41DC" w:rsidRPr="005769BD">
        <w:rPr>
          <w:rFonts w:ascii="Times New Roman" w:hAnsi="Times New Roman" w:cs="Times New Roman"/>
          <w:sz w:val="28"/>
          <w:szCs w:val="28"/>
        </w:rPr>
        <w:t>4</w:t>
      </w:r>
      <w:r w:rsidRPr="005769BD">
        <w:rPr>
          <w:rFonts w:ascii="Times New Roman" w:hAnsi="Times New Roman" w:cs="Times New Roman"/>
          <w:sz w:val="28"/>
          <w:szCs w:val="28"/>
        </w:rPr>
        <w:t xml:space="preserve"> и 202</w:t>
      </w:r>
      <w:r w:rsidR="004E41DC" w:rsidRPr="005769BD">
        <w:rPr>
          <w:rFonts w:ascii="Times New Roman" w:hAnsi="Times New Roman" w:cs="Times New Roman"/>
          <w:sz w:val="28"/>
          <w:szCs w:val="28"/>
        </w:rPr>
        <w:t>5</w:t>
      </w:r>
      <w:r w:rsidRPr="005769BD">
        <w:rPr>
          <w:rFonts w:ascii="Times New Roman" w:hAnsi="Times New Roman" w:cs="Times New Roman"/>
          <w:sz w:val="28"/>
          <w:szCs w:val="28"/>
        </w:rPr>
        <w:t xml:space="preserve"> годов», руководствуясь </w:t>
      </w:r>
      <w:hyperlink r:id="rId6" w:history="1">
        <w:r w:rsidRPr="005769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5769BD"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980190" w:rsidRPr="005769BD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190" w:rsidRPr="005769BD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9B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80190" w:rsidRPr="005769BD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190" w:rsidRPr="005769BD" w:rsidRDefault="00980190" w:rsidP="00980190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BD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hyperlink r:id="rId7" w:anchor="P44" w:history="1">
        <w:r w:rsidRPr="005769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5769BD">
        <w:rPr>
          <w:rFonts w:ascii="Times New Roman" w:hAnsi="Times New Roman" w:cs="Times New Roman"/>
          <w:sz w:val="28"/>
          <w:szCs w:val="28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29.09.2021 № 255, изложив Приложение № 1 в редакции Приложения к настоящему решению. </w:t>
      </w:r>
    </w:p>
    <w:p w:rsidR="00980190" w:rsidRPr="005769BD" w:rsidRDefault="00980190" w:rsidP="0098019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BD">
        <w:rPr>
          <w:rFonts w:ascii="Times New Roman" w:hAnsi="Times New Roman" w:cs="Times New Roman"/>
          <w:sz w:val="28"/>
          <w:szCs w:val="28"/>
        </w:rPr>
        <w:t>Решение опубликовать в газете «Вестник Тернея».</w:t>
      </w:r>
    </w:p>
    <w:p w:rsidR="00980190" w:rsidRPr="005769BD" w:rsidRDefault="00980190" w:rsidP="00980190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BD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газете «Вестник Тернея» и распространяется на правоотношения, возникшие с 1 октября 202</w:t>
      </w:r>
      <w:r w:rsidR="004E41DC" w:rsidRPr="005769BD">
        <w:rPr>
          <w:rFonts w:ascii="Times New Roman" w:hAnsi="Times New Roman" w:cs="Times New Roman"/>
          <w:sz w:val="28"/>
          <w:szCs w:val="28"/>
        </w:rPr>
        <w:t>3</w:t>
      </w:r>
      <w:r w:rsidRPr="005769B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80190" w:rsidRPr="005769BD" w:rsidRDefault="00980190" w:rsidP="009801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190" w:rsidRPr="005769BD" w:rsidRDefault="00980190" w:rsidP="009801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74F" w:rsidRPr="00D7574F" w:rsidRDefault="00D7574F" w:rsidP="00D7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574F">
        <w:rPr>
          <w:rFonts w:ascii="Times New Roman" w:eastAsia="Times New Roman" w:hAnsi="Times New Roman" w:cs="Times New Roman"/>
          <w:sz w:val="28"/>
          <w:szCs w:val="28"/>
        </w:rPr>
        <w:t>Исполняющий полномочия</w:t>
      </w:r>
    </w:p>
    <w:p w:rsidR="00D7574F" w:rsidRPr="00D7574F" w:rsidRDefault="00D7574F" w:rsidP="00D7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574F">
        <w:rPr>
          <w:rFonts w:ascii="Times New Roman" w:eastAsia="Times New Roman" w:hAnsi="Times New Roman" w:cs="Times New Roman"/>
          <w:sz w:val="28"/>
          <w:szCs w:val="28"/>
        </w:rPr>
        <w:t>Главы Тернейского муниципального округа</w:t>
      </w:r>
    </w:p>
    <w:p w:rsidR="000C0683" w:rsidRDefault="00D7574F" w:rsidP="00D75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574F">
        <w:rPr>
          <w:rFonts w:ascii="Times New Roman" w:eastAsia="Times New Roman" w:hAnsi="Times New Roman" w:cs="Times New Roman"/>
          <w:sz w:val="28"/>
          <w:szCs w:val="28"/>
        </w:rPr>
        <w:t xml:space="preserve">Приморского края                                                   </w:t>
      </w:r>
      <w:bookmarkStart w:id="0" w:name="_GoBack"/>
      <w:bookmarkEnd w:id="0"/>
      <w:r w:rsidRPr="00D7574F">
        <w:rPr>
          <w:rFonts w:ascii="Times New Roman" w:eastAsia="Times New Roman" w:hAnsi="Times New Roman" w:cs="Times New Roman"/>
          <w:sz w:val="28"/>
          <w:szCs w:val="28"/>
        </w:rPr>
        <w:t xml:space="preserve">                     Н.В. Горбаченко</w:t>
      </w:r>
      <w:r w:rsidR="000C0683">
        <w:rPr>
          <w:rFonts w:ascii="Times New Roman" w:hAnsi="Times New Roman" w:cs="Times New Roman"/>
          <w:sz w:val="28"/>
          <w:szCs w:val="28"/>
        </w:rPr>
        <w:br w:type="page"/>
      </w:r>
    </w:p>
    <w:p w:rsidR="00980190" w:rsidRPr="000C0683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Cs w:val="22"/>
        </w:rPr>
      </w:pPr>
      <w:r w:rsidRPr="000C0683">
        <w:rPr>
          <w:rFonts w:ascii="Times New Roman" w:hAnsi="Times New Roman" w:cs="Times New Roman"/>
          <w:szCs w:val="22"/>
        </w:rPr>
        <w:lastRenderedPageBreak/>
        <w:t xml:space="preserve">Приложение  </w:t>
      </w:r>
    </w:p>
    <w:p w:rsidR="00980190" w:rsidRPr="000C0683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Cs w:val="22"/>
        </w:rPr>
      </w:pPr>
      <w:r w:rsidRPr="000C0683">
        <w:rPr>
          <w:rFonts w:ascii="Times New Roman" w:hAnsi="Times New Roman" w:cs="Times New Roman"/>
          <w:szCs w:val="22"/>
        </w:rPr>
        <w:t>к решению Думы</w:t>
      </w:r>
    </w:p>
    <w:p w:rsidR="00980190" w:rsidRPr="000C0683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Cs w:val="22"/>
        </w:rPr>
      </w:pPr>
      <w:r w:rsidRPr="000C0683">
        <w:rPr>
          <w:rFonts w:ascii="Times New Roman" w:hAnsi="Times New Roman" w:cs="Times New Roman"/>
          <w:szCs w:val="22"/>
        </w:rPr>
        <w:t>Тернейского муниципального округа</w:t>
      </w:r>
    </w:p>
    <w:p w:rsidR="000C0683" w:rsidRPr="000C0683" w:rsidRDefault="000C0683" w:rsidP="00980190">
      <w:pPr>
        <w:pStyle w:val="ConsPlusNormal"/>
        <w:ind w:firstLine="709"/>
        <w:jc w:val="right"/>
        <w:rPr>
          <w:rFonts w:ascii="Times New Roman" w:hAnsi="Times New Roman" w:cs="Times New Roman"/>
          <w:szCs w:val="22"/>
        </w:rPr>
      </w:pPr>
      <w:r w:rsidRPr="000C0683">
        <w:rPr>
          <w:rFonts w:ascii="Times New Roman" w:hAnsi="Times New Roman" w:cs="Times New Roman"/>
          <w:szCs w:val="22"/>
        </w:rPr>
        <w:t>Приморского края</w:t>
      </w:r>
    </w:p>
    <w:p w:rsidR="00980190" w:rsidRPr="000C0683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Cs w:val="22"/>
        </w:rPr>
      </w:pPr>
      <w:r w:rsidRPr="000C0683">
        <w:rPr>
          <w:rFonts w:ascii="Times New Roman" w:hAnsi="Times New Roman" w:cs="Times New Roman"/>
          <w:szCs w:val="22"/>
        </w:rPr>
        <w:t xml:space="preserve">от </w:t>
      </w:r>
      <w:r w:rsidR="000C0683" w:rsidRPr="000C0683">
        <w:rPr>
          <w:rFonts w:ascii="Times New Roman" w:hAnsi="Times New Roman" w:cs="Times New Roman"/>
          <w:szCs w:val="22"/>
        </w:rPr>
        <w:t>14.11</w:t>
      </w:r>
      <w:r w:rsidRPr="000C0683">
        <w:rPr>
          <w:rFonts w:ascii="Times New Roman" w:hAnsi="Times New Roman" w:cs="Times New Roman"/>
          <w:szCs w:val="22"/>
        </w:rPr>
        <w:t>.202</w:t>
      </w:r>
      <w:r w:rsidR="004E41DC" w:rsidRPr="000C0683">
        <w:rPr>
          <w:rFonts w:ascii="Times New Roman" w:hAnsi="Times New Roman" w:cs="Times New Roman"/>
          <w:szCs w:val="22"/>
        </w:rPr>
        <w:t>3</w:t>
      </w:r>
      <w:r w:rsidRPr="000C0683">
        <w:rPr>
          <w:rFonts w:ascii="Times New Roman" w:hAnsi="Times New Roman" w:cs="Times New Roman"/>
          <w:szCs w:val="22"/>
        </w:rPr>
        <w:t xml:space="preserve"> № </w:t>
      </w:r>
      <w:r w:rsidR="000C0683" w:rsidRPr="000C0683">
        <w:rPr>
          <w:rFonts w:ascii="Times New Roman" w:hAnsi="Times New Roman" w:cs="Times New Roman"/>
          <w:szCs w:val="22"/>
        </w:rPr>
        <w:t>474</w:t>
      </w:r>
    </w:p>
    <w:p w:rsidR="000C0683" w:rsidRDefault="000C0683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80190" w:rsidRDefault="00D7574F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8" w:anchor="P217" w:history="1">
        <w:r w:rsidR="00980190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Размеры</w:t>
        </w:r>
      </w:hyperlink>
      <w:r w:rsidR="00980190">
        <w:rPr>
          <w:rFonts w:ascii="Times New Roman" w:hAnsi="Times New Roman" w:cs="Times New Roman"/>
          <w:b/>
          <w:sz w:val="26"/>
          <w:szCs w:val="26"/>
        </w:rPr>
        <w:t xml:space="preserve"> должностных окладов муниципальных служащих</w:t>
      </w:r>
    </w:p>
    <w:p w:rsidR="00980190" w:rsidRDefault="00980190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Тернейского муниципального округа</w:t>
      </w:r>
    </w:p>
    <w:p w:rsidR="00980190" w:rsidRDefault="00980190" w:rsidP="009801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9"/>
        <w:gridCol w:w="709"/>
        <w:gridCol w:w="2410"/>
      </w:tblGrid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ежемесячного должностного оклада</w:t>
            </w:r>
          </w:p>
        </w:tc>
      </w:tr>
      <w:tr w:rsidR="00980190" w:rsidTr="00F279A8">
        <w:trPr>
          <w:trHeight w:val="229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ПЕРЕЧЕНЬ ДОЛЖНОСТЕЙ В АППАРАТЕ ДУМЫ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8764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6987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6524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6434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6251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6158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4685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АДМИНИСТРАЦИИ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10218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9434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8764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8639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8639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8085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7810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8271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6987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6800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6524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6434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6251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6158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3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 w:rsidP="009E7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E84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4685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КОНТРОЛЬНО-СЧЕТНОМ ОРГАНЕ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7810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6524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6524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6434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6062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4E41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4045</w:t>
            </w:r>
          </w:p>
        </w:tc>
      </w:tr>
    </w:tbl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80190" w:rsidSect="00CA5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0190"/>
    <w:rsid w:val="000C0683"/>
    <w:rsid w:val="000D5941"/>
    <w:rsid w:val="0013342E"/>
    <w:rsid w:val="00196365"/>
    <w:rsid w:val="004E41DC"/>
    <w:rsid w:val="00562693"/>
    <w:rsid w:val="005769BD"/>
    <w:rsid w:val="00644E4F"/>
    <w:rsid w:val="00980190"/>
    <w:rsid w:val="009E76C4"/>
    <w:rsid w:val="00A1602F"/>
    <w:rsid w:val="00CA59E5"/>
    <w:rsid w:val="00CD129F"/>
    <w:rsid w:val="00D7574F"/>
    <w:rsid w:val="00E84843"/>
    <w:rsid w:val="00E931A1"/>
    <w:rsid w:val="00F2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3C71E-A209-4AEA-B8F6-37D59108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1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190"/>
    <w:pPr>
      <w:ind w:left="720"/>
      <w:contextualSpacing/>
    </w:pPr>
  </w:style>
  <w:style w:type="paragraph" w:customStyle="1" w:styleId="ConsPlusTitle">
    <w:name w:val="ConsPlusTitle"/>
    <w:uiPriority w:val="99"/>
    <w:rsid w:val="009801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80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4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&#1074;&#1085;&#1077;&#1089;&#1077;&#1085;&#1080;&#1077;%20&#1080;&#1079;&#1084;%20&#1074;%20255_29.09.2021%20&#1080;&#1085;&#1076;&#1077;&#1082;&#1089;&#1072;&#1094;&#1080;&#1103;%20&#1084;&#1091;&#1085;&#1080;&#1094;&#1080;&#1087;&#1072;&#1083;&#1100;&#1085;&#1099;&#1084;%20&#1089;&#1083;&#1091;&#1078;&#1072;&#1097;&#1080;&#1084;%2010.202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2021.09.20%20&#1086;%20&#1076;&#1077;&#1085;&#1077;&#1078;&#1085;&#1086;&#1084;%20&#1089;&#1086;&#1076;&#1077;&#1088;&#1078;&#1072;&#1085;&#1080;&#1080;%20&#1084;&#1091;&#1085;&#1080;&#1094;&#1080;&#1087;&#1072;&#1083;&#1100;&#1085;&#1099;&#1093;%20&#1089;&#1083;&#1091;&#1078;&#1072;&#1097;&#1080;&#1093;%20&#1058;&#1052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214E066125BEC137F6FEAC95E623C562A0D53B042A2E233074BC01C0524BB0d9ECF" TargetMode="External"/><Relationship Id="rId5" Type="http://schemas.openxmlformats.org/officeDocument/2006/relationships/hyperlink" Target="consultantplus://offline/ref=86214E066125BEC137F6E0A1838A7DCA60AA82370C2B26746F2BE75C97d5E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3</cp:revision>
  <cp:lastPrinted>2023-09-27T03:07:00Z</cp:lastPrinted>
  <dcterms:created xsi:type="dcterms:W3CDTF">2023-11-10T00:14:00Z</dcterms:created>
  <dcterms:modified xsi:type="dcterms:W3CDTF">2023-11-14T06:02:00Z</dcterms:modified>
</cp:coreProperties>
</file>