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ДУМА 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ТЕРНЕЙСКОГО МУНИЦИПАЛЬНОГО ОКРУГА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ПРИМОРСКОГО КРАЯ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(первый созыв)</w:t>
      </w:r>
    </w:p>
    <w:p w:rsidR="00C6631E" w:rsidRPr="00FD5D6C" w:rsidRDefault="00C6631E" w:rsidP="00D76C2A">
      <w:pPr>
        <w:spacing w:line="276" w:lineRule="auto"/>
        <w:jc w:val="center"/>
        <w:rPr>
          <w:b/>
          <w:sz w:val="25"/>
          <w:szCs w:val="25"/>
        </w:rPr>
      </w:pPr>
    </w:p>
    <w:p w:rsidR="00C6631E" w:rsidRPr="00FD5D6C" w:rsidRDefault="00C6631E" w:rsidP="00D76C2A">
      <w:pPr>
        <w:spacing w:line="276" w:lineRule="auto"/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РЕШЕНИЕ 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C6631E" w:rsidRPr="00674EA5" w:rsidRDefault="00674EA5" w:rsidP="00D76C2A">
      <w:pPr>
        <w:rPr>
          <w:b/>
          <w:sz w:val="25"/>
          <w:szCs w:val="25"/>
        </w:rPr>
      </w:pPr>
      <w:r w:rsidRPr="00674EA5">
        <w:rPr>
          <w:b/>
          <w:sz w:val="25"/>
          <w:szCs w:val="25"/>
        </w:rPr>
        <w:t>27 июня</w:t>
      </w:r>
      <w:r w:rsidR="00C6631E" w:rsidRPr="00674EA5">
        <w:rPr>
          <w:b/>
          <w:sz w:val="25"/>
          <w:szCs w:val="25"/>
        </w:rPr>
        <w:t xml:space="preserve"> 2023 г</w:t>
      </w:r>
      <w:r>
        <w:rPr>
          <w:b/>
          <w:sz w:val="25"/>
          <w:szCs w:val="25"/>
        </w:rPr>
        <w:t>ода</w:t>
      </w:r>
      <w:r w:rsidR="00C6631E" w:rsidRPr="00674EA5">
        <w:rPr>
          <w:b/>
          <w:sz w:val="25"/>
          <w:szCs w:val="25"/>
        </w:rPr>
        <w:t xml:space="preserve">                                       </w:t>
      </w:r>
      <w:r w:rsidR="00C6631E" w:rsidRPr="00674EA5">
        <w:rPr>
          <w:sz w:val="25"/>
          <w:szCs w:val="25"/>
        </w:rPr>
        <w:t>пгт. Терней</w:t>
      </w:r>
      <w:r w:rsidR="00C6631E" w:rsidRPr="00674EA5">
        <w:rPr>
          <w:b/>
          <w:sz w:val="25"/>
          <w:szCs w:val="25"/>
        </w:rPr>
        <w:t xml:space="preserve">                                        </w:t>
      </w:r>
      <w:r>
        <w:rPr>
          <w:b/>
          <w:sz w:val="25"/>
          <w:szCs w:val="25"/>
        </w:rPr>
        <w:t xml:space="preserve">                </w:t>
      </w:r>
      <w:bookmarkStart w:id="0" w:name="_GoBack"/>
      <w:bookmarkEnd w:id="0"/>
      <w:r w:rsidR="00C6631E" w:rsidRPr="00674EA5">
        <w:rPr>
          <w:b/>
          <w:sz w:val="25"/>
          <w:szCs w:val="25"/>
        </w:rPr>
        <w:t xml:space="preserve">  №</w:t>
      </w:r>
      <w:r w:rsidRPr="00674EA5">
        <w:rPr>
          <w:b/>
          <w:sz w:val="25"/>
          <w:szCs w:val="25"/>
        </w:rPr>
        <w:t xml:space="preserve"> 442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773AFB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Об утверждении отчёта об исполнении бюджета 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Тернейского муниципального округа за 2022 год 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В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31 "Положения о бюджетном устройстве и бюджетном процессе в Тернейском муниципальном округе», утверждённого решением Думы Тернейского муниципального округа от 29.09.2021 №257</w:t>
      </w:r>
    </w:p>
    <w:p w:rsidR="00C6631E" w:rsidRPr="00FD5D6C" w:rsidRDefault="00C6631E" w:rsidP="00773AFB">
      <w:pPr>
        <w:spacing w:before="120" w:after="120"/>
        <w:ind w:firstLine="709"/>
        <w:jc w:val="both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РЕШИЛА: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 Утвердить отчет об исполнении бюджета Тернейского муниципального округа за 2022 год по доходам бюджета в сумме 927 417 666,22 руб., по расходам бюджета в сумме 909 400 038,86 руб., с превышением доходов над расходами в сумме 18 017 627,36 руб. со следующими показателями: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1.1. Объёмы доходов бюджета Тернейского мун</w:t>
      </w:r>
      <w:r w:rsidR="00A6279C" w:rsidRPr="00FD5D6C">
        <w:rPr>
          <w:sz w:val="25"/>
          <w:szCs w:val="25"/>
        </w:rPr>
        <w:t xml:space="preserve">иципального округа за 2022 год </w:t>
      </w:r>
      <w:r w:rsidRPr="00FD5D6C">
        <w:rPr>
          <w:sz w:val="25"/>
          <w:szCs w:val="25"/>
        </w:rPr>
        <w:t>(приложение №1);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1.2. По расходам бюджета Тернейского муниципального округа по разделам, подразделам, целевым статьям и видам расходов классификации расходов за 2022 год (приложение №2); 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1.3. По расходам бюджета Тернейского муниципального округа в ведомственной структуре расходов за 2022 год (приложение №3);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1.4. По источникам внутреннего финансирования дефицита бюджета Тернейского муниципального округа (приложение №4);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1.5. Расходы бюджета Тернейского муниципального округа по финансовому обеспечению муниципальных программ Тернейского муниципального округа за 2022 год (приложение № 5);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1.6. Объем бюджетных ассигнований на исполнение публичных нормативных обязательств за 2022 </w:t>
      </w:r>
      <w:r w:rsidR="00FD5D6C" w:rsidRPr="00FD5D6C">
        <w:rPr>
          <w:sz w:val="25"/>
          <w:szCs w:val="25"/>
        </w:rPr>
        <w:t>год (приложение № 6);</w:t>
      </w:r>
    </w:p>
    <w:p w:rsidR="00FD5D6C" w:rsidRPr="00FD5D6C" w:rsidRDefault="00FD5D6C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1.7. Распределение бюджетных ассигнований, направленных на реализацию национальных проектов в Тернейском муниципальном округе за 2022 год (приложение № 7).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2. Утвердить отчет о расходовании средств резервного фонда администрации Тернейского муниципального округа за 2022 год.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3. Настоящее решение вступает в силу со дня его официального опубликования в газете «Вестник Тернея».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AB3841" w:rsidRPr="00FD5D6C" w:rsidRDefault="00C6631E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Глава </w:t>
      </w:r>
    </w:p>
    <w:p w:rsidR="00AB3841" w:rsidRPr="00FD5D6C" w:rsidRDefault="00C6631E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>Тернейского муниципального округа</w:t>
      </w:r>
    </w:p>
    <w:p w:rsidR="00C6631E" w:rsidRPr="00FD5D6C" w:rsidRDefault="00AB3841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>Приморского края</w:t>
      </w:r>
      <w:r w:rsidR="00C6631E" w:rsidRPr="00FD5D6C">
        <w:rPr>
          <w:sz w:val="25"/>
          <w:szCs w:val="25"/>
        </w:rPr>
        <w:t xml:space="preserve">                                </w:t>
      </w:r>
      <w:r w:rsidRPr="00FD5D6C">
        <w:rPr>
          <w:sz w:val="25"/>
          <w:szCs w:val="25"/>
        </w:rPr>
        <w:t xml:space="preserve">                                                                  </w:t>
      </w:r>
      <w:r w:rsidR="00C6631E" w:rsidRPr="00FD5D6C">
        <w:rPr>
          <w:sz w:val="25"/>
          <w:szCs w:val="25"/>
        </w:rPr>
        <w:t xml:space="preserve"> С.Н. Наумкин</w:t>
      </w:r>
    </w:p>
    <w:p w:rsidR="00AE0B5E" w:rsidRDefault="00AE0B5E" w:rsidP="00AE0B5E"/>
    <w:sectPr w:rsidR="00AE0B5E" w:rsidSect="00D76C2A">
      <w:pgSz w:w="11906" w:h="16838"/>
      <w:pgMar w:top="1134" w:right="567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072" w:rsidRDefault="00CB3072" w:rsidP="004D2F8C">
      <w:r>
        <w:separator/>
      </w:r>
    </w:p>
  </w:endnote>
  <w:endnote w:type="continuationSeparator" w:id="0">
    <w:p w:rsidR="00CB3072" w:rsidRDefault="00CB3072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072" w:rsidRDefault="00CB3072" w:rsidP="004D2F8C">
      <w:r>
        <w:separator/>
      </w:r>
    </w:p>
  </w:footnote>
  <w:footnote w:type="continuationSeparator" w:id="0">
    <w:p w:rsidR="00CB3072" w:rsidRDefault="00CB3072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B8A93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91A35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2E2D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6E252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8A46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88E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6E97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101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43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6A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77C57A"/>
    <w:multiLevelType w:val="multilevel"/>
    <w:tmpl w:val="02C1ADA5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 w15:restartNumberingAfterBreak="0">
    <w:nsid w:val="2D1D5B9D"/>
    <w:multiLevelType w:val="hybridMultilevel"/>
    <w:tmpl w:val="02A851A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CB58A3"/>
    <w:multiLevelType w:val="multilevel"/>
    <w:tmpl w:val="00CF1AD2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 w15:restartNumberingAfterBreak="0">
    <w:nsid w:val="3B86565C"/>
    <w:multiLevelType w:val="hybridMultilevel"/>
    <w:tmpl w:val="773216D4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761FDE"/>
    <w:multiLevelType w:val="hybridMultilevel"/>
    <w:tmpl w:val="D24E8BC4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330197"/>
    <w:multiLevelType w:val="hybridMultilevel"/>
    <w:tmpl w:val="E6E21E2E"/>
    <w:lvl w:ilvl="0" w:tplc="BEAE9B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8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2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AC4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07E5E"/>
    <w:rsid w:val="00111605"/>
    <w:rsid w:val="00112B9F"/>
    <w:rsid w:val="00115A6B"/>
    <w:rsid w:val="00115F80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0D00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1728"/>
    <w:rsid w:val="0023185D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5BB9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5E36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718"/>
    <w:rsid w:val="002D38BB"/>
    <w:rsid w:val="002D456A"/>
    <w:rsid w:val="002D5270"/>
    <w:rsid w:val="002D5875"/>
    <w:rsid w:val="002D61F3"/>
    <w:rsid w:val="002D6F25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37CA2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07D5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0CE6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1955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4EA5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A735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3A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4BF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6A13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525E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279C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841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0B5E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16E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2F94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6D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A2420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07F19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631E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072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0A96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4F68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3F6A"/>
    <w:rsid w:val="00D651E5"/>
    <w:rsid w:val="00D66DB3"/>
    <w:rsid w:val="00D712E8"/>
    <w:rsid w:val="00D72988"/>
    <w:rsid w:val="00D75428"/>
    <w:rsid w:val="00D75505"/>
    <w:rsid w:val="00D761DA"/>
    <w:rsid w:val="00D766AD"/>
    <w:rsid w:val="00D76C2A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13C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6674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5D6C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EF1AFF-26FA-4A9B-8FF1-83CD571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C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07D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A07D5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07D5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/>
      <w:b/>
      <w:sz w:val="26"/>
    </w:rPr>
  </w:style>
  <w:style w:type="paragraph" w:styleId="a3">
    <w:name w:val="Body Text"/>
    <w:basedOn w:val="a"/>
    <w:link w:val="a4"/>
    <w:semiHidden/>
    <w:rsid w:val="004A07D5"/>
    <w:pPr>
      <w:jc w:val="both"/>
    </w:pPr>
    <w:rPr>
      <w:szCs w:val="20"/>
    </w:rPr>
  </w:style>
  <w:style w:type="character" w:customStyle="1" w:styleId="a4">
    <w:name w:val="Основной текст Знак"/>
    <w:link w:val="a3"/>
    <w:semiHidden/>
    <w:locked/>
    <w:rsid w:val="005B5923"/>
    <w:rPr>
      <w:sz w:val="24"/>
    </w:rPr>
  </w:style>
  <w:style w:type="paragraph" w:styleId="21">
    <w:name w:val="Body Text 2"/>
    <w:basedOn w:val="a"/>
    <w:link w:val="22"/>
    <w:semiHidden/>
    <w:rsid w:val="004A07D5"/>
  </w:style>
  <w:style w:type="character" w:customStyle="1" w:styleId="22">
    <w:name w:val="Основной текст 2 Знак"/>
    <w:link w:val="21"/>
    <w:uiPriority w:val="99"/>
    <w:semiHidden/>
    <w:locked/>
    <w:rPr>
      <w:sz w:val="24"/>
    </w:rPr>
  </w:style>
  <w:style w:type="character" w:styleId="a5">
    <w:name w:val="Hyperlink"/>
    <w:uiPriority w:val="99"/>
    <w:semiHidden/>
    <w:rsid w:val="004A07D5"/>
    <w:rPr>
      <w:rFonts w:cs="Times New Roman"/>
      <w:color w:val="0000FF"/>
      <w:u w:val="single"/>
    </w:rPr>
  </w:style>
  <w:style w:type="paragraph" w:customStyle="1" w:styleId="ConsPlusNormal">
    <w:name w:val="ConsPlusNormal"/>
    <w:rsid w:val="004A0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07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A07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rsid w:val="004A07D5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4A07D5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sz w:val="24"/>
    </w:rPr>
  </w:style>
  <w:style w:type="paragraph" w:styleId="23">
    <w:name w:val="Body Text Indent 2"/>
    <w:basedOn w:val="a"/>
    <w:link w:val="24"/>
    <w:semiHidden/>
    <w:rsid w:val="004A07D5"/>
    <w:pPr>
      <w:ind w:firstLine="708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sz w:val="24"/>
    </w:rPr>
  </w:style>
  <w:style w:type="paragraph" w:styleId="31">
    <w:name w:val="Body Text Indent 3"/>
    <w:basedOn w:val="a"/>
    <w:link w:val="32"/>
    <w:semiHidden/>
    <w:rsid w:val="004A07D5"/>
    <w:pPr>
      <w:ind w:firstLine="708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</w:rPr>
  </w:style>
  <w:style w:type="paragraph" w:customStyle="1" w:styleId="xl36">
    <w:name w:val="xl36"/>
    <w:basedOn w:val="a"/>
    <w:rsid w:val="004A07D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4A07D5"/>
  </w:style>
  <w:style w:type="paragraph" w:customStyle="1" w:styleId="ConsNonformat">
    <w:name w:val="ConsNonformat"/>
    <w:rsid w:val="004A07D5"/>
    <w:rPr>
      <w:rFonts w:ascii="Consultant" w:hAnsi="Consultant" w:cs="Consultant"/>
    </w:rPr>
  </w:style>
  <w:style w:type="paragraph" w:styleId="33">
    <w:name w:val="Body Text 3"/>
    <w:basedOn w:val="a"/>
    <w:link w:val="34"/>
    <w:semiHidden/>
    <w:rsid w:val="004A07D5"/>
    <w:pPr>
      <w:jc w:val="both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sz w:val="16"/>
    </w:rPr>
  </w:style>
  <w:style w:type="paragraph" w:styleId="aa">
    <w:name w:val="Balloon Text"/>
    <w:basedOn w:val="a"/>
    <w:link w:val="ab"/>
    <w:rsid w:val="004A07D5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sz w:val="2"/>
    </w:rPr>
  </w:style>
  <w:style w:type="character" w:styleId="ac">
    <w:name w:val="FollowedHyperlink"/>
    <w:uiPriority w:val="99"/>
    <w:semiHidden/>
    <w:rsid w:val="004A07D5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3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D2F8C"/>
    <w:rPr>
      <w:sz w:val="24"/>
    </w:rPr>
  </w:style>
  <w:style w:type="paragraph" w:styleId="af0">
    <w:name w:val="footer"/>
    <w:basedOn w:val="a"/>
    <w:link w:val="af1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link w:val="af0"/>
    <w:uiPriority w:val="99"/>
    <w:locked/>
    <w:rsid w:val="004D2F8C"/>
    <w:rPr>
      <w:sz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F92479"/>
    <w:rPr>
      <w:rFonts w:cs="Times New Roman"/>
      <w:i/>
    </w:rPr>
  </w:style>
  <w:style w:type="character" w:customStyle="1" w:styleId="LineNumber1">
    <w:name w:val="Line Number1"/>
    <w:uiPriority w:val="99"/>
    <w:rsid w:val="00107E5E"/>
  </w:style>
  <w:style w:type="character" w:customStyle="1" w:styleId="Hyperlink1">
    <w:name w:val="Hyperlink1"/>
    <w:uiPriority w:val="99"/>
    <w:rsid w:val="00107E5E"/>
    <w:rPr>
      <w:color w:val="0000FF"/>
      <w:u w:val="single"/>
    </w:rPr>
  </w:style>
  <w:style w:type="table" w:customStyle="1" w:styleId="TableNormal1">
    <w:name w:val="Table Normal1"/>
    <w:uiPriority w:val="99"/>
    <w:rsid w:val="00107E5E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TableNormal1"/>
    <w:uiPriority w:val="99"/>
    <w:rsid w:val="00107E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Номер строки1"/>
    <w:rsid w:val="00AE0B5E"/>
  </w:style>
  <w:style w:type="character" w:customStyle="1" w:styleId="12">
    <w:name w:val="Гиперссылка1"/>
    <w:rsid w:val="00AE0B5E"/>
    <w:rPr>
      <w:color w:val="0000FF"/>
      <w:u w:val="single"/>
    </w:rPr>
  </w:style>
  <w:style w:type="table" w:customStyle="1" w:styleId="13">
    <w:name w:val="Обычная таблица1"/>
    <w:rsid w:val="00AE0B5E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3"/>
    <w:rsid w:val="00AE0B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33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Duma-2</cp:lastModifiedBy>
  <cp:revision>2</cp:revision>
  <cp:lastPrinted>2023-05-24T00:37:00Z</cp:lastPrinted>
  <dcterms:created xsi:type="dcterms:W3CDTF">2023-06-27T03:29:00Z</dcterms:created>
  <dcterms:modified xsi:type="dcterms:W3CDTF">2023-06-27T03:29:00Z</dcterms:modified>
</cp:coreProperties>
</file>