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818BF" w:rsidRPr="00273FE8" w:rsidRDefault="007818BF" w:rsidP="00DB31F5">
      <w:pPr>
        <w:pStyle w:val="ConsPlusNormal"/>
        <w:jc w:val="center"/>
        <w:rPr>
          <w:b/>
          <w:szCs w:val="24"/>
        </w:rPr>
      </w:pPr>
      <w:r w:rsidRPr="00273FE8">
        <w:rPr>
          <w:b/>
          <w:noProof/>
          <w:szCs w:val="24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-234315</wp:posOffset>
            </wp:positionV>
            <wp:extent cx="869315" cy="920750"/>
            <wp:effectExtent l="0" t="0" r="6985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9315" cy="920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818BF" w:rsidRPr="00273FE8" w:rsidRDefault="007818BF" w:rsidP="00DB31F5">
      <w:pPr>
        <w:pStyle w:val="ConsPlusNormal"/>
        <w:jc w:val="center"/>
        <w:rPr>
          <w:b/>
          <w:szCs w:val="24"/>
        </w:rPr>
      </w:pPr>
    </w:p>
    <w:p w:rsidR="007818BF" w:rsidRPr="00273FE8" w:rsidRDefault="007818BF" w:rsidP="00DB31F5">
      <w:pPr>
        <w:pStyle w:val="ConsPlusNormal"/>
        <w:jc w:val="center"/>
        <w:rPr>
          <w:b/>
          <w:szCs w:val="24"/>
        </w:rPr>
      </w:pPr>
    </w:p>
    <w:p w:rsidR="007818BF" w:rsidRPr="00273FE8" w:rsidRDefault="007818BF" w:rsidP="00DB31F5">
      <w:pPr>
        <w:pStyle w:val="ConsPlusNormal"/>
        <w:jc w:val="center"/>
        <w:rPr>
          <w:b/>
          <w:szCs w:val="24"/>
        </w:rPr>
      </w:pPr>
    </w:p>
    <w:p w:rsidR="00DB31F5" w:rsidRPr="00273FE8" w:rsidRDefault="00DB31F5" w:rsidP="00DB31F5">
      <w:pPr>
        <w:pStyle w:val="ConsPlusNormal"/>
        <w:jc w:val="center"/>
        <w:rPr>
          <w:b/>
          <w:szCs w:val="24"/>
        </w:rPr>
      </w:pPr>
      <w:r w:rsidRPr="00273FE8">
        <w:rPr>
          <w:b/>
          <w:szCs w:val="24"/>
        </w:rPr>
        <w:t>АДМИНИСТРАЦИЯ</w:t>
      </w:r>
    </w:p>
    <w:p w:rsidR="00DB31F5" w:rsidRPr="00273FE8" w:rsidRDefault="00DB31F5" w:rsidP="00DB31F5">
      <w:pPr>
        <w:pStyle w:val="ConsPlusNormal"/>
        <w:jc w:val="center"/>
        <w:rPr>
          <w:b/>
          <w:szCs w:val="24"/>
        </w:rPr>
      </w:pPr>
      <w:r w:rsidRPr="00273FE8">
        <w:rPr>
          <w:b/>
          <w:szCs w:val="24"/>
        </w:rPr>
        <w:t>ТЕРНЕЙСКОГО МУНИЦИПАЛЬНОГО ОКРУГА</w:t>
      </w:r>
    </w:p>
    <w:p w:rsidR="00DB31F5" w:rsidRPr="00273FE8" w:rsidRDefault="00DB31F5" w:rsidP="00DB31F5">
      <w:pPr>
        <w:pStyle w:val="ConsPlusNormal"/>
        <w:jc w:val="center"/>
        <w:rPr>
          <w:b/>
          <w:szCs w:val="24"/>
        </w:rPr>
      </w:pPr>
      <w:r w:rsidRPr="00273FE8">
        <w:rPr>
          <w:b/>
          <w:szCs w:val="24"/>
        </w:rPr>
        <w:t>ПРИМОРСКОГО КРАЯ</w:t>
      </w:r>
    </w:p>
    <w:p w:rsidR="00DB31F5" w:rsidRPr="00273FE8" w:rsidRDefault="00DB31F5" w:rsidP="00DB31F5">
      <w:pPr>
        <w:pStyle w:val="ConsPlusNormal"/>
        <w:jc w:val="center"/>
        <w:rPr>
          <w:b/>
          <w:szCs w:val="24"/>
        </w:rPr>
      </w:pPr>
    </w:p>
    <w:p w:rsidR="00DB31F5" w:rsidRPr="00273FE8" w:rsidRDefault="00273FE8" w:rsidP="00DB31F5">
      <w:pPr>
        <w:pStyle w:val="ConsPlusNormal"/>
        <w:jc w:val="center"/>
        <w:rPr>
          <w:b/>
          <w:szCs w:val="24"/>
        </w:rPr>
      </w:pPr>
      <w:r w:rsidRPr="00273FE8">
        <w:rPr>
          <w:b/>
          <w:szCs w:val="24"/>
        </w:rPr>
        <w:t>ПОСТАНОВЛЕНИЕ</w:t>
      </w:r>
      <w:r w:rsidR="007818BF" w:rsidRPr="00273FE8">
        <w:rPr>
          <w:b/>
          <w:szCs w:val="24"/>
        </w:rPr>
        <w:t xml:space="preserve"> </w:t>
      </w:r>
    </w:p>
    <w:p w:rsidR="00DB31F5" w:rsidRPr="00273FE8" w:rsidRDefault="00DB31F5" w:rsidP="00DB31F5">
      <w:pPr>
        <w:pStyle w:val="ConsPlusNormal"/>
        <w:jc w:val="center"/>
        <w:rPr>
          <w:b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124"/>
        <w:gridCol w:w="3121"/>
        <w:gridCol w:w="3109"/>
      </w:tblGrid>
      <w:tr w:rsidR="00DB31F5" w:rsidRPr="00273FE8" w:rsidTr="00C001D5">
        <w:trPr>
          <w:trHeight w:val="426"/>
        </w:trPr>
        <w:tc>
          <w:tcPr>
            <w:tcW w:w="3190" w:type="dxa"/>
            <w:hideMark/>
          </w:tcPr>
          <w:p w:rsidR="00DB31F5" w:rsidRPr="00273FE8" w:rsidRDefault="00273FE8" w:rsidP="007818BF">
            <w:pPr>
              <w:pStyle w:val="ConsPlusNormal"/>
              <w:spacing w:line="276" w:lineRule="auto"/>
              <w:rPr>
                <w:rFonts w:eastAsia="Times New Roman"/>
                <w:szCs w:val="24"/>
              </w:rPr>
            </w:pPr>
            <w:r w:rsidRPr="00273FE8">
              <w:rPr>
                <w:rFonts w:eastAsia="Times New Roman"/>
                <w:szCs w:val="24"/>
              </w:rPr>
              <w:t>07 февраля</w:t>
            </w:r>
            <w:r w:rsidR="007818BF" w:rsidRPr="00273FE8">
              <w:rPr>
                <w:rFonts w:eastAsia="Times New Roman"/>
                <w:szCs w:val="24"/>
              </w:rPr>
              <w:t xml:space="preserve"> </w:t>
            </w:r>
            <w:r w:rsidR="00DB31F5" w:rsidRPr="00273FE8">
              <w:rPr>
                <w:rFonts w:eastAsia="Times New Roman"/>
                <w:szCs w:val="24"/>
              </w:rPr>
              <w:t>202</w:t>
            </w:r>
            <w:r w:rsidR="007818BF" w:rsidRPr="00273FE8">
              <w:rPr>
                <w:rFonts w:eastAsia="Times New Roman"/>
                <w:szCs w:val="24"/>
              </w:rPr>
              <w:t>3</w:t>
            </w:r>
            <w:r w:rsidR="00DB31F5" w:rsidRPr="00273FE8">
              <w:rPr>
                <w:rFonts w:eastAsia="Times New Roman"/>
                <w:szCs w:val="24"/>
              </w:rPr>
              <w:t xml:space="preserve"> года</w:t>
            </w:r>
          </w:p>
        </w:tc>
        <w:tc>
          <w:tcPr>
            <w:tcW w:w="3190" w:type="dxa"/>
            <w:hideMark/>
          </w:tcPr>
          <w:p w:rsidR="00DB31F5" w:rsidRPr="00273FE8" w:rsidRDefault="007818BF" w:rsidP="007818BF">
            <w:pPr>
              <w:pStyle w:val="ConsPlusNormal"/>
              <w:spacing w:line="276" w:lineRule="auto"/>
              <w:rPr>
                <w:rFonts w:eastAsia="Times New Roman"/>
                <w:szCs w:val="24"/>
              </w:rPr>
            </w:pPr>
            <w:r w:rsidRPr="00273FE8">
              <w:rPr>
                <w:rFonts w:eastAsia="Times New Roman"/>
                <w:szCs w:val="24"/>
              </w:rPr>
              <w:t xml:space="preserve">        </w:t>
            </w:r>
            <w:r w:rsidR="00DB31F5" w:rsidRPr="00273FE8">
              <w:rPr>
                <w:rFonts w:eastAsia="Times New Roman"/>
                <w:szCs w:val="24"/>
              </w:rPr>
              <w:t xml:space="preserve">    </w:t>
            </w:r>
            <w:r w:rsidR="00273FE8">
              <w:rPr>
                <w:rFonts w:eastAsia="Times New Roman"/>
                <w:szCs w:val="24"/>
              </w:rPr>
              <w:t xml:space="preserve">  </w:t>
            </w:r>
            <w:proofErr w:type="spellStart"/>
            <w:r w:rsidR="00DB31F5" w:rsidRPr="00273FE8">
              <w:rPr>
                <w:rFonts w:eastAsia="Times New Roman"/>
                <w:szCs w:val="24"/>
              </w:rPr>
              <w:t>пгт</w:t>
            </w:r>
            <w:proofErr w:type="spellEnd"/>
            <w:r w:rsidR="00DB31F5" w:rsidRPr="00273FE8">
              <w:rPr>
                <w:rFonts w:eastAsia="Times New Roman"/>
                <w:szCs w:val="24"/>
              </w:rPr>
              <w:t>. Терней</w:t>
            </w:r>
          </w:p>
        </w:tc>
        <w:tc>
          <w:tcPr>
            <w:tcW w:w="3190" w:type="dxa"/>
            <w:hideMark/>
          </w:tcPr>
          <w:p w:rsidR="00DB31F5" w:rsidRPr="00273FE8" w:rsidRDefault="00DB31F5" w:rsidP="00C001D5">
            <w:pPr>
              <w:pStyle w:val="ConsPlusNormal"/>
              <w:spacing w:line="276" w:lineRule="auto"/>
              <w:jc w:val="center"/>
              <w:rPr>
                <w:rFonts w:eastAsia="Times New Roman"/>
                <w:szCs w:val="24"/>
              </w:rPr>
            </w:pPr>
            <w:r w:rsidRPr="00273FE8">
              <w:rPr>
                <w:rFonts w:eastAsia="Times New Roman"/>
                <w:szCs w:val="24"/>
              </w:rPr>
              <w:t xml:space="preserve">                            </w:t>
            </w:r>
            <w:r w:rsidR="00273FE8">
              <w:rPr>
                <w:rFonts w:eastAsia="Times New Roman"/>
                <w:szCs w:val="24"/>
              </w:rPr>
              <w:t xml:space="preserve">     </w:t>
            </w:r>
            <w:r w:rsidR="007818BF" w:rsidRPr="00273FE8">
              <w:rPr>
                <w:rFonts w:eastAsia="Times New Roman"/>
                <w:szCs w:val="24"/>
              </w:rPr>
              <w:t xml:space="preserve"> </w:t>
            </w:r>
            <w:r w:rsidRPr="00273FE8">
              <w:rPr>
                <w:rFonts w:eastAsia="Times New Roman"/>
                <w:szCs w:val="24"/>
              </w:rPr>
              <w:t xml:space="preserve">   №</w:t>
            </w:r>
            <w:r w:rsidR="00273FE8" w:rsidRPr="00273FE8">
              <w:rPr>
                <w:rFonts w:eastAsia="Times New Roman"/>
                <w:szCs w:val="24"/>
              </w:rPr>
              <w:t xml:space="preserve"> 132</w:t>
            </w:r>
            <w:r w:rsidRPr="00273FE8">
              <w:rPr>
                <w:rFonts w:eastAsia="Times New Roman"/>
                <w:szCs w:val="24"/>
              </w:rPr>
              <w:t xml:space="preserve"> </w:t>
            </w:r>
          </w:p>
        </w:tc>
      </w:tr>
    </w:tbl>
    <w:p w:rsidR="00273FE8" w:rsidRDefault="007A56C3" w:rsidP="00273FE8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273FE8">
        <w:rPr>
          <w:rFonts w:ascii="Times New Roman" w:hAnsi="Times New Roman"/>
          <w:b/>
          <w:color w:val="000000" w:themeColor="text1"/>
          <w:sz w:val="24"/>
          <w:szCs w:val="24"/>
        </w:rPr>
        <w:t xml:space="preserve">О внесении изменений в </w:t>
      </w:r>
      <w:r w:rsidR="001952E6" w:rsidRPr="00273FE8">
        <w:rPr>
          <w:rFonts w:ascii="Times New Roman" w:hAnsi="Times New Roman"/>
          <w:b/>
          <w:color w:val="000000" w:themeColor="text1"/>
          <w:sz w:val="24"/>
          <w:szCs w:val="24"/>
        </w:rPr>
        <w:t>административный регламент администрации Тернейского муниципального района по предоставлению муниципальной услуги "Выдача справок об участии в приватизации жилых помещений"</w:t>
      </w:r>
      <w:r w:rsidRPr="00273FE8">
        <w:rPr>
          <w:rFonts w:ascii="Times New Roman" w:hAnsi="Times New Roman"/>
          <w:b/>
          <w:color w:val="000000" w:themeColor="text1"/>
          <w:sz w:val="24"/>
          <w:szCs w:val="24"/>
        </w:rPr>
        <w:t xml:space="preserve">, утвержденный постановлением </w:t>
      </w:r>
      <w:r w:rsidR="001952E6" w:rsidRPr="00273FE8">
        <w:rPr>
          <w:rFonts w:ascii="Times New Roman" w:hAnsi="Times New Roman"/>
          <w:b/>
          <w:color w:val="000000" w:themeColor="text1"/>
          <w:sz w:val="24"/>
          <w:szCs w:val="24"/>
        </w:rPr>
        <w:t xml:space="preserve">администрации </w:t>
      </w:r>
      <w:proofErr w:type="spellStart"/>
      <w:r w:rsidR="001952E6" w:rsidRPr="00273FE8">
        <w:rPr>
          <w:rFonts w:ascii="Times New Roman" w:hAnsi="Times New Roman"/>
          <w:b/>
          <w:color w:val="000000" w:themeColor="text1"/>
          <w:sz w:val="24"/>
          <w:szCs w:val="24"/>
        </w:rPr>
        <w:t>Тернейского</w:t>
      </w:r>
      <w:proofErr w:type="spellEnd"/>
      <w:r w:rsidR="001952E6" w:rsidRPr="00273FE8">
        <w:rPr>
          <w:rFonts w:ascii="Times New Roman" w:hAnsi="Times New Roman"/>
          <w:b/>
          <w:color w:val="000000" w:themeColor="text1"/>
          <w:sz w:val="24"/>
          <w:szCs w:val="24"/>
        </w:rPr>
        <w:t xml:space="preserve"> </w:t>
      </w:r>
      <w:r w:rsidR="007818BF" w:rsidRPr="00273FE8">
        <w:rPr>
          <w:rFonts w:ascii="Times New Roman" w:hAnsi="Times New Roman"/>
          <w:b/>
          <w:color w:val="000000" w:themeColor="text1"/>
          <w:sz w:val="24"/>
          <w:szCs w:val="24"/>
        </w:rPr>
        <w:t>муниципального</w:t>
      </w:r>
    </w:p>
    <w:p w:rsidR="00DB31F5" w:rsidRPr="00273FE8" w:rsidRDefault="007818BF" w:rsidP="00273FE8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273FE8">
        <w:rPr>
          <w:rFonts w:ascii="Times New Roman" w:hAnsi="Times New Roman"/>
          <w:b/>
          <w:color w:val="000000" w:themeColor="text1"/>
          <w:sz w:val="24"/>
          <w:szCs w:val="24"/>
        </w:rPr>
        <w:t xml:space="preserve"> района от 25.07.2017 № 269</w:t>
      </w:r>
    </w:p>
    <w:p w:rsidR="00DB31F5" w:rsidRPr="00273FE8" w:rsidRDefault="00DB31F5" w:rsidP="00DB31F5">
      <w:pPr>
        <w:pStyle w:val="ConsPlusNormal"/>
        <w:ind w:firstLine="709"/>
        <w:rPr>
          <w:szCs w:val="24"/>
        </w:rPr>
      </w:pPr>
    </w:p>
    <w:p w:rsidR="00273FE8" w:rsidRPr="00273FE8" w:rsidRDefault="00DB31F5" w:rsidP="00273FE8">
      <w:pPr>
        <w:pStyle w:val="ConsPlusNormal"/>
        <w:ind w:firstLine="709"/>
        <w:jc w:val="both"/>
        <w:rPr>
          <w:szCs w:val="24"/>
        </w:rPr>
      </w:pPr>
      <w:r w:rsidRPr="00273FE8">
        <w:rPr>
          <w:szCs w:val="24"/>
        </w:rPr>
        <w:t>Руководствуясь Федеральным законом от 06.10.2003 №</w:t>
      </w:r>
      <w:r w:rsidR="007818BF" w:rsidRPr="00273FE8">
        <w:rPr>
          <w:szCs w:val="24"/>
        </w:rPr>
        <w:t xml:space="preserve"> </w:t>
      </w:r>
      <w:r w:rsidRPr="00273FE8">
        <w:rPr>
          <w:szCs w:val="24"/>
        </w:rPr>
        <w:t xml:space="preserve">131-ФЗ «Об общих принципах организации местного самоуправления в Российской Федерации», </w:t>
      </w:r>
      <w:r w:rsidR="00273FE8" w:rsidRPr="00273FE8">
        <w:rPr>
          <w:szCs w:val="24"/>
        </w:rPr>
        <w:t xml:space="preserve">ст.13 Федерального закона от 27.07.2010 № 210-ФЗ «Об организации предоставления государственных и муниципальных услуг», Уставом </w:t>
      </w:r>
      <w:proofErr w:type="spellStart"/>
      <w:r w:rsidR="00273FE8" w:rsidRPr="00273FE8">
        <w:rPr>
          <w:szCs w:val="24"/>
        </w:rPr>
        <w:t>Тернейского</w:t>
      </w:r>
      <w:proofErr w:type="spellEnd"/>
      <w:r w:rsidR="00273FE8" w:rsidRPr="00273FE8">
        <w:rPr>
          <w:szCs w:val="24"/>
        </w:rPr>
        <w:t xml:space="preserve"> муниципального округа, администрация </w:t>
      </w:r>
      <w:proofErr w:type="spellStart"/>
      <w:r w:rsidR="00273FE8" w:rsidRPr="00273FE8">
        <w:rPr>
          <w:szCs w:val="24"/>
        </w:rPr>
        <w:t>Тернейского</w:t>
      </w:r>
      <w:proofErr w:type="spellEnd"/>
      <w:r w:rsidR="00273FE8" w:rsidRPr="00273FE8">
        <w:rPr>
          <w:szCs w:val="24"/>
        </w:rPr>
        <w:t xml:space="preserve"> муниципального округа</w:t>
      </w:r>
    </w:p>
    <w:p w:rsidR="00273FE8" w:rsidRPr="00273FE8" w:rsidRDefault="00273FE8" w:rsidP="00273FE8">
      <w:pPr>
        <w:pStyle w:val="ConsPlusNormal"/>
        <w:ind w:firstLine="709"/>
        <w:jc w:val="both"/>
        <w:rPr>
          <w:szCs w:val="24"/>
        </w:rPr>
      </w:pPr>
    </w:p>
    <w:p w:rsidR="00273FE8" w:rsidRPr="00273FE8" w:rsidRDefault="00273FE8" w:rsidP="00273FE8">
      <w:pPr>
        <w:pStyle w:val="ConsPlusNormal"/>
        <w:jc w:val="both"/>
        <w:rPr>
          <w:b/>
          <w:szCs w:val="24"/>
        </w:rPr>
      </w:pPr>
      <w:r w:rsidRPr="00273FE8">
        <w:rPr>
          <w:b/>
          <w:szCs w:val="24"/>
        </w:rPr>
        <w:t>ПОСТАНОВЛЯЕТ:</w:t>
      </w:r>
    </w:p>
    <w:p w:rsidR="00DB31F5" w:rsidRPr="00273FE8" w:rsidRDefault="00DB31F5" w:rsidP="00DB31F5">
      <w:pPr>
        <w:pStyle w:val="ConsPlusNormal"/>
        <w:ind w:firstLine="709"/>
        <w:jc w:val="both"/>
        <w:rPr>
          <w:szCs w:val="24"/>
        </w:rPr>
      </w:pPr>
    </w:p>
    <w:p w:rsidR="00DB31F5" w:rsidRPr="00273FE8" w:rsidRDefault="00DB31F5" w:rsidP="00273FE8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273FE8">
        <w:rPr>
          <w:rFonts w:ascii="Times New Roman" w:hAnsi="Times New Roman" w:cs="Times New Roman"/>
          <w:sz w:val="24"/>
          <w:szCs w:val="24"/>
        </w:rPr>
        <w:t xml:space="preserve">1. </w:t>
      </w:r>
      <w:r w:rsidR="00273FE8" w:rsidRPr="00273FE8">
        <w:rPr>
          <w:rFonts w:ascii="Times New Roman" w:hAnsi="Times New Roman" w:cs="Times New Roman"/>
          <w:sz w:val="24"/>
          <w:szCs w:val="24"/>
        </w:rPr>
        <w:t>В</w:t>
      </w:r>
      <w:r w:rsidR="001952E6" w:rsidRPr="00273FE8">
        <w:rPr>
          <w:rFonts w:ascii="Times New Roman" w:hAnsi="Times New Roman"/>
          <w:color w:val="000000" w:themeColor="text1"/>
          <w:sz w:val="24"/>
          <w:szCs w:val="24"/>
        </w:rPr>
        <w:t>нес</w:t>
      </w:r>
      <w:r w:rsidR="00273FE8" w:rsidRPr="00273FE8">
        <w:rPr>
          <w:rFonts w:ascii="Times New Roman" w:hAnsi="Times New Roman"/>
          <w:color w:val="000000" w:themeColor="text1"/>
          <w:sz w:val="24"/>
          <w:szCs w:val="24"/>
        </w:rPr>
        <w:t>т</w:t>
      </w:r>
      <w:r w:rsidR="001952E6" w:rsidRPr="00273FE8">
        <w:rPr>
          <w:rFonts w:ascii="Times New Roman" w:hAnsi="Times New Roman"/>
          <w:color w:val="000000" w:themeColor="text1"/>
          <w:sz w:val="24"/>
          <w:szCs w:val="24"/>
        </w:rPr>
        <w:t>и в административный регламент администрации Тернейского муниципального района по предоставлению муниципальной услуги "Выдача справок об участии в приватизации жилых помещений", утвержденный постановлением администрации Тернейс</w:t>
      </w:r>
      <w:r w:rsidR="007818BF" w:rsidRPr="00273FE8">
        <w:rPr>
          <w:rFonts w:ascii="Times New Roman" w:hAnsi="Times New Roman"/>
          <w:color w:val="000000" w:themeColor="text1"/>
          <w:sz w:val="24"/>
          <w:szCs w:val="24"/>
        </w:rPr>
        <w:t>кого муниципального района от 25</w:t>
      </w:r>
      <w:r w:rsidR="001952E6" w:rsidRPr="00273FE8">
        <w:rPr>
          <w:rFonts w:ascii="Times New Roman" w:hAnsi="Times New Roman"/>
          <w:color w:val="000000" w:themeColor="text1"/>
          <w:sz w:val="24"/>
          <w:szCs w:val="24"/>
        </w:rPr>
        <w:t>.0</w:t>
      </w:r>
      <w:r w:rsidR="007818BF" w:rsidRPr="00273FE8">
        <w:rPr>
          <w:rFonts w:ascii="Times New Roman" w:hAnsi="Times New Roman"/>
          <w:color w:val="000000" w:themeColor="text1"/>
          <w:sz w:val="24"/>
          <w:szCs w:val="24"/>
        </w:rPr>
        <w:t>7</w:t>
      </w:r>
      <w:r w:rsidR="001952E6" w:rsidRPr="00273FE8">
        <w:rPr>
          <w:rFonts w:ascii="Times New Roman" w:hAnsi="Times New Roman"/>
          <w:color w:val="000000" w:themeColor="text1"/>
          <w:sz w:val="24"/>
          <w:szCs w:val="24"/>
        </w:rPr>
        <w:t>.201</w:t>
      </w:r>
      <w:r w:rsidR="007818BF" w:rsidRPr="00273FE8">
        <w:rPr>
          <w:rFonts w:ascii="Times New Roman" w:hAnsi="Times New Roman"/>
          <w:color w:val="000000" w:themeColor="text1"/>
          <w:sz w:val="24"/>
          <w:szCs w:val="24"/>
        </w:rPr>
        <w:t>7</w:t>
      </w:r>
      <w:r w:rsidR="001952E6" w:rsidRPr="00273FE8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7818BF" w:rsidRPr="00273FE8">
        <w:rPr>
          <w:rFonts w:ascii="Times New Roman" w:hAnsi="Times New Roman"/>
          <w:color w:val="000000" w:themeColor="text1"/>
          <w:sz w:val="24"/>
          <w:szCs w:val="24"/>
        </w:rPr>
        <w:t>№</w:t>
      </w:r>
      <w:r w:rsidR="001952E6" w:rsidRPr="00273FE8">
        <w:rPr>
          <w:rFonts w:ascii="Times New Roman" w:hAnsi="Times New Roman"/>
          <w:color w:val="000000" w:themeColor="text1"/>
          <w:sz w:val="24"/>
          <w:szCs w:val="24"/>
        </w:rPr>
        <w:t xml:space="preserve"> 2</w:t>
      </w:r>
      <w:r w:rsidR="007818BF" w:rsidRPr="00273FE8">
        <w:rPr>
          <w:rFonts w:ascii="Times New Roman" w:hAnsi="Times New Roman"/>
          <w:color w:val="000000" w:themeColor="text1"/>
          <w:sz w:val="24"/>
          <w:szCs w:val="24"/>
        </w:rPr>
        <w:t>69</w:t>
      </w:r>
      <w:r w:rsidRPr="00273FE8">
        <w:rPr>
          <w:rFonts w:ascii="Times New Roman" w:hAnsi="Times New Roman" w:cs="Times New Roman"/>
          <w:sz w:val="24"/>
          <w:szCs w:val="24"/>
        </w:rPr>
        <w:t xml:space="preserve"> (</w:t>
      </w:r>
      <w:r w:rsidR="00273FE8" w:rsidRPr="00273FE8">
        <w:rPr>
          <w:rFonts w:ascii="Times New Roman" w:hAnsi="Times New Roman" w:cs="Times New Roman"/>
          <w:sz w:val="24"/>
          <w:szCs w:val="24"/>
        </w:rPr>
        <w:t>далее – Административный регламент</w:t>
      </w:r>
      <w:r w:rsidRPr="00273FE8">
        <w:rPr>
          <w:rFonts w:ascii="Times New Roman" w:hAnsi="Times New Roman" w:cs="Times New Roman"/>
          <w:sz w:val="24"/>
          <w:szCs w:val="24"/>
        </w:rPr>
        <w:t>)</w:t>
      </w:r>
      <w:r w:rsidR="00273FE8" w:rsidRPr="00273FE8">
        <w:rPr>
          <w:rFonts w:ascii="Times New Roman" w:hAnsi="Times New Roman" w:cs="Times New Roman"/>
          <w:sz w:val="24"/>
          <w:szCs w:val="24"/>
        </w:rPr>
        <w:t>,</w:t>
      </w:r>
      <w:r w:rsidRPr="00273FE8">
        <w:rPr>
          <w:rFonts w:ascii="Times New Roman" w:hAnsi="Times New Roman" w:cs="Times New Roman"/>
          <w:sz w:val="24"/>
          <w:szCs w:val="24"/>
        </w:rPr>
        <w:t xml:space="preserve"> </w:t>
      </w:r>
      <w:r w:rsidR="00273FE8" w:rsidRPr="00273FE8">
        <w:rPr>
          <w:rFonts w:ascii="Times New Roman" w:hAnsi="Times New Roman" w:cs="Times New Roman"/>
          <w:sz w:val="24"/>
          <w:szCs w:val="24"/>
        </w:rPr>
        <w:t>следующие изменения:</w:t>
      </w:r>
    </w:p>
    <w:p w:rsidR="00273FE8" w:rsidRPr="00273FE8" w:rsidRDefault="00273FE8" w:rsidP="00273FE8">
      <w:pPr>
        <w:pStyle w:val="a5"/>
        <w:numPr>
          <w:ilvl w:val="1"/>
          <w:numId w:val="1"/>
        </w:numPr>
        <w:tabs>
          <w:tab w:val="left" w:pos="709"/>
        </w:tabs>
        <w:spacing w:after="0" w:line="240" w:lineRule="auto"/>
        <w:ind w:left="0" w:firstLine="720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en-US"/>
        </w:rPr>
      </w:pPr>
      <w:r w:rsidRPr="00273FE8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en-US"/>
        </w:rPr>
        <w:t>В наименовании и по тексту Административного регламента слова «</w:t>
      </w:r>
      <w:proofErr w:type="spellStart"/>
      <w:r w:rsidRPr="00273FE8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en-US"/>
        </w:rPr>
        <w:t>Тернейский</w:t>
      </w:r>
      <w:proofErr w:type="spellEnd"/>
      <w:r w:rsidRPr="00273FE8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en-US"/>
        </w:rPr>
        <w:t xml:space="preserve"> муниципальный район» заменить словами «</w:t>
      </w:r>
      <w:proofErr w:type="spellStart"/>
      <w:r w:rsidRPr="00273FE8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en-US"/>
        </w:rPr>
        <w:t>Тернейский</w:t>
      </w:r>
      <w:proofErr w:type="spellEnd"/>
      <w:r w:rsidRPr="00273FE8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en-US"/>
        </w:rPr>
        <w:t xml:space="preserve"> муниципальный округ» в соответствующем падеже;</w:t>
      </w:r>
    </w:p>
    <w:p w:rsidR="00273FE8" w:rsidRPr="00273FE8" w:rsidRDefault="00273FE8" w:rsidP="00273FE8">
      <w:pPr>
        <w:pStyle w:val="a5"/>
        <w:numPr>
          <w:ilvl w:val="1"/>
          <w:numId w:val="1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en-US"/>
        </w:rPr>
      </w:pPr>
      <w:r w:rsidRPr="00273FE8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en-US"/>
        </w:rPr>
        <w:t>Пункт 9.3 Раздела 9 Административного регламента дополнить абзацем следующего содержания:</w:t>
      </w:r>
    </w:p>
    <w:p w:rsidR="00273FE8" w:rsidRPr="00273FE8" w:rsidRDefault="00273FE8" w:rsidP="00273FE8">
      <w:pPr>
        <w:pStyle w:val="a5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en-US"/>
        </w:rPr>
      </w:pPr>
      <w:r w:rsidRPr="00273FE8">
        <w:rPr>
          <w:rFonts w:ascii="Times New Roman" w:hAnsi="Times New Roman"/>
          <w:color w:val="000000" w:themeColor="text1"/>
          <w:sz w:val="24"/>
          <w:szCs w:val="24"/>
        </w:rPr>
        <w:t xml:space="preserve">«Запрещается требовать от заявителя </w:t>
      </w:r>
      <w:r w:rsidRPr="00273FE8">
        <w:rPr>
          <w:rFonts w:ascii="Times New Roman" w:hAnsi="Times New Roman"/>
          <w:sz w:val="24"/>
          <w:szCs w:val="24"/>
        </w:rPr>
        <w:t xml:space="preserve">предоставления на бумажном носителе документов и информации, электронные образы которых ранее были заверены в соответствии с </w:t>
      </w:r>
      <w:hyperlink r:id="rId6" w:history="1">
        <w:r w:rsidRPr="00273FE8">
          <w:rPr>
            <w:rFonts w:ascii="Times New Roman" w:hAnsi="Times New Roman"/>
            <w:sz w:val="24"/>
            <w:szCs w:val="24"/>
          </w:rPr>
          <w:t>пунктом 7.2 части 1 статьи 16</w:t>
        </w:r>
      </w:hyperlink>
      <w:r w:rsidRPr="00273FE8">
        <w:rPr>
          <w:rFonts w:ascii="Times New Roman" w:hAnsi="Times New Roman"/>
          <w:sz w:val="24"/>
          <w:szCs w:val="24"/>
        </w:rPr>
        <w:t xml:space="preserve">  Федерального закона № 210-ФЗ, за исключением случаев, если нанесение отметок на такие документы либо их изъятие является необходимым условием предоставления  муниципальной услуги, и иных случаев, установленных федеральными законами.».</w:t>
      </w:r>
    </w:p>
    <w:p w:rsidR="00273FE8" w:rsidRPr="00273FE8" w:rsidRDefault="00273FE8" w:rsidP="00273FE8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73FE8">
        <w:rPr>
          <w:rFonts w:ascii="Times New Roman" w:hAnsi="Times New Roman" w:cs="Times New Roman"/>
          <w:sz w:val="24"/>
          <w:szCs w:val="24"/>
        </w:rPr>
        <w:t xml:space="preserve">2. МКУ «Хозяйственное управление </w:t>
      </w:r>
      <w:proofErr w:type="spellStart"/>
      <w:r w:rsidRPr="00273FE8">
        <w:rPr>
          <w:rFonts w:ascii="Times New Roman" w:hAnsi="Times New Roman" w:cs="Times New Roman"/>
          <w:sz w:val="24"/>
          <w:szCs w:val="24"/>
        </w:rPr>
        <w:t>Тернейского</w:t>
      </w:r>
      <w:proofErr w:type="spellEnd"/>
      <w:r w:rsidRPr="00273FE8">
        <w:rPr>
          <w:rFonts w:ascii="Times New Roman" w:hAnsi="Times New Roman" w:cs="Times New Roman"/>
          <w:sz w:val="24"/>
          <w:szCs w:val="24"/>
        </w:rPr>
        <w:t xml:space="preserve"> муниципального округа» (Виноградова) обеспечить: </w:t>
      </w:r>
    </w:p>
    <w:p w:rsidR="00273FE8" w:rsidRPr="00273FE8" w:rsidRDefault="00273FE8" w:rsidP="00273FE8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73FE8">
        <w:rPr>
          <w:rFonts w:ascii="Times New Roman" w:hAnsi="Times New Roman" w:cs="Times New Roman"/>
          <w:sz w:val="24"/>
          <w:szCs w:val="24"/>
        </w:rPr>
        <w:t xml:space="preserve">2.1 обнародование настоящего муниципального правового акта путём его размещения на официальном сайте администрации </w:t>
      </w:r>
      <w:proofErr w:type="spellStart"/>
      <w:r w:rsidRPr="00273FE8">
        <w:rPr>
          <w:rFonts w:ascii="Times New Roman" w:hAnsi="Times New Roman" w:cs="Times New Roman"/>
          <w:sz w:val="24"/>
          <w:szCs w:val="24"/>
        </w:rPr>
        <w:t>Тернейского</w:t>
      </w:r>
      <w:proofErr w:type="spellEnd"/>
      <w:r w:rsidRPr="00273FE8">
        <w:rPr>
          <w:rFonts w:ascii="Times New Roman" w:hAnsi="Times New Roman" w:cs="Times New Roman"/>
          <w:sz w:val="24"/>
          <w:szCs w:val="24"/>
        </w:rPr>
        <w:t xml:space="preserve"> муниципального округа в информационно- телекоммуникационной сети Интернет и рассылки в МКУ «Центральная районная библиотека» </w:t>
      </w:r>
      <w:proofErr w:type="spellStart"/>
      <w:r w:rsidRPr="00273FE8">
        <w:rPr>
          <w:rFonts w:ascii="Times New Roman" w:hAnsi="Times New Roman" w:cs="Times New Roman"/>
          <w:sz w:val="24"/>
          <w:szCs w:val="24"/>
        </w:rPr>
        <w:t>Тернейского</w:t>
      </w:r>
      <w:proofErr w:type="spellEnd"/>
      <w:r w:rsidRPr="00273FE8">
        <w:rPr>
          <w:rFonts w:ascii="Times New Roman" w:hAnsi="Times New Roman" w:cs="Times New Roman"/>
          <w:sz w:val="24"/>
          <w:szCs w:val="24"/>
        </w:rPr>
        <w:t xml:space="preserve"> муниципального округа и населённые пункты, входящие в состав территории </w:t>
      </w:r>
      <w:proofErr w:type="spellStart"/>
      <w:r w:rsidRPr="00273FE8">
        <w:rPr>
          <w:rFonts w:ascii="Times New Roman" w:hAnsi="Times New Roman" w:cs="Times New Roman"/>
          <w:sz w:val="24"/>
          <w:szCs w:val="24"/>
        </w:rPr>
        <w:t>Тернейского</w:t>
      </w:r>
      <w:proofErr w:type="spellEnd"/>
      <w:r w:rsidRPr="00273FE8">
        <w:rPr>
          <w:rFonts w:ascii="Times New Roman" w:hAnsi="Times New Roman" w:cs="Times New Roman"/>
          <w:sz w:val="24"/>
          <w:szCs w:val="24"/>
        </w:rPr>
        <w:t xml:space="preserve"> муниципального округа;</w:t>
      </w:r>
    </w:p>
    <w:p w:rsidR="00273FE8" w:rsidRPr="00273FE8" w:rsidRDefault="00273FE8" w:rsidP="00273FE8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73FE8">
        <w:rPr>
          <w:rFonts w:ascii="Times New Roman" w:hAnsi="Times New Roman" w:cs="Times New Roman"/>
          <w:sz w:val="24"/>
          <w:szCs w:val="24"/>
        </w:rPr>
        <w:t xml:space="preserve">2.2 опубликование в газете «Вестник Тернея» информационного сообщения о принятии настоящего постановления и способе его обнародования. </w:t>
      </w:r>
    </w:p>
    <w:p w:rsidR="00273FE8" w:rsidRPr="00273FE8" w:rsidRDefault="00273FE8" w:rsidP="00273FE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73FE8">
        <w:rPr>
          <w:rFonts w:ascii="Times New Roman" w:hAnsi="Times New Roman" w:cs="Times New Roman"/>
          <w:sz w:val="24"/>
          <w:szCs w:val="24"/>
        </w:rPr>
        <w:t>3. Настоящее постановление вступает в силу со дня публикации в газете «Вестник Тернея» информационного сообщения, указанного в пункте 2.2 настоящего постановления.</w:t>
      </w:r>
    </w:p>
    <w:p w:rsidR="00273FE8" w:rsidRPr="00273FE8" w:rsidRDefault="00273FE8" w:rsidP="00273FE8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273FE8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4. Контроль за исполнением настоящего постановления возлагаю на заместителя главы администрации </w:t>
      </w:r>
      <w:proofErr w:type="spellStart"/>
      <w:r w:rsidRPr="00273FE8">
        <w:rPr>
          <w:rFonts w:ascii="Times New Roman" w:eastAsia="Calibri" w:hAnsi="Times New Roman" w:cs="Times New Roman"/>
          <w:sz w:val="24"/>
          <w:szCs w:val="24"/>
          <w:lang w:eastAsia="en-US"/>
        </w:rPr>
        <w:t>Тернейского</w:t>
      </w:r>
      <w:proofErr w:type="spellEnd"/>
      <w:r w:rsidRPr="00273FE8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муниципального округа Д.А. Максимова</w:t>
      </w:r>
    </w:p>
    <w:p w:rsidR="00273FE8" w:rsidRPr="00273FE8" w:rsidRDefault="00273FE8" w:rsidP="00273FE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en-US"/>
        </w:rPr>
      </w:pPr>
    </w:p>
    <w:p w:rsidR="00273FE8" w:rsidRPr="00273FE8" w:rsidRDefault="00273FE8" w:rsidP="00273FE8">
      <w:pPr>
        <w:pStyle w:val="ConsPlusNormal"/>
        <w:jc w:val="both"/>
        <w:rPr>
          <w:szCs w:val="24"/>
        </w:rPr>
      </w:pPr>
      <w:r w:rsidRPr="00273FE8">
        <w:rPr>
          <w:szCs w:val="24"/>
        </w:rPr>
        <w:t xml:space="preserve">Глава </w:t>
      </w:r>
      <w:proofErr w:type="spellStart"/>
      <w:r w:rsidRPr="00273FE8">
        <w:rPr>
          <w:szCs w:val="24"/>
        </w:rPr>
        <w:t>Тернейского</w:t>
      </w:r>
      <w:proofErr w:type="spellEnd"/>
      <w:r w:rsidRPr="00273FE8">
        <w:rPr>
          <w:szCs w:val="24"/>
        </w:rPr>
        <w:t xml:space="preserve"> муниципального округа                                                           С.Н. </w:t>
      </w:r>
      <w:proofErr w:type="spellStart"/>
      <w:r w:rsidRPr="00273FE8">
        <w:rPr>
          <w:szCs w:val="24"/>
        </w:rPr>
        <w:t>Наумкин</w:t>
      </w:r>
      <w:proofErr w:type="spellEnd"/>
    </w:p>
    <w:sectPr w:rsidR="00273FE8" w:rsidRPr="00273FE8" w:rsidSect="007818BF">
      <w:pgSz w:w="11906" w:h="16838"/>
      <w:pgMar w:top="454" w:right="851" w:bottom="45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09C407D"/>
    <w:multiLevelType w:val="multilevel"/>
    <w:tmpl w:val="0B005DAA"/>
    <w:lvl w:ilvl="0">
      <w:start w:val="1"/>
      <w:numFmt w:val="decimal"/>
      <w:lvlText w:val="%1."/>
      <w:lvlJc w:val="left"/>
      <w:pPr>
        <w:ind w:left="720" w:hanging="360"/>
      </w:pPr>
      <w:rPr>
        <w:rFonts w:eastAsiaTheme="minorEastAsia" w:cstheme="minorBidi"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2EA5"/>
    <w:rsid w:val="001952E6"/>
    <w:rsid w:val="002362A2"/>
    <w:rsid w:val="00273FE8"/>
    <w:rsid w:val="00585426"/>
    <w:rsid w:val="00661601"/>
    <w:rsid w:val="007818BF"/>
    <w:rsid w:val="007A56C3"/>
    <w:rsid w:val="00810511"/>
    <w:rsid w:val="00824E86"/>
    <w:rsid w:val="0088294F"/>
    <w:rsid w:val="008B2E48"/>
    <w:rsid w:val="00952E13"/>
    <w:rsid w:val="009A2EA5"/>
    <w:rsid w:val="009B343A"/>
    <w:rsid w:val="00DB31F5"/>
    <w:rsid w:val="00E117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33CE6A2-FB13-4A0F-9AC9-3F7FC66135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B31F5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DB31F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DB31F5"/>
    <w:rPr>
      <w:rFonts w:ascii="Times New Roman" w:eastAsia="Calibri" w:hAnsi="Times New Roman" w:cs="Times New Roman"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DB31F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B31F5"/>
    <w:rPr>
      <w:rFonts w:ascii="Segoe UI" w:eastAsiaTheme="minorEastAsia" w:hAnsi="Segoe UI" w:cs="Segoe UI"/>
      <w:sz w:val="18"/>
      <w:szCs w:val="18"/>
      <w:lang w:eastAsia="ru-RU"/>
    </w:rPr>
  </w:style>
  <w:style w:type="paragraph" w:styleId="a5">
    <w:name w:val="List Paragraph"/>
    <w:basedOn w:val="a"/>
    <w:uiPriority w:val="34"/>
    <w:qFormat/>
    <w:rsid w:val="007A56C3"/>
    <w:pPr>
      <w:ind w:left="720"/>
      <w:contextualSpacing/>
    </w:pPr>
  </w:style>
  <w:style w:type="table" w:styleId="a6">
    <w:name w:val="Table Grid"/>
    <w:basedOn w:val="a1"/>
    <w:uiPriority w:val="39"/>
    <w:rsid w:val="007818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3DBAE91F8EB3092F988E7D70059A5BA716AA441C3B67F8927CFD1FF5B57C7F7FCF0D4B6A42AA8393F9C7B0711CD4947AA68492136FH766B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455</Words>
  <Characters>2594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OZIO-0</dc:creator>
  <cp:keywords/>
  <dc:description/>
  <cp:lastModifiedBy>User</cp:lastModifiedBy>
  <cp:revision>2</cp:revision>
  <cp:lastPrinted>2023-02-07T05:32:00Z</cp:lastPrinted>
  <dcterms:created xsi:type="dcterms:W3CDTF">2023-02-07T05:33:00Z</dcterms:created>
  <dcterms:modified xsi:type="dcterms:W3CDTF">2023-02-07T05:33:00Z</dcterms:modified>
</cp:coreProperties>
</file>